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4B5EA6" w:rsidRPr="00E90716" w14:paraId="23613B0D" w14:textId="77777777" w:rsidTr="004B5EA6">
        <w:trPr>
          <w:trHeight w:val="2638"/>
        </w:trPr>
        <w:tc>
          <w:tcPr>
            <w:tcW w:w="2500" w:type="pct"/>
            <w:hideMark/>
          </w:tcPr>
          <w:p w14:paraId="3DC94FF2" w14:textId="77777777"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caps/>
                <w:noProof/>
                <w:sz w:val="14"/>
                <w:szCs w:val="16"/>
              </w:rPr>
              <w:t>REPUBLIQUE DU CAMEROUN</w:t>
            </w:r>
          </w:p>
          <w:p w14:paraId="6F0CC4E9" w14:textId="77777777" w:rsidR="004B5EA6" w:rsidRPr="00E90716" w:rsidRDefault="004B5EA6" w:rsidP="004B5EA6">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76672" behindDoc="1" locked="0" layoutInCell="1" allowOverlap="1" wp14:anchorId="2E528D2D" wp14:editId="2FFEC307">
                  <wp:simplePos x="0" y="0"/>
                  <wp:positionH relativeFrom="column">
                    <wp:posOffset>2668270</wp:posOffset>
                  </wp:positionH>
                  <wp:positionV relativeFrom="paragraph">
                    <wp:posOffset>88265</wp:posOffset>
                  </wp:positionV>
                  <wp:extent cx="1006475" cy="975360"/>
                  <wp:effectExtent l="19050" t="0" r="317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E90716">
              <w:rPr>
                <w:rFonts w:ascii="Arial Narrow" w:hAnsi="Arial Narrow"/>
                <w:bCs/>
                <w:noProof/>
                <w:sz w:val="14"/>
                <w:szCs w:val="16"/>
              </w:rPr>
              <w:t>Paix – Travail – Patrie</w:t>
            </w:r>
          </w:p>
          <w:p w14:paraId="57EB2238"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728C96AE" w14:textId="77777777" w:rsidR="004B5EA6" w:rsidRPr="00E90716" w:rsidRDefault="004B5EA6" w:rsidP="004B5EA6">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14:paraId="167D9756"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6B23771C" w14:textId="77777777"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14:paraId="4A9D6834"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13B376A0" w14:textId="77777777" w:rsidR="004B5EA6" w:rsidRPr="00E90716" w:rsidRDefault="004B5EA6" w:rsidP="004B5EA6">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14:paraId="66DA8288"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67CE9443" w14:textId="77777777"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14:paraId="7B1ACE04" w14:textId="77777777" w:rsidR="004B5EA6" w:rsidRPr="00E90716" w:rsidRDefault="004B5EA6" w:rsidP="004B5EA6">
            <w:pPr>
              <w:spacing w:after="0"/>
              <w:rPr>
                <w:rFonts w:ascii="Arial Narrow" w:hAnsi="Arial Narrow"/>
                <w:sz w:val="14"/>
              </w:rPr>
            </w:pPr>
            <w:r w:rsidRPr="00E90716">
              <w:rPr>
                <w:rFonts w:ascii="Arial Narrow" w:hAnsi="Arial Narrow"/>
                <w:bCs/>
                <w:noProof/>
                <w:sz w:val="14"/>
                <w:szCs w:val="16"/>
              </w:rPr>
              <w:t xml:space="preserve">                                              Communekentzou@gmail.com</w:t>
            </w:r>
          </w:p>
        </w:tc>
        <w:tc>
          <w:tcPr>
            <w:tcW w:w="2500" w:type="pct"/>
          </w:tcPr>
          <w:p w14:paraId="4E5E5D13"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14:paraId="152571DB"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14:paraId="588D8AC4"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4911617C" w14:textId="77777777" w:rsidR="004B5EA6" w:rsidRPr="00E90716" w:rsidRDefault="004B5EA6" w:rsidP="004B5EA6">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14:paraId="3AD5BB8C"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3488BA1C" w14:textId="77777777"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14:paraId="7C588C40"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6C096969" w14:textId="77777777"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14:paraId="401DCC38"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5230498C"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14:paraId="21826B75" w14:textId="77777777" w:rsidR="004B5EA6" w:rsidRPr="00E90716" w:rsidRDefault="004B5EA6" w:rsidP="004B5EA6">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14:paraId="64232981"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3FC1427" w14:textId="77777777" w:rsidR="003F021B" w:rsidRDefault="004B7521"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sidR="003F021B">
        <w:rPr>
          <w:rFonts w:ascii="Tahoma" w:eastAsia="Times New Roman" w:hAnsi="Tahoma" w:cs="Tahoma"/>
          <w:b/>
          <w:bCs/>
          <w:sz w:val="26"/>
          <w:szCs w:val="26"/>
          <w:u w:val="single"/>
          <w:lang w:eastAsia="fr-FR"/>
        </w:rPr>
        <w:t>/</w:t>
      </w:r>
      <w:r w:rsidR="003F021B" w:rsidRPr="003F021B">
        <w:rPr>
          <w:rFonts w:ascii="Tahoma" w:eastAsia="Times New Roman" w:hAnsi="Tahoma" w:cs="Tahoma"/>
          <w:b/>
          <w:sz w:val="26"/>
          <w:szCs w:val="26"/>
          <w:u w:val="single"/>
          <w:lang w:eastAsia="fr-FR"/>
        </w:rPr>
        <w:t>Autorité Contractante</w:t>
      </w:r>
      <w:r w:rsidR="003F021B"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689DF149" w14:textId="77777777" w:rsidR="004B7521" w:rsidRPr="003F021B" w:rsidRDefault="004B7521"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w:t>
      </w:r>
      <w:r w:rsidR="005F44A8" w:rsidRPr="003F021B">
        <w:rPr>
          <w:rFonts w:ascii="Tahoma" w:eastAsia="Times New Roman" w:hAnsi="Tahoma" w:cs="Tahoma"/>
          <w:bCs/>
          <w:sz w:val="26"/>
          <w:szCs w:val="26"/>
          <w:lang w:eastAsia="fr-FR"/>
        </w:rPr>
        <w:t>KENTZOU</w:t>
      </w:r>
    </w:p>
    <w:p w14:paraId="0E3E648D" w14:textId="77777777" w:rsidR="004B7521" w:rsidRPr="004B7521" w:rsidRDefault="004B7521" w:rsidP="003F021B">
      <w:pPr>
        <w:spacing w:after="0" w:line="240" w:lineRule="auto"/>
        <w:jc w:val="center"/>
        <w:rPr>
          <w:rFonts w:ascii="Times New Roman" w:eastAsia="Times New Roman" w:hAnsi="Times New Roman" w:cs="Times New Roman"/>
          <w:sz w:val="24"/>
          <w:szCs w:val="24"/>
          <w:lang w:eastAsia="fr-FR"/>
        </w:rPr>
      </w:pPr>
    </w:p>
    <w:p w14:paraId="0AA41F56" w14:textId="77777777" w:rsidR="003F021B" w:rsidRDefault="004B7521"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5552DCDD" w14:textId="77777777" w:rsidR="004B7521" w:rsidRPr="003F021B" w:rsidRDefault="0005579E"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 xml:space="preserve">Commission </w:t>
      </w:r>
      <w:r w:rsidR="00504746" w:rsidRPr="003F021B">
        <w:rPr>
          <w:rFonts w:ascii="Tahoma" w:eastAsia="Times New Roman" w:hAnsi="Tahoma" w:cs="Tahoma"/>
          <w:sz w:val="28"/>
          <w:szCs w:val="28"/>
          <w:lang w:eastAsia="fr-FR"/>
        </w:rPr>
        <w:t xml:space="preserve">Interne de Passation des Marchés Placée Auprès de la Commune de </w:t>
      </w:r>
      <w:r w:rsidR="005F44A8" w:rsidRPr="003F021B">
        <w:rPr>
          <w:rFonts w:ascii="Tahoma" w:eastAsia="Times New Roman" w:hAnsi="Tahoma" w:cs="Tahoma"/>
          <w:sz w:val="28"/>
          <w:szCs w:val="28"/>
          <w:lang w:eastAsia="fr-FR"/>
        </w:rPr>
        <w:t>KENTZOU</w:t>
      </w:r>
    </w:p>
    <w:p w14:paraId="66EFF415" w14:textId="77777777" w:rsidR="004B7521" w:rsidRPr="003F021B" w:rsidRDefault="004B7521" w:rsidP="004B7521">
      <w:pPr>
        <w:spacing w:after="0" w:line="240" w:lineRule="auto"/>
        <w:rPr>
          <w:rFonts w:ascii="Arial" w:eastAsia="Times New Roman" w:hAnsi="Arial" w:cs="Arial"/>
          <w:sz w:val="24"/>
          <w:szCs w:val="24"/>
          <w:lang w:eastAsia="fr-FR"/>
        </w:rPr>
      </w:pPr>
    </w:p>
    <w:p w14:paraId="1E73B5C1" w14:textId="77777777" w:rsidR="004B7521" w:rsidRPr="004B7521" w:rsidRDefault="004B7521" w:rsidP="004B7521">
      <w:pPr>
        <w:spacing w:after="0" w:line="240" w:lineRule="auto"/>
        <w:rPr>
          <w:rFonts w:ascii="Arial" w:eastAsia="Times New Roman" w:hAnsi="Arial" w:cs="Arial"/>
          <w:sz w:val="24"/>
          <w:szCs w:val="24"/>
          <w:lang w:eastAsia="fr-FR"/>
        </w:rPr>
      </w:pPr>
    </w:p>
    <w:p w14:paraId="581064B5" w14:textId="77777777" w:rsidR="004B7521" w:rsidRPr="004B7521" w:rsidRDefault="004B7521" w:rsidP="004B752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07F46B6B" w14:textId="77777777" w:rsidR="004B7521" w:rsidRPr="004B7521" w:rsidRDefault="005F44A8" w:rsidP="004B752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4B2F1C">
        <w:rPr>
          <w:rFonts w:ascii="Tahoma" w:eastAsia="Times New Roman" w:hAnsi="Tahoma" w:cs="Tahoma"/>
          <w:b/>
          <w:bCs/>
          <w:lang w:eastAsia="fr-FR"/>
        </w:rPr>
        <w:t>00</w:t>
      </w:r>
      <w:r w:rsidR="008B0EB9">
        <w:rPr>
          <w:rFonts w:ascii="Tahoma" w:eastAsia="Times New Roman" w:hAnsi="Tahoma" w:cs="Tahoma"/>
          <w:b/>
          <w:bCs/>
          <w:lang w:eastAsia="fr-FR"/>
        </w:rPr>
        <w:t>3</w:t>
      </w:r>
      <w:r w:rsidR="00D11545">
        <w:rPr>
          <w:rFonts w:ascii="Tahoma" w:eastAsia="Times New Roman" w:hAnsi="Tahoma" w:cs="Tahoma"/>
          <w:b/>
          <w:bCs/>
          <w:lang w:eastAsia="fr-FR"/>
        </w:rPr>
        <w:t>bis</w:t>
      </w:r>
      <w:r>
        <w:rPr>
          <w:rFonts w:ascii="Tahoma" w:eastAsia="Times New Roman" w:hAnsi="Tahoma" w:cs="Tahoma"/>
          <w:b/>
          <w:bCs/>
          <w:lang w:eastAsia="fr-FR"/>
        </w:rPr>
        <w:t>/AONO/R-EST/D-KAD</w:t>
      </w:r>
      <w:r w:rsidR="003E077F">
        <w:rPr>
          <w:rFonts w:ascii="Tahoma" w:eastAsia="Times New Roman" w:hAnsi="Tahoma" w:cs="Tahoma"/>
          <w:b/>
          <w:bCs/>
          <w:lang w:eastAsia="fr-FR"/>
        </w:rPr>
        <w:t>EY/C-KENTZOU/CIPM/</w:t>
      </w:r>
      <w:r w:rsidR="00F655FF">
        <w:rPr>
          <w:rFonts w:ascii="Tahoma" w:eastAsia="Times New Roman" w:hAnsi="Tahoma" w:cs="Tahoma"/>
          <w:b/>
          <w:bCs/>
          <w:lang w:eastAsia="fr-FR"/>
        </w:rPr>
        <w:t xml:space="preserve"> DU</w:t>
      </w:r>
      <w:r w:rsidR="003E5CD9">
        <w:rPr>
          <w:rFonts w:ascii="Tahoma" w:eastAsia="Times New Roman" w:hAnsi="Tahoma" w:cs="Tahoma"/>
          <w:b/>
          <w:bCs/>
          <w:lang w:eastAsia="fr-FR"/>
        </w:rPr>
        <w:t xml:space="preserve"> 09</w:t>
      </w:r>
      <w:r w:rsidR="004B2F1C">
        <w:rPr>
          <w:rFonts w:ascii="Tahoma" w:eastAsia="Times New Roman" w:hAnsi="Tahoma" w:cs="Tahoma"/>
          <w:b/>
          <w:bCs/>
          <w:lang w:eastAsia="fr-FR"/>
        </w:rPr>
        <w:t>/</w:t>
      </w:r>
      <w:r w:rsidR="003E5CD9">
        <w:rPr>
          <w:rFonts w:ascii="Tahoma" w:eastAsia="Times New Roman" w:hAnsi="Tahoma" w:cs="Tahoma"/>
          <w:b/>
          <w:bCs/>
          <w:lang w:eastAsia="fr-FR"/>
        </w:rPr>
        <w:t>08</w:t>
      </w:r>
      <w:r w:rsidR="00F655FF">
        <w:rPr>
          <w:rFonts w:ascii="Tahoma" w:eastAsia="Times New Roman" w:hAnsi="Tahoma" w:cs="Tahoma"/>
          <w:b/>
          <w:bCs/>
          <w:lang w:eastAsia="fr-FR"/>
        </w:rPr>
        <w:t>/</w:t>
      </w:r>
      <w:r w:rsidR="004B5EA6">
        <w:rPr>
          <w:rFonts w:ascii="Tahoma" w:eastAsia="Times New Roman" w:hAnsi="Tahoma" w:cs="Tahoma"/>
          <w:b/>
          <w:bCs/>
          <w:lang w:eastAsia="fr-FR"/>
        </w:rPr>
        <w:t>2024</w:t>
      </w:r>
    </w:p>
    <w:p w14:paraId="46C99E6B" w14:textId="77777777" w:rsidR="004B7521" w:rsidRPr="004B7521" w:rsidRDefault="004B7521" w:rsidP="004B752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6F7464">
        <w:rPr>
          <w:rFonts w:ascii="Tahoma" w:eastAsia="Times New Roman" w:hAnsi="Tahoma" w:cs="Tahoma"/>
          <w:b/>
          <w:bCs/>
          <w:lang w:eastAsia="fr-FR"/>
        </w:rPr>
        <w:t>POSTE AGRICOLE AU VILLAGE MBOUYE</w:t>
      </w:r>
      <w:r w:rsidR="003F021B">
        <w:rPr>
          <w:rFonts w:ascii="Tahoma" w:eastAsia="Times New Roman" w:hAnsi="Tahoma" w:cs="Tahoma"/>
          <w:b/>
          <w:bCs/>
          <w:lang w:eastAsia="fr-FR"/>
        </w:rPr>
        <w:t xml:space="preserve">. </w:t>
      </w:r>
      <w:r w:rsidR="005F44A8">
        <w:rPr>
          <w:rFonts w:ascii="Tahoma" w:eastAsia="Times New Roman" w:hAnsi="Tahoma" w:cs="Tahoma"/>
          <w:b/>
          <w:bCs/>
          <w:lang w:eastAsia="fr-FR"/>
        </w:rPr>
        <w:t>COMMUNE DE KENTZOU</w:t>
      </w:r>
      <w:r w:rsidR="00744F6E">
        <w:rPr>
          <w:rFonts w:ascii="Tahoma" w:eastAsia="Times New Roman" w:hAnsi="Tahoma" w:cs="Tahoma"/>
          <w:b/>
          <w:bCs/>
          <w:lang w:eastAsia="fr-FR"/>
        </w:rPr>
        <w:t xml:space="preserve">, </w:t>
      </w:r>
      <w:r w:rsidR="005F44A8">
        <w:rPr>
          <w:rFonts w:ascii="Tahoma" w:eastAsia="Times New Roman" w:hAnsi="Tahoma" w:cs="Tahoma"/>
          <w:b/>
          <w:bCs/>
          <w:lang w:eastAsia="fr-FR"/>
        </w:rPr>
        <w:t>DEPARTEMENT DE LA KADEY</w:t>
      </w:r>
      <w:r w:rsidRPr="004B7521">
        <w:rPr>
          <w:rFonts w:ascii="Tahoma" w:eastAsia="Times New Roman" w:hAnsi="Tahoma" w:cs="Tahoma"/>
          <w:b/>
          <w:bCs/>
          <w:lang w:eastAsia="fr-FR"/>
        </w:rPr>
        <w:t>, EN PROCEDURE D’URGENCE.</w:t>
      </w:r>
    </w:p>
    <w:p w14:paraId="3FCF51B4"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F7E3046" w14:textId="77777777" w:rsidR="009A3350" w:rsidRPr="009A3350" w:rsidRDefault="009A3350" w:rsidP="009A335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770EA4A6" w14:textId="77777777" w:rsidR="009A3350" w:rsidRPr="009A3350" w:rsidRDefault="009A3350" w:rsidP="009A3350">
      <w:pPr>
        <w:spacing w:after="0" w:line="240" w:lineRule="auto"/>
        <w:jc w:val="both"/>
        <w:rPr>
          <w:rFonts w:ascii="Tahoma" w:eastAsia="Times New Roman" w:hAnsi="Tahoma" w:cs="Tahoma"/>
          <w:b/>
          <w:bCs/>
          <w:sz w:val="20"/>
          <w:szCs w:val="20"/>
          <w:lang w:eastAsia="fr-FR"/>
        </w:rPr>
      </w:pPr>
    </w:p>
    <w:p w14:paraId="07CF6F7E" w14:textId="77777777" w:rsidR="009A3350" w:rsidRPr="009A3350" w:rsidRDefault="009A3350" w:rsidP="004A5C91">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BF4D990" w14:textId="77777777" w:rsidR="004B7521" w:rsidRPr="0005579E" w:rsidRDefault="009A3350" w:rsidP="004123D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AUTORISATION DE DEPENSE : </w:t>
      </w:r>
    </w:p>
    <w:p w14:paraId="3B4B4A45" w14:textId="77777777" w:rsidR="004B7521" w:rsidRPr="004B7521" w:rsidRDefault="004B7521" w:rsidP="004B7521">
      <w:pPr>
        <w:keepNext/>
        <w:spacing w:after="0" w:line="240" w:lineRule="auto"/>
        <w:jc w:val="center"/>
        <w:outlineLvl w:val="3"/>
        <w:rPr>
          <w:rFonts w:ascii="Arial" w:eastAsia="Times New Roman" w:hAnsi="Arial" w:cs="Arial"/>
          <w:b/>
          <w:sz w:val="52"/>
          <w:szCs w:val="20"/>
          <w:lang w:eastAsia="fr-FR"/>
        </w:rPr>
      </w:pPr>
      <w:r w:rsidRPr="004B7521">
        <w:rPr>
          <w:rFonts w:ascii="Arial" w:eastAsia="Times New Roman" w:hAnsi="Arial" w:cs="Arial"/>
          <w:b/>
          <w:sz w:val="52"/>
          <w:szCs w:val="20"/>
          <w:lang w:eastAsia="fr-FR"/>
        </w:rPr>
        <w:t>DOSSIER D’APPEL D’OFFRES</w:t>
      </w:r>
    </w:p>
    <w:p w14:paraId="526D148E" w14:textId="77777777" w:rsidR="004B7521" w:rsidRPr="004B7521" w:rsidRDefault="004B7521" w:rsidP="004B7521">
      <w:pPr>
        <w:keepNext/>
        <w:spacing w:after="0" w:line="240" w:lineRule="auto"/>
        <w:jc w:val="both"/>
        <w:outlineLvl w:val="0"/>
        <w:rPr>
          <w:rFonts w:ascii="Arial" w:eastAsia="Times New Roman" w:hAnsi="Arial" w:cs="Arial"/>
          <w:b/>
          <w:bCs/>
          <w:sz w:val="44"/>
          <w:szCs w:val="20"/>
          <w:lang w:eastAsia="fr-FR"/>
        </w:rPr>
      </w:pPr>
    </w:p>
    <w:p w14:paraId="3DBA5D1C" w14:textId="77777777" w:rsidR="004B7521" w:rsidRDefault="004B7521" w:rsidP="004B7521">
      <w:pPr>
        <w:keepNext/>
        <w:spacing w:after="0" w:line="240" w:lineRule="auto"/>
        <w:jc w:val="both"/>
        <w:outlineLvl w:val="0"/>
        <w:rPr>
          <w:rFonts w:ascii="Arial" w:eastAsia="Times New Roman" w:hAnsi="Arial" w:cs="Arial"/>
          <w:b/>
          <w:bCs/>
          <w:sz w:val="24"/>
          <w:szCs w:val="20"/>
          <w:lang w:eastAsia="fr-FR"/>
        </w:rPr>
      </w:pPr>
    </w:p>
    <w:p w14:paraId="3192C6A0"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66DABE97"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70CE9838"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40B295BA"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1E26E44D"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55112EBF"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0F3B27E3"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6B75E26A"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247BEA21"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40D1C3F0"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4A56A0C2"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786212C2"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657685F9" w14:textId="77777777" w:rsidR="003F021B" w:rsidRDefault="003F021B" w:rsidP="004B7521">
      <w:pPr>
        <w:keepNext/>
        <w:spacing w:after="0" w:line="240" w:lineRule="auto"/>
        <w:jc w:val="both"/>
        <w:outlineLvl w:val="0"/>
        <w:rPr>
          <w:rFonts w:ascii="Arial" w:eastAsia="Times New Roman" w:hAnsi="Arial" w:cs="Arial"/>
          <w:b/>
          <w:bCs/>
          <w:sz w:val="24"/>
          <w:szCs w:val="20"/>
          <w:lang w:eastAsia="fr-FR"/>
        </w:rPr>
      </w:pPr>
    </w:p>
    <w:p w14:paraId="0EFE9812" w14:textId="77777777" w:rsidR="003F021B" w:rsidRPr="004B7521" w:rsidRDefault="003F021B" w:rsidP="004B7521">
      <w:pPr>
        <w:keepNext/>
        <w:spacing w:after="0" w:line="240" w:lineRule="auto"/>
        <w:jc w:val="both"/>
        <w:outlineLvl w:val="0"/>
        <w:rPr>
          <w:rFonts w:ascii="Arial" w:eastAsia="Times New Roman" w:hAnsi="Arial" w:cs="Arial"/>
          <w:b/>
          <w:bCs/>
          <w:sz w:val="24"/>
          <w:szCs w:val="20"/>
          <w:lang w:eastAsia="fr-FR"/>
        </w:rPr>
      </w:pPr>
    </w:p>
    <w:p w14:paraId="581CB29E" w14:textId="77777777" w:rsidR="004B7521" w:rsidRPr="004B7521" w:rsidRDefault="004B5EA6" w:rsidP="003F021B">
      <w:pPr>
        <w:spacing w:after="0" w:line="240" w:lineRule="auto"/>
        <w:jc w:val="center"/>
        <w:rPr>
          <w:rFonts w:ascii="Arial" w:eastAsia="Times New Roman" w:hAnsi="Arial" w:cs="Arial"/>
          <w:bCs/>
          <w:sz w:val="28"/>
          <w:szCs w:val="28"/>
          <w:lang w:eastAsia="fr-FR"/>
        </w:rPr>
      </w:pPr>
      <w:r>
        <w:rPr>
          <w:rFonts w:ascii="Arial" w:eastAsia="Times New Roman" w:hAnsi="Arial" w:cs="Arial"/>
          <w:bCs/>
          <w:sz w:val="28"/>
          <w:szCs w:val="28"/>
          <w:lang w:eastAsia="fr-FR"/>
        </w:rPr>
        <w:t>2024</w:t>
      </w:r>
    </w:p>
    <w:p w14:paraId="5FFD4D8F" w14:textId="77777777" w:rsidR="004B7521" w:rsidRPr="004B7521" w:rsidRDefault="004B7521" w:rsidP="003F021B">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14:paraId="139551F3" w14:textId="77777777"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14:paraId="62759970"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Piècen°0 : </w:t>
      </w:r>
      <w:r w:rsidRPr="004B7521">
        <w:rPr>
          <w:rFonts w:ascii="Tahoma" w:eastAsia="Times New Roman" w:hAnsi="Tahoma" w:cs="Tahoma"/>
          <w:sz w:val="28"/>
          <w:szCs w:val="28"/>
          <w:lang w:eastAsia="fr-FR"/>
        </w:rPr>
        <w:t>L’avis d’appel d’offres………………………………………………</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03</w:t>
      </w:r>
    </w:p>
    <w:p w14:paraId="548C4670"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 xml:space="preserve">Piècen°1 : </w:t>
      </w:r>
      <w:r w:rsidRPr="004B7521">
        <w:rPr>
          <w:rFonts w:ascii="Tahoma" w:eastAsia="Times New Roman" w:hAnsi="Tahoma" w:cs="Tahoma"/>
          <w:sz w:val="28"/>
          <w:szCs w:val="28"/>
          <w:lang w:eastAsia="fr-FR"/>
        </w:rPr>
        <w:t>Le règlement Général de l’Appel d’Offres (RGAO)………</w:t>
      </w:r>
      <w:proofErr w:type="gramStart"/>
      <w:r w:rsidRPr="004B7521">
        <w:rPr>
          <w:rFonts w:ascii="Tahoma" w:eastAsia="Times New Roman" w:hAnsi="Tahoma" w:cs="Tahoma"/>
          <w:sz w:val="28"/>
          <w:szCs w:val="28"/>
          <w:lang w:eastAsia="fr-FR"/>
        </w:rPr>
        <w:t>…….</w:t>
      </w:r>
      <w:proofErr w:type="gramEnd"/>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10</w:t>
      </w:r>
    </w:p>
    <w:p w14:paraId="24770DFB"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2:</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règlement particulier de l’appel d’offres (RPAO)……………………</w:t>
      </w:r>
      <w:r w:rsidRPr="004B7521">
        <w:rPr>
          <w:rFonts w:ascii="Tahoma" w:eastAsia="Times New Roman" w:hAnsi="Tahoma" w:cs="Tahoma"/>
          <w:sz w:val="28"/>
          <w:szCs w:val="28"/>
          <w:lang w:eastAsia="fr-FR"/>
        </w:rPr>
        <w:tab/>
        <w:t>25</w:t>
      </w:r>
    </w:p>
    <w:p w14:paraId="0660211E"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3:</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14:paraId="30E32197"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4:</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14:paraId="148C5F5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5:</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14:paraId="6832835D"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6:</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14:paraId="74E6832A"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7:</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14:paraId="4A42D02D"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8:</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Le modèle de Lettre Commande……………………………………………..</w:t>
      </w:r>
      <w:r w:rsidRPr="004B7521">
        <w:rPr>
          <w:rFonts w:ascii="Tahoma" w:eastAsia="Times New Roman" w:hAnsi="Tahoma" w:cs="Tahoma"/>
          <w:sz w:val="28"/>
          <w:szCs w:val="28"/>
          <w:lang w:eastAsia="fr-FR"/>
        </w:rPr>
        <w:tab/>
        <w:t>59</w:t>
      </w:r>
    </w:p>
    <w:p w14:paraId="00393A2C"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9:</w:t>
      </w:r>
      <w:proofErr w:type="gramEnd"/>
      <w:r w:rsidRPr="004B7521">
        <w:rPr>
          <w:rFonts w:ascii="Arial" w:eastAsia="Times New Roman" w:hAnsi="Arial" w:cs="Arial"/>
          <w:i/>
          <w:iCs/>
          <w:sz w:val="28"/>
          <w:szCs w:val="28"/>
          <w:lang w:eastAsia="fr-FR"/>
        </w:rPr>
        <w:t xml:space="preserve"> </w:t>
      </w:r>
      <w:proofErr w:type="spellStart"/>
      <w:r w:rsidRPr="004B7521">
        <w:rPr>
          <w:rFonts w:ascii="Arial" w:eastAsia="Times New Roman" w:hAnsi="Arial" w:cs="Arial"/>
          <w:i/>
          <w:iCs/>
          <w:sz w:val="28"/>
          <w:szCs w:val="28"/>
          <w:lang w:eastAsia="fr-FR"/>
        </w:rPr>
        <w:t>Lesformulairesetmodèlesàutiliserparlessoumissionnaires</w:t>
      </w:r>
      <w:proofErr w:type="spellEnd"/>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66</w:t>
      </w:r>
    </w:p>
    <w:p w14:paraId="2E796C13"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10:</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14:paraId="0333D053"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11:</w:t>
      </w:r>
      <w:proofErr w:type="gramEnd"/>
      <w:r w:rsidRPr="004B7521">
        <w:rPr>
          <w:rFonts w:ascii="Arial" w:eastAsia="Times New Roman" w:hAnsi="Arial" w:cs="Arial"/>
          <w:i/>
          <w:iCs/>
          <w:sz w:val="28"/>
          <w:szCs w:val="28"/>
          <w:lang w:eastAsia="fr-FR"/>
        </w:rPr>
        <w:t xml:space="preserve">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14:paraId="75CBC396"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Piècen°</w:t>
      </w:r>
      <w:proofErr w:type="gramStart"/>
      <w:r w:rsidRPr="004B7521">
        <w:rPr>
          <w:rFonts w:ascii="Arial" w:eastAsia="Times New Roman" w:hAnsi="Arial" w:cs="Arial"/>
          <w:i/>
          <w:iCs/>
          <w:sz w:val="28"/>
          <w:szCs w:val="28"/>
          <w:lang w:eastAsia="fr-FR"/>
        </w:rPr>
        <w:t>12:</w:t>
      </w:r>
      <w:proofErr w:type="gramEnd"/>
      <w:r w:rsidRPr="004B7521">
        <w:rPr>
          <w:rFonts w:ascii="Arial" w:eastAsia="Times New Roman" w:hAnsi="Arial" w:cs="Arial"/>
          <w:i/>
          <w:iCs/>
          <w:sz w:val="28"/>
          <w:szCs w:val="28"/>
          <w:lang w:eastAsia="fr-FR"/>
        </w:rPr>
        <w:t xml:space="preserve"> </w:t>
      </w:r>
      <w:r w:rsidRPr="004B7521">
        <w:rPr>
          <w:rFonts w:ascii="Tahoma" w:eastAsia="Times New Roman" w:hAnsi="Tahoma" w:cs="Tahoma"/>
          <w:sz w:val="28"/>
          <w:szCs w:val="28"/>
          <w:lang w:eastAsia="fr-FR"/>
        </w:rPr>
        <w:t>Liste des Etablissements Bancaires ……………………………..….</w:t>
      </w:r>
      <w:r w:rsidRPr="004B7521">
        <w:rPr>
          <w:rFonts w:ascii="Tahoma" w:eastAsia="Times New Roman" w:hAnsi="Tahoma" w:cs="Tahoma"/>
          <w:sz w:val="28"/>
          <w:szCs w:val="28"/>
          <w:lang w:eastAsia="fr-FR"/>
        </w:rPr>
        <w:tab/>
        <w:t>79</w:t>
      </w:r>
    </w:p>
    <w:p w14:paraId="251B3D9E" w14:textId="77777777" w:rsidR="004B7521" w:rsidRPr="004B7521" w:rsidRDefault="004B7521" w:rsidP="004B7521">
      <w:pPr>
        <w:spacing w:after="0" w:line="240" w:lineRule="auto"/>
        <w:jc w:val="center"/>
        <w:rPr>
          <w:rFonts w:ascii="Tahoma" w:eastAsia="Times New Roman" w:hAnsi="Tahoma" w:cs="Tahoma"/>
          <w:sz w:val="28"/>
          <w:szCs w:val="28"/>
          <w:lang w:eastAsia="fr-FR"/>
        </w:rPr>
      </w:pPr>
    </w:p>
    <w:p w14:paraId="2117A500" w14:textId="77777777"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14:paraId="2321B93C"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5FCBEA2B"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2CE35661"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28758A27" w14:textId="77777777" w:rsidR="004B7521" w:rsidRPr="004B7521" w:rsidRDefault="004B7521" w:rsidP="004B7521">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4B5EA6" w:rsidRPr="00E90716" w14:paraId="1573F3D1" w14:textId="77777777" w:rsidTr="004B5EA6">
        <w:trPr>
          <w:trHeight w:val="2638"/>
        </w:trPr>
        <w:tc>
          <w:tcPr>
            <w:tcW w:w="2500" w:type="pct"/>
            <w:hideMark/>
          </w:tcPr>
          <w:p w14:paraId="4041B583" w14:textId="77777777"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caps/>
                <w:noProof/>
                <w:sz w:val="14"/>
                <w:szCs w:val="16"/>
              </w:rPr>
              <w:lastRenderedPageBreak/>
              <w:t>REPUBLIQUE DU CAMEROUN</w:t>
            </w:r>
          </w:p>
          <w:p w14:paraId="33DD3709" w14:textId="77777777" w:rsidR="004B5EA6" w:rsidRPr="00E90716" w:rsidRDefault="004B5EA6" w:rsidP="004B5EA6">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78720" behindDoc="1" locked="0" layoutInCell="1" allowOverlap="1" wp14:anchorId="5B8CA88D" wp14:editId="3E2B0E3A">
                  <wp:simplePos x="0" y="0"/>
                  <wp:positionH relativeFrom="column">
                    <wp:posOffset>2668270</wp:posOffset>
                  </wp:positionH>
                  <wp:positionV relativeFrom="paragraph">
                    <wp:posOffset>88265</wp:posOffset>
                  </wp:positionV>
                  <wp:extent cx="1006475" cy="975360"/>
                  <wp:effectExtent l="19050" t="0" r="3175"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E90716">
              <w:rPr>
                <w:rFonts w:ascii="Arial Narrow" w:hAnsi="Arial Narrow"/>
                <w:bCs/>
                <w:noProof/>
                <w:sz w:val="14"/>
                <w:szCs w:val="16"/>
              </w:rPr>
              <w:t>Paix – Travail – Patrie</w:t>
            </w:r>
          </w:p>
          <w:p w14:paraId="489522F2"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1C6A6D1E" w14:textId="77777777" w:rsidR="004B5EA6" w:rsidRPr="00E90716" w:rsidRDefault="004B5EA6" w:rsidP="004B5EA6">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14:paraId="39E8CB26"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32C653F0" w14:textId="77777777"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14:paraId="7D8EDD93"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6CD743DD" w14:textId="77777777" w:rsidR="004B5EA6" w:rsidRPr="00E90716" w:rsidRDefault="004B5EA6" w:rsidP="004B5EA6">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14:paraId="1953720B"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314AD41B" w14:textId="77777777"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14:paraId="1EB7EDEC" w14:textId="77777777" w:rsidR="004B5EA6" w:rsidRPr="00E90716" w:rsidRDefault="004B5EA6" w:rsidP="004B5EA6">
            <w:pPr>
              <w:spacing w:after="0"/>
              <w:rPr>
                <w:rFonts w:ascii="Arial Narrow" w:hAnsi="Arial Narrow"/>
                <w:sz w:val="14"/>
              </w:rPr>
            </w:pPr>
            <w:r w:rsidRPr="00E90716">
              <w:rPr>
                <w:rFonts w:ascii="Arial Narrow" w:hAnsi="Arial Narrow"/>
                <w:bCs/>
                <w:noProof/>
                <w:sz w:val="14"/>
                <w:szCs w:val="16"/>
              </w:rPr>
              <w:t xml:space="preserve">                                              Communekentzou@gmail.com</w:t>
            </w:r>
          </w:p>
        </w:tc>
        <w:tc>
          <w:tcPr>
            <w:tcW w:w="2500" w:type="pct"/>
          </w:tcPr>
          <w:p w14:paraId="112F2F9C"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14:paraId="5A4221FA"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14:paraId="361E5767"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450BCD41" w14:textId="77777777" w:rsidR="004B5EA6" w:rsidRPr="00E90716" w:rsidRDefault="004B5EA6" w:rsidP="004B5EA6">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14:paraId="70CE1159"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2C7C8243" w14:textId="77777777"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14:paraId="3F9E12CA"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2E43B00B" w14:textId="77777777"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14:paraId="75C5559B"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2E7223AE"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14:paraId="6BCF942A" w14:textId="77777777" w:rsidR="004B5EA6" w:rsidRPr="00E90716" w:rsidRDefault="004B5EA6" w:rsidP="004B5EA6">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14:paraId="1C5D436A"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40EFEC9C" w14:textId="77777777" w:rsidR="003F021B" w:rsidRDefault="003F021B" w:rsidP="003F021B">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4F54F1DD" w14:textId="77777777" w:rsidR="003F021B" w:rsidRPr="003F021B" w:rsidRDefault="003F021B" w:rsidP="003F021B">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08CF9949" w14:textId="77777777" w:rsidR="003F021B" w:rsidRPr="004B7521" w:rsidRDefault="003F021B" w:rsidP="003F021B">
      <w:pPr>
        <w:spacing w:after="0" w:line="240" w:lineRule="auto"/>
        <w:jc w:val="center"/>
        <w:rPr>
          <w:rFonts w:ascii="Times New Roman" w:eastAsia="Times New Roman" w:hAnsi="Times New Roman" w:cs="Times New Roman"/>
          <w:sz w:val="24"/>
          <w:szCs w:val="24"/>
          <w:lang w:eastAsia="fr-FR"/>
        </w:rPr>
      </w:pPr>
    </w:p>
    <w:p w14:paraId="1F382B83" w14:textId="77777777" w:rsidR="003F021B" w:rsidRDefault="003F021B" w:rsidP="003F021B">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48E9F796" w14:textId="77777777" w:rsidR="003F021B" w:rsidRPr="003F021B" w:rsidRDefault="003F021B" w:rsidP="003F021B">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52CC1BC5" w14:textId="77777777" w:rsidR="003F021B" w:rsidRPr="003F021B" w:rsidRDefault="003F021B" w:rsidP="003F021B">
      <w:pPr>
        <w:spacing w:after="0" w:line="240" w:lineRule="auto"/>
        <w:rPr>
          <w:rFonts w:ascii="Arial" w:eastAsia="Times New Roman" w:hAnsi="Arial" w:cs="Arial"/>
          <w:sz w:val="24"/>
          <w:szCs w:val="24"/>
          <w:lang w:eastAsia="fr-FR"/>
        </w:rPr>
      </w:pPr>
    </w:p>
    <w:p w14:paraId="7B522C14" w14:textId="77777777" w:rsidR="003F021B" w:rsidRPr="004B7521" w:rsidRDefault="003F021B" w:rsidP="003F021B">
      <w:pPr>
        <w:spacing w:after="0" w:line="240" w:lineRule="auto"/>
        <w:rPr>
          <w:rFonts w:ascii="Arial" w:eastAsia="Times New Roman" w:hAnsi="Arial" w:cs="Arial"/>
          <w:sz w:val="24"/>
          <w:szCs w:val="24"/>
          <w:lang w:eastAsia="fr-FR"/>
        </w:rPr>
      </w:pPr>
    </w:p>
    <w:p w14:paraId="1A720177" w14:textId="77777777" w:rsidR="003F021B" w:rsidRPr="004B7521" w:rsidRDefault="003F021B" w:rsidP="003F021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2AEF1FF" w14:textId="77777777" w:rsidR="003F021B" w:rsidRPr="004B7521" w:rsidRDefault="003F021B" w:rsidP="003F021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4B2F1C">
        <w:rPr>
          <w:rFonts w:ascii="Tahoma" w:eastAsia="Times New Roman" w:hAnsi="Tahoma" w:cs="Tahoma"/>
          <w:b/>
          <w:bCs/>
          <w:lang w:eastAsia="fr-FR"/>
        </w:rPr>
        <w:t>00</w:t>
      </w:r>
      <w:r>
        <w:rPr>
          <w:rFonts w:ascii="Tahoma" w:eastAsia="Times New Roman" w:hAnsi="Tahoma" w:cs="Tahoma"/>
          <w:b/>
          <w:bCs/>
          <w:lang w:eastAsia="fr-FR"/>
        </w:rPr>
        <w:t>/AONO/R-EST/D-KADEY/C-KENTZOU/CIPM/</w:t>
      </w:r>
      <w:r w:rsidR="004B5EA6">
        <w:rPr>
          <w:rFonts w:ascii="Tahoma" w:eastAsia="Times New Roman" w:hAnsi="Tahoma" w:cs="Tahoma"/>
          <w:b/>
          <w:bCs/>
          <w:lang w:eastAsia="fr-FR"/>
        </w:rPr>
        <w:t>24</w:t>
      </w:r>
      <w:r>
        <w:rPr>
          <w:rFonts w:ascii="Tahoma" w:eastAsia="Times New Roman" w:hAnsi="Tahoma" w:cs="Tahoma"/>
          <w:b/>
          <w:bCs/>
          <w:lang w:eastAsia="fr-FR"/>
        </w:rPr>
        <w:t xml:space="preserve"> DU</w:t>
      </w:r>
      <w:r w:rsidR="001A2E23">
        <w:rPr>
          <w:rFonts w:ascii="Tahoma" w:eastAsia="Times New Roman" w:hAnsi="Tahoma" w:cs="Tahoma"/>
          <w:b/>
          <w:bCs/>
          <w:lang w:eastAsia="fr-FR"/>
        </w:rPr>
        <w:t>____</w:t>
      </w:r>
      <w:r>
        <w:rPr>
          <w:rFonts w:ascii="Tahoma" w:eastAsia="Times New Roman" w:hAnsi="Tahoma" w:cs="Tahoma"/>
          <w:b/>
          <w:bCs/>
          <w:lang w:eastAsia="fr-FR"/>
        </w:rPr>
        <w:t>/</w:t>
      </w:r>
      <w:r w:rsidR="001A2E23">
        <w:rPr>
          <w:rFonts w:ascii="Tahoma" w:eastAsia="Times New Roman" w:hAnsi="Tahoma" w:cs="Tahoma"/>
          <w:b/>
          <w:bCs/>
          <w:lang w:eastAsia="fr-FR"/>
        </w:rPr>
        <w:t>____</w:t>
      </w:r>
      <w:r>
        <w:rPr>
          <w:rFonts w:ascii="Tahoma" w:eastAsia="Times New Roman" w:hAnsi="Tahoma" w:cs="Tahoma"/>
          <w:b/>
          <w:bCs/>
          <w:lang w:eastAsia="fr-FR"/>
        </w:rPr>
        <w:t>/</w:t>
      </w:r>
      <w:r w:rsidR="004B5EA6">
        <w:rPr>
          <w:rFonts w:ascii="Tahoma" w:eastAsia="Times New Roman" w:hAnsi="Tahoma" w:cs="Tahoma"/>
          <w:b/>
          <w:bCs/>
          <w:lang w:eastAsia="fr-FR"/>
        </w:rPr>
        <w:t>2024</w:t>
      </w:r>
    </w:p>
    <w:p w14:paraId="2C868D38" w14:textId="77777777" w:rsidR="003F021B" w:rsidRPr="004B7521" w:rsidRDefault="003F021B" w:rsidP="003F021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6F7464">
        <w:rPr>
          <w:rFonts w:ascii="Tahoma" w:eastAsia="Times New Roman" w:hAnsi="Tahoma" w:cs="Tahoma"/>
          <w:b/>
          <w:bCs/>
          <w:lang w:eastAsia="fr-FR"/>
        </w:rPr>
        <w:t>POSTE AGRICOLE AU VILLAGE MBOUYE</w:t>
      </w:r>
      <w:r>
        <w:rPr>
          <w:rFonts w:ascii="Tahoma" w:eastAsia="Times New Roman" w:hAnsi="Tahoma" w:cs="Tahoma"/>
          <w:b/>
          <w:bCs/>
          <w:lang w:eastAsia="fr-FR"/>
        </w:rPr>
        <w:t>. COMMUNE DE KENTZOU, DEPARTEMENT DE LA KADEY</w:t>
      </w:r>
      <w:r w:rsidRPr="004B7521">
        <w:rPr>
          <w:rFonts w:ascii="Tahoma" w:eastAsia="Times New Roman" w:hAnsi="Tahoma" w:cs="Tahoma"/>
          <w:b/>
          <w:bCs/>
          <w:lang w:eastAsia="fr-FR"/>
        </w:rPr>
        <w:t>, EN PROCEDURE D’URGENCE.</w:t>
      </w:r>
    </w:p>
    <w:p w14:paraId="40E45F0E" w14:textId="77777777" w:rsidR="003F021B" w:rsidRPr="004B7521" w:rsidRDefault="003F021B" w:rsidP="003F021B">
      <w:pPr>
        <w:spacing w:after="0" w:line="240" w:lineRule="auto"/>
        <w:rPr>
          <w:rFonts w:ascii="Times New Roman" w:eastAsia="Times New Roman" w:hAnsi="Times New Roman" w:cs="Times New Roman"/>
          <w:sz w:val="24"/>
          <w:szCs w:val="24"/>
          <w:lang w:eastAsia="fr-FR"/>
        </w:rPr>
      </w:pPr>
    </w:p>
    <w:p w14:paraId="141F8164" w14:textId="77777777" w:rsidR="003F021B" w:rsidRPr="009A3350" w:rsidRDefault="003F021B" w:rsidP="003F021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17B3A2FC" w14:textId="77777777" w:rsidR="003F021B" w:rsidRPr="009A3350" w:rsidRDefault="003F021B" w:rsidP="003F021B">
      <w:pPr>
        <w:spacing w:after="0" w:line="240" w:lineRule="auto"/>
        <w:jc w:val="both"/>
        <w:rPr>
          <w:rFonts w:ascii="Tahoma" w:eastAsia="Times New Roman" w:hAnsi="Tahoma" w:cs="Tahoma"/>
          <w:b/>
          <w:bCs/>
          <w:sz w:val="20"/>
          <w:szCs w:val="20"/>
          <w:lang w:eastAsia="fr-FR"/>
        </w:rPr>
      </w:pPr>
    </w:p>
    <w:p w14:paraId="6180663A" w14:textId="77777777" w:rsidR="003F021B" w:rsidRPr="009A3350" w:rsidRDefault="003F021B" w:rsidP="003F021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15DEA041" w14:textId="77777777" w:rsidR="003F021B" w:rsidRPr="0005579E" w:rsidRDefault="003F021B" w:rsidP="003F021B">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18B6A7A5"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324A2A1A" w14:textId="77777777" w:rsidR="003F021B" w:rsidRDefault="003F021B" w:rsidP="004B7521">
      <w:pPr>
        <w:spacing w:after="0" w:line="240" w:lineRule="auto"/>
        <w:ind w:left="993"/>
        <w:jc w:val="both"/>
        <w:rPr>
          <w:rFonts w:ascii="Tahoma" w:eastAsia="Times New Roman" w:hAnsi="Tahoma" w:cs="Tahoma"/>
          <w:bCs/>
          <w:i/>
          <w:sz w:val="24"/>
          <w:szCs w:val="24"/>
          <w:lang w:eastAsia="fr-FR"/>
        </w:rPr>
      </w:pPr>
    </w:p>
    <w:p w14:paraId="623DF405"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7DC75614"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633E3D8B"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65CBD622"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57E2D1FB"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339E7F26"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62809D09"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7B154000" w14:textId="77777777" w:rsidR="004A7F6F" w:rsidRDefault="004A7F6F" w:rsidP="004B7521">
      <w:pPr>
        <w:spacing w:after="0" w:line="240" w:lineRule="auto"/>
        <w:ind w:left="993"/>
        <w:jc w:val="both"/>
        <w:rPr>
          <w:rFonts w:ascii="Tahoma" w:eastAsia="Times New Roman" w:hAnsi="Tahoma" w:cs="Tahoma"/>
          <w:bCs/>
          <w:i/>
          <w:sz w:val="24"/>
          <w:szCs w:val="24"/>
          <w:lang w:eastAsia="fr-FR"/>
        </w:rPr>
      </w:pPr>
    </w:p>
    <w:p w14:paraId="7945491E" w14:textId="77777777" w:rsidR="004A7F6F" w:rsidRPr="004B7521" w:rsidRDefault="004A7F6F" w:rsidP="004B7521">
      <w:pPr>
        <w:spacing w:after="0" w:line="240" w:lineRule="auto"/>
        <w:ind w:left="993"/>
        <w:jc w:val="both"/>
        <w:rPr>
          <w:rFonts w:ascii="Tahoma" w:eastAsia="Times New Roman" w:hAnsi="Tahoma" w:cs="Tahoma"/>
          <w:bCs/>
          <w:i/>
          <w:sz w:val="24"/>
          <w:szCs w:val="24"/>
          <w:lang w:eastAsia="fr-FR"/>
        </w:rPr>
      </w:pPr>
    </w:p>
    <w:p w14:paraId="7212ED52" w14:textId="77777777" w:rsidR="00EF467F" w:rsidRDefault="00EF467F" w:rsidP="004B7521">
      <w:pPr>
        <w:spacing w:after="0" w:line="240" w:lineRule="auto"/>
        <w:jc w:val="center"/>
        <w:rPr>
          <w:rFonts w:ascii="Arial" w:eastAsia="Times New Roman" w:hAnsi="Arial" w:cs="Arial"/>
          <w:b/>
          <w:bCs/>
          <w:sz w:val="36"/>
          <w:szCs w:val="36"/>
          <w:lang w:eastAsia="fr-FR"/>
        </w:rPr>
      </w:pPr>
    </w:p>
    <w:p w14:paraId="5B275281" w14:textId="77777777" w:rsidR="00EF467F" w:rsidRDefault="00EF467F" w:rsidP="004B7521">
      <w:pPr>
        <w:spacing w:after="0" w:line="240" w:lineRule="auto"/>
        <w:jc w:val="center"/>
        <w:rPr>
          <w:rFonts w:ascii="Arial" w:eastAsia="Times New Roman" w:hAnsi="Arial" w:cs="Arial"/>
          <w:b/>
          <w:bCs/>
          <w:sz w:val="36"/>
          <w:szCs w:val="36"/>
          <w:lang w:eastAsia="fr-FR"/>
        </w:rPr>
      </w:pPr>
    </w:p>
    <w:p w14:paraId="0E95187A" w14:textId="77777777" w:rsidR="00EF467F" w:rsidRDefault="00EF467F" w:rsidP="004B7521">
      <w:pPr>
        <w:spacing w:after="0" w:line="240" w:lineRule="auto"/>
        <w:jc w:val="center"/>
        <w:rPr>
          <w:rFonts w:ascii="Arial" w:eastAsia="Times New Roman" w:hAnsi="Arial" w:cs="Arial"/>
          <w:b/>
          <w:bCs/>
          <w:sz w:val="36"/>
          <w:szCs w:val="36"/>
          <w:lang w:eastAsia="fr-FR"/>
        </w:rPr>
      </w:pPr>
    </w:p>
    <w:p w14:paraId="08D8AC3B" w14:textId="77777777" w:rsidR="00EF467F" w:rsidRDefault="00EF467F" w:rsidP="004B7521">
      <w:pPr>
        <w:spacing w:after="0" w:line="240" w:lineRule="auto"/>
        <w:jc w:val="center"/>
        <w:rPr>
          <w:rFonts w:ascii="Arial" w:eastAsia="Times New Roman" w:hAnsi="Arial" w:cs="Arial"/>
          <w:b/>
          <w:bCs/>
          <w:sz w:val="36"/>
          <w:szCs w:val="36"/>
          <w:lang w:eastAsia="fr-FR"/>
        </w:rPr>
      </w:pPr>
    </w:p>
    <w:p w14:paraId="7B5417D7" w14:textId="77777777" w:rsidR="00EF467F" w:rsidRDefault="00EF467F" w:rsidP="004B7521">
      <w:pPr>
        <w:spacing w:after="0" w:line="240" w:lineRule="auto"/>
        <w:jc w:val="center"/>
        <w:rPr>
          <w:rFonts w:ascii="Arial" w:eastAsia="Times New Roman" w:hAnsi="Arial" w:cs="Arial"/>
          <w:b/>
          <w:bCs/>
          <w:sz w:val="36"/>
          <w:szCs w:val="36"/>
          <w:lang w:eastAsia="fr-FR"/>
        </w:rPr>
      </w:pPr>
    </w:p>
    <w:p w14:paraId="64238D16" w14:textId="77777777" w:rsidR="00EF467F" w:rsidRDefault="00EF467F" w:rsidP="004B7521">
      <w:pPr>
        <w:spacing w:after="0" w:line="240" w:lineRule="auto"/>
        <w:jc w:val="center"/>
        <w:rPr>
          <w:rFonts w:ascii="Arial" w:eastAsia="Times New Roman" w:hAnsi="Arial" w:cs="Arial"/>
          <w:b/>
          <w:bCs/>
          <w:sz w:val="36"/>
          <w:szCs w:val="36"/>
          <w:lang w:eastAsia="fr-FR"/>
        </w:rPr>
      </w:pPr>
    </w:p>
    <w:p w14:paraId="42E87A1B" w14:textId="77777777" w:rsidR="00EF467F" w:rsidRDefault="00EF467F" w:rsidP="004B7521">
      <w:pPr>
        <w:spacing w:after="0" w:line="240" w:lineRule="auto"/>
        <w:jc w:val="center"/>
        <w:rPr>
          <w:rFonts w:ascii="Arial" w:eastAsia="Times New Roman" w:hAnsi="Arial" w:cs="Arial"/>
          <w:b/>
          <w:bCs/>
          <w:sz w:val="36"/>
          <w:szCs w:val="36"/>
          <w:lang w:eastAsia="fr-FR"/>
        </w:rPr>
      </w:pPr>
    </w:p>
    <w:p w14:paraId="6BA133F9" w14:textId="77777777" w:rsidR="00EF467F" w:rsidRDefault="00EF467F" w:rsidP="004B7521">
      <w:pPr>
        <w:spacing w:after="0" w:line="240" w:lineRule="auto"/>
        <w:jc w:val="center"/>
        <w:rPr>
          <w:rFonts w:ascii="Arial" w:eastAsia="Times New Roman" w:hAnsi="Arial" w:cs="Arial"/>
          <w:b/>
          <w:bCs/>
          <w:sz w:val="36"/>
          <w:szCs w:val="36"/>
          <w:lang w:eastAsia="fr-FR"/>
        </w:rPr>
      </w:pPr>
    </w:p>
    <w:p w14:paraId="2253D351" w14:textId="77777777" w:rsidR="00EF467F" w:rsidRDefault="00EF467F" w:rsidP="004B7521">
      <w:pPr>
        <w:spacing w:after="0" w:line="240" w:lineRule="auto"/>
        <w:jc w:val="center"/>
        <w:rPr>
          <w:rFonts w:ascii="Arial" w:eastAsia="Times New Roman" w:hAnsi="Arial" w:cs="Arial"/>
          <w:b/>
          <w:bCs/>
          <w:sz w:val="36"/>
          <w:szCs w:val="36"/>
          <w:lang w:eastAsia="fr-FR"/>
        </w:rPr>
      </w:pPr>
    </w:p>
    <w:p w14:paraId="04DE87A5" w14:textId="77777777" w:rsidR="00EF467F" w:rsidRDefault="00EF467F" w:rsidP="004B7521">
      <w:pPr>
        <w:spacing w:after="0" w:line="240" w:lineRule="auto"/>
        <w:jc w:val="center"/>
        <w:rPr>
          <w:rFonts w:ascii="Arial" w:eastAsia="Times New Roman" w:hAnsi="Arial" w:cs="Arial"/>
          <w:b/>
          <w:bCs/>
          <w:sz w:val="36"/>
          <w:szCs w:val="36"/>
          <w:lang w:eastAsia="fr-FR"/>
        </w:rPr>
      </w:pPr>
    </w:p>
    <w:p w14:paraId="680687C6" w14:textId="77777777" w:rsidR="00EF467F" w:rsidRDefault="00EF467F" w:rsidP="004B7521">
      <w:pPr>
        <w:spacing w:after="0" w:line="240" w:lineRule="auto"/>
        <w:jc w:val="center"/>
        <w:rPr>
          <w:rFonts w:ascii="Arial" w:eastAsia="Times New Roman" w:hAnsi="Arial" w:cs="Arial"/>
          <w:b/>
          <w:bCs/>
          <w:sz w:val="36"/>
          <w:szCs w:val="36"/>
          <w:lang w:eastAsia="fr-FR"/>
        </w:rPr>
      </w:pPr>
    </w:p>
    <w:p w14:paraId="5D93B808" w14:textId="77777777" w:rsidR="00EF467F" w:rsidRDefault="00EF467F" w:rsidP="004B7521">
      <w:pPr>
        <w:spacing w:after="0" w:line="240" w:lineRule="auto"/>
        <w:jc w:val="center"/>
        <w:rPr>
          <w:rFonts w:ascii="Arial" w:eastAsia="Times New Roman" w:hAnsi="Arial" w:cs="Arial"/>
          <w:b/>
          <w:bCs/>
          <w:sz w:val="36"/>
          <w:szCs w:val="36"/>
          <w:lang w:eastAsia="fr-FR"/>
        </w:rPr>
      </w:pPr>
    </w:p>
    <w:p w14:paraId="0707E37A" w14:textId="77777777" w:rsidR="00EF467F" w:rsidRDefault="00EF467F" w:rsidP="004B7521">
      <w:pPr>
        <w:spacing w:after="0" w:line="240" w:lineRule="auto"/>
        <w:jc w:val="center"/>
        <w:rPr>
          <w:rFonts w:ascii="Arial" w:eastAsia="Times New Roman" w:hAnsi="Arial" w:cs="Arial"/>
          <w:b/>
          <w:bCs/>
          <w:sz w:val="36"/>
          <w:szCs w:val="36"/>
          <w:lang w:eastAsia="fr-FR"/>
        </w:rPr>
      </w:pPr>
    </w:p>
    <w:p w14:paraId="54AE6742" w14:textId="77777777" w:rsidR="00EF467F" w:rsidRDefault="00EF467F" w:rsidP="004B7521">
      <w:pPr>
        <w:spacing w:after="0" w:line="240" w:lineRule="auto"/>
        <w:jc w:val="center"/>
        <w:rPr>
          <w:rFonts w:ascii="Arial" w:eastAsia="Times New Roman" w:hAnsi="Arial" w:cs="Arial"/>
          <w:b/>
          <w:bCs/>
          <w:sz w:val="36"/>
          <w:szCs w:val="36"/>
          <w:lang w:eastAsia="fr-FR"/>
        </w:rPr>
      </w:pPr>
    </w:p>
    <w:p w14:paraId="41BC21B3"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14:paraId="696597E2"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79809A5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55AE8C6B"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244DCC59" w14:textId="77777777" w:rsidR="004B7521" w:rsidRPr="004B7521" w:rsidRDefault="00000000"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w14:anchorId="14CD9B38">
          <v:shapetype id="_x0000_t202" coordsize="21600,21600" o:spt="202" path="m,l,21600r21600,l21600,xe">
            <v:stroke joinstyle="miter"/>
            <v:path gradientshapeok="t" o:connecttype="rect"/>
          </v:shapetype>
          <v:shape id="Zone de texte 30" o:spid="_x0000_s1026" type="#_x0000_t202" style="position:absolute;left:0;text-align:left;margin-left:46.05pt;margin-top:2.65pt;width:393.75pt;height:34.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">
            <v:textbox>
              <w:txbxContent>
                <w:p w14:paraId="065A75BF" w14:textId="77777777" w:rsidR="006F7464" w:rsidRDefault="006F7464" w:rsidP="004B7521">
                  <w:pPr>
                    <w:rPr>
                      <w:rFonts w:ascii="Arial" w:hAnsi="Arial" w:cs="Arial"/>
                      <w:b/>
                      <w:bCs/>
                      <w:sz w:val="36"/>
                      <w:szCs w:val="36"/>
                    </w:rPr>
                  </w:pPr>
                  <w:r>
                    <w:rPr>
                      <w:rFonts w:ascii="Arial" w:hAnsi="Arial" w:cs="Arial"/>
                      <w:b/>
                      <w:bCs/>
                      <w:sz w:val="36"/>
                      <w:szCs w:val="36"/>
                    </w:rPr>
                    <w:t xml:space="preserve">               AVIS D’APPEL D’OFFRES</w:t>
                  </w:r>
                </w:p>
                <w:p w14:paraId="5763D031" w14:textId="77777777" w:rsidR="006F7464" w:rsidRDefault="006F7464" w:rsidP="004B7521">
                  <w:pPr>
                    <w:jc w:val="center"/>
                    <w:rPr>
                      <w:rFonts w:ascii="Arial" w:hAnsi="Arial" w:cs="Arial"/>
                      <w:b/>
                      <w:bCs/>
                      <w:sz w:val="36"/>
                      <w:szCs w:val="36"/>
                    </w:rPr>
                  </w:pPr>
                </w:p>
                <w:p w14:paraId="2B36BD4C" w14:textId="77777777" w:rsidR="006F7464" w:rsidRPr="00006977" w:rsidRDefault="006F7464" w:rsidP="004B7521">
                  <w:pPr>
                    <w:jc w:val="center"/>
                    <w:rPr>
                      <w:rFonts w:ascii="Arial" w:hAnsi="Arial" w:cs="Arial"/>
                      <w:b/>
                      <w:bCs/>
                      <w:sz w:val="36"/>
                      <w:szCs w:val="36"/>
                    </w:rPr>
                  </w:pPr>
                </w:p>
                <w:p w14:paraId="6E08C9C0" w14:textId="77777777" w:rsidR="006F7464" w:rsidRPr="001103F4" w:rsidRDefault="006F7464" w:rsidP="004B7521">
                  <w:pPr>
                    <w:rPr>
                      <w:rFonts w:ascii="Arial" w:hAnsi="Arial" w:cs="Arial"/>
                      <w:b/>
                      <w:bCs/>
                      <w:sz w:val="36"/>
                      <w:szCs w:val="36"/>
                    </w:rPr>
                  </w:pPr>
                </w:p>
              </w:txbxContent>
            </v:textbox>
            <w10:wrap type="square"/>
          </v:shape>
        </w:pict>
      </w:r>
    </w:p>
    <w:p w14:paraId="57A54640" w14:textId="77777777" w:rsidR="004B7521" w:rsidRPr="004B7521" w:rsidRDefault="004B7521" w:rsidP="004B7521">
      <w:pPr>
        <w:spacing w:after="0" w:line="240" w:lineRule="auto"/>
        <w:jc w:val="both"/>
        <w:rPr>
          <w:rFonts w:ascii="Tahoma" w:eastAsia="Times New Roman" w:hAnsi="Tahoma" w:cs="Tahoma"/>
          <w:b/>
          <w:bCs/>
          <w:sz w:val="24"/>
          <w:szCs w:val="24"/>
          <w:lang w:eastAsia="fr-FR"/>
        </w:rPr>
      </w:pPr>
    </w:p>
    <w:p w14:paraId="7A84EFDF" w14:textId="77777777"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4B5EA6" w:rsidRPr="00E90716" w14:paraId="547799B9" w14:textId="77777777" w:rsidTr="004B5EA6">
        <w:trPr>
          <w:trHeight w:val="2638"/>
        </w:trPr>
        <w:tc>
          <w:tcPr>
            <w:tcW w:w="2500" w:type="pct"/>
            <w:hideMark/>
          </w:tcPr>
          <w:p w14:paraId="58F32A0F" w14:textId="77777777"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caps/>
                <w:noProof/>
                <w:sz w:val="14"/>
                <w:szCs w:val="16"/>
              </w:rPr>
              <w:lastRenderedPageBreak/>
              <w:t>REPUBLIQUE DU CAMEROUN</w:t>
            </w:r>
          </w:p>
          <w:p w14:paraId="03A15898" w14:textId="77777777" w:rsidR="004B5EA6" w:rsidRPr="00E90716" w:rsidRDefault="004B5EA6" w:rsidP="004B5EA6">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80768" behindDoc="1" locked="0" layoutInCell="1" allowOverlap="1" wp14:anchorId="2EC86626" wp14:editId="59037920">
                  <wp:simplePos x="0" y="0"/>
                  <wp:positionH relativeFrom="column">
                    <wp:posOffset>2668270</wp:posOffset>
                  </wp:positionH>
                  <wp:positionV relativeFrom="paragraph">
                    <wp:posOffset>88265</wp:posOffset>
                  </wp:positionV>
                  <wp:extent cx="1006475" cy="975360"/>
                  <wp:effectExtent l="19050" t="0" r="317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E90716">
              <w:rPr>
                <w:rFonts w:ascii="Arial Narrow" w:hAnsi="Arial Narrow"/>
                <w:bCs/>
                <w:noProof/>
                <w:sz w:val="14"/>
                <w:szCs w:val="16"/>
              </w:rPr>
              <w:t>Paix – Travail – Patrie</w:t>
            </w:r>
          </w:p>
          <w:p w14:paraId="5FD07C35"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5C39F7E9" w14:textId="77777777" w:rsidR="004B5EA6" w:rsidRPr="00E90716" w:rsidRDefault="004B5EA6" w:rsidP="004B5EA6">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14:paraId="36E88CBF"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126C52D5" w14:textId="77777777"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14:paraId="60B267E1"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37480CEA" w14:textId="77777777" w:rsidR="004B5EA6" w:rsidRPr="00E90716" w:rsidRDefault="004B5EA6" w:rsidP="004B5EA6">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14:paraId="62242F3E" w14:textId="77777777" w:rsidR="004B5EA6" w:rsidRPr="00E90716" w:rsidRDefault="004B5EA6" w:rsidP="004B5EA6">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21354D3E" w14:textId="77777777" w:rsidR="004B5EA6" w:rsidRPr="00E90716" w:rsidRDefault="004B5EA6" w:rsidP="004B5EA6">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14:paraId="14E116B2" w14:textId="77777777" w:rsidR="004B5EA6" w:rsidRPr="00E90716" w:rsidRDefault="004B5EA6" w:rsidP="004B5EA6">
            <w:pPr>
              <w:spacing w:after="0"/>
              <w:rPr>
                <w:rFonts w:ascii="Arial Narrow" w:hAnsi="Arial Narrow"/>
                <w:sz w:val="14"/>
              </w:rPr>
            </w:pPr>
            <w:r w:rsidRPr="00E90716">
              <w:rPr>
                <w:rFonts w:ascii="Arial Narrow" w:hAnsi="Arial Narrow"/>
                <w:bCs/>
                <w:noProof/>
                <w:sz w:val="14"/>
                <w:szCs w:val="16"/>
              </w:rPr>
              <w:t xml:space="preserve">                                              Communekentzou@gmail.com</w:t>
            </w:r>
          </w:p>
        </w:tc>
        <w:tc>
          <w:tcPr>
            <w:tcW w:w="2500" w:type="pct"/>
          </w:tcPr>
          <w:p w14:paraId="1A3075F8"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14:paraId="502A73A0"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14:paraId="07A29460"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0322D2C9" w14:textId="77777777" w:rsidR="004B5EA6" w:rsidRPr="00E90716" w:rsidRDefault="004B5EA6" w:rsidP="004B5EA6">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14:paraId="69FD2D6D"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30C4A896" w14:textId="77777777"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14:paraId="038441E3"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03E04835" w14:textId="77777777" w:rsidR="004B5EA6" w:rsidRPr="00E90716" w:rsidRDefault="004B5EA6" w:rsidP="004B5EA6">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14:paraId="4E3EC935"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59B9D9AF" w14:textId="77777777" w:rsidR="004B5EA6" w:rsidRPr="00E90716" w:rsidRDefault="004B5EA6" w:rsidP="004B5EA6">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14:paraId="49E0E9D6" w14:textId="77777777" w:rsidR="004B5EA6" w:rsidRPr="00E90716" w:rsidRDefault="004B5EA6" w:rsidP="004B5EA6">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14:paraId="0B512607" w14:textId="77777777" w:rsidR="004B7521" w:rsidRPr="004B7521" w:rsidRDefault="004B7521" w:rsidP="0005579E">
      <w:pPr>
        <w:keepNext/>
        <w:spacing w:after="120" w:line="240" w:lineRule="auto"/>
        <w:outlineLvl w:val="1"/>
        <w:rPr>
          <w:rFonts w:ascii="Arial Narrow" w:eastAsia="Times New Roman" w:hAnsi="Arial Narrow" w:cs="Tahoma"/>
          <w:b/>
          <w:bCs/>
          <w:i/>
          <w:iCs/>
          <w:sz w:val="24"/>
          <w:szCs w:val="24"/>
          <w:lang w:eastAsia="fr-FR"/>
        </w:rPr>
      </w:pPr>
    </w:p>
    <w:p w14:paraId="432C8986" w14:textId="77777777" w:rsidR="0005579E" w:rsidRPr="004B5EA6" w:rsidRDefault="004B7521" w:rsidP="0005579E">
      <w:pPr>
        <w:keepNext/>
        <w:spacing w:after="120" w:line="240" w:lineRule="auto"/>
        <w:jc w:val="center"/>
        <w:outlineLvl w:val="1"/>
        <w:rPr>
          <w:rFonts w:ascii="Arial Narrow" w:eastAsia="Times New Roman" w:hAnsi="Arial Narrow" w:cs="Tahoma"/>
          <w:b/>
          <w:bCs/>
          <w:i/>
          <w:iCs/>
          <w:sz w:val="32"/>
          <w:szCs w:val="32"/>
          <w:lang w:eastAsia="fr-FR"/>
        </w:rPr>
      </w:pPr>
      <w:r w:rsidRPr="004B5EA6">
        <w:rPr>
          <w:rFonts w:ascii="Arial Narrow" w:eastAsia="Times New Roman" w:hAnsi="Arial Narrow" w:cs="Tahoma"/>
          <w:b/>
          <w:bCs/>
          <w:i/>
          <w:iCs/>
          <w:sz w:val="32"/>
          <w:szCs w:val="32"/>
          <w:lang w:eastAsia="fr-FR"/>
        </w:rPr>
        <w:t>Avis d</w:t>
      </w:r>
      <w:r w:rsidR="0005579E" w:rsidRPr="004B5EA6">
        <w:rPr>
          <w:rFonts w:ascii="Arial Narrow" w:eastAsia="Times New Roman" w:hAnsi="Arial Narrow" w:cs="Tahoma"/>
          <w:b/>
          <w:bCs/>
          <w:i/>
          <w:iCs/>
          <w:sz w:val="32"/>
          <w:szCs w:val="32"/>
          <w:lang w:eastAsia="fr-FR"/>
        </w:rPr>
        <w:t>’Appel d’Offres National Ouvert</w:t>
      </w:r>
    </w:p>
    <w:p w14:paraId="1EA4AF40" w14:textId="77777777"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3E077F">
        <w:rPr>
          <w:rFonts w:ascii="Arial Narrow" w:eastAsia="Times New Roman" w:hAnsi="Arial Narrow" w:cs="Tahoma"/>
          <w:b/>
          <w:bCs/>
          <w:i/>
          <w:iCs/>
          <w:lang w:eastAsia="fr-FR"/>
        </w:rPr>
        <w:t>002</w:t>
      </w:r>
      <w:r>
        <w:rPr>
          <w:rFonts w:ascii="Arial Narrow" w:eastAsia="Times New Roman" w:hAnsi="Arial Narrow" w:cs="Tahoma"/>
          <w:b/>
          <w:bCs/>
          <w:i/>
          <w:iCs/>
          <w:lang w:eastAsia="fr-FR"/>
        </w:rPr>
        <w:t>/AONO/R-EST/D-KADEY/C-KENTZOU/CIPM/2</w:t>
      </w:r>
      <w:r w:rsidR="004B5EA6">
        <w:rPr>
          <w:rFonts w:ascii="Arial Narrow" w:eastAsia="Times New Roman" w:hAnsi="Arial Narrow" w:cs="Tahoma"/>
          <w:b/>
          <w:bCs/>
          <w:i/>
          <w:iCs/>
          <w:lang w:eastAsia="fr-FR"/>
        </w:rPr>
        <w:t>4</w:t>
      </w:r>
      <w:r>
        <w:rPr>
          <w:rFonts w:ascii="Arial Narrow" w:eastAsia="Times New Roman" w:hAnsi="Arial Narrow" w:cs="Tahoma"/>
          <w:b/>
          <w:bCs/>
          <w:i/>
          <w:iCs/>
          <w:lang w:eastAsia="fr-FR"/>
        </w:rPr>
        <w:t xml:space="preserve"> DU </w:t>
      </w:r>
      <w:r w:rsidR="001A2E23">
        <w:rPr>
          <w:rFonts w:ascii="Arial Narrow" w:eastAsia="Times New Roman" w:hAnsi="Arial Narrow" w:cs="Tahoma"/>
          <w:b/>
          <w:bCs/>
          <w:i/>
          <w:iCs/>
          <w:lang w:eastAsia="fr-FR"/>
        </w:rPr>
        <w:t>_____</w:t>
      </w:r>
      <w:r w:rsidR="003E6669">
        <w:rPr>
          <w:rFonts w:ascii="Arial Narrow" w:eastAsia="Times New Roman" w:hAnsi="Arial Narrow" w:cs="Tahoma"/>
          <w:b/>
          <w:bCs/>
          <w:i/>
          <w:iCs/>
          <w:lang w:eastAsia="fr-FR"/>
        </w:rPr>
        <w:t>/</w:t>
      </w:r>
      <w:r w:rsidR="001A2E23">
        <w:rPr>
          <w:rFonts w:ascii="Arial Narrow" w:eastAsia="Times New Roman" w:hAnsi="Arial Narrow" w:cs="Tahoma"/>
          <w:b/>
          <w:bCs/>
          <w:i/>
          <w:iCs/>
          <w:lang w:eastAsia="fr-FR"/>
        </w:rPr>
        <w:t>____/</w:t>
      </w:r>
      <w:r w:rsidR="004B5EA6">
        <w:rPr>
          <w:rFonts w:ascii="Arial Narrow" w:eastAsia="Times New Roman" w:hAnsi="Arial Narrow" w:cs="Tahoma"/>
          <w:b/>
          <w:bCs/>
          <w:i/>
          <w:iCs/>
          <w:lang w:eastAsia="fr-FR"/>
        </w:rPr>
        <w:t>2024</w:t>
      </w:r>
    </w:p>
    <w:p w14:paraId="2EE3EE5C" w14:textId="77777777" w:rsidR="0005579E"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D’UN </w:t>
      </w:r>
      <w:r w:rsidR="006F7464">
        <w:rPr>
          <w:rFonts w:ascii="Arial Narrow" w:eastAsia="Times New Roman" w:hAnsi="Arial Narrow" w:cs="Tahoma"/>
          <w:b/>
          <w:bCs/>
          <w:i/>
          <w:iCs/>
          <w:lang w:eastAsia="fr-FR"/>
        </w:rPr>
        <w:t xml:space="preserve">POSTE AGRICOLE AU VILLAGE MBOUYE DANS LA </w:t>
      </w:r>
      <w:r w:rsidR="005F44A8">
        <w:rPr>
          <w:rFonts w:ascii="Arial Narrow" w:eastAsia="Times New Roman" w:hAnsi="Arial Narrow" w:cs="Tahoma"/>
          <w:b/>
          <w:bCs/>
          <w:i/>
          <w:iCs/>
          <w:lang w:eastAsia="fr-FR"/>
        </w:rPr>
        <w:t xml:space="preserve">COMMUNE DE </w:t>
      </w:r>
      <w:proofErr w:type="gramStart"/>
      <w:r w:rsidR="005F44A8">
        <w:rPr>
          <w:rFonts w:ascii="Arial Narrow" w:eastAsia="Times New Roman" w:hAnsi="Arial Narrow" w:cs="Tahoma"/>
          <w:b/>
          <w:bCs/>
          <w:i/>
          <w:iCs/>
          <w:lang w:eastAsia="fr-FR"/>
        </w:rPr>
        <w:t>KENTZOU</w:t>
      </w:r>
      <w:r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w:t>
      </w:r>
      <w:proofErr w:type="gramEnd"/>
      <w:r w:rsidR="005F44A8">
        <w:rPr>
          <w:rFonts w:ascii="Arial Narrow" w:eastAsia="Times New Roman" w:hAnsi="Arial Narrow" w:cs="Tahoma"/>
          <w:b/>
          <w:bCs/>
          <w:i/>
          <w:iCs/>
          <w:lang w:eastAsia="fr-FR"/>
        </w:rPr>
        <w:t xml:space="preserve"> DE LA KADEY</w:t>
      </w:r>
      <w:r w:rsidRPr="004058E7">
        <w:rPr>
          <w:rFonts w:ascii="Arial Narrow" w:eastAsia="Times New Roman" w:hAnsi="Arial Narrow" w:cs="Tahoma"/>
          <w:b/>
          <w:bCs/>
          <w:i/>
          <w:iCs/>
          <w:lang w:eastAsia="fr-FR"/>
        </w:rPr>
        <w:t>, EN PROCEDURE D’URGENCE</w:t>
      </w:r>
    </w:p>
    <w:p w14:paraId="793C1D87" w14:textId="77777777"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14:paraId="1245C9A5" w14:textId="77777777"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4123DB">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1A556D53" w14:textId="77777777"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5A4FCD56" w14:textId="77777777"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14:paraId="42854152" w14:textId="77777777"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travaux de construction d’un </w:t>
      </w:r>
      <w:r w:rsidR="006F7464">
        <w:rPr>
          <w:rFonts w:ascii="Arial Narrow" w:eastAsia="Times New Roman" w:hAnsi="Arial Narrow" w:cs="Tahoma"/>
          <w:lang w:eastAsia="fr-FR"/>
        </w:rPr>
        <w:t xml:space="preserve">poste agricole au village MBOUYE dans </w:t>
      </w:r>
      <w:r w:rsidR="004123DB">
        <w:rPr>
          <w:rFonts w:ascii="Arial Narrow" w:eastAsia="Times New Roman" w:hAnsi="Arial Narrow" w:cs="Tahoma"/>
          <w:lang w:eastAsia="fr-FR"/>
        </w:rPr>
        <w:t xml:space="preserve">la </w:t>
      </w:r>
      <w:proofErr w:type="spellStart"/>
      <w:r w:rsidR="004123DB">
        <w:rPr>
          <w:rFonts w:ascii="Arial Narrow" w:eastAsia="Times New Roman" w:hAnsi="Arial Narrow" w:cs="Tahoma"/>
          <w:lang w:eastAsia="fr-FR"/>
        </w:rPr>
        <w:t>commune</w:t>
      </w:r>
      <w:r w:rsidR="0005579E">
        <w:rPr>
          <w:rFonts w:ascii="Arial Narrow" w:eastAsia="Times New Roman" w:hAnsi="Arial Narrow" w:cs="Tahoma"/>
          <w:lang w:eastAsia="fr-FR"/>
        </w:rPr>
        <w:t>de</w:t>
      </w:r>
      <w:proofErr w:type="spellEnd"/>
      <w:r w:rsidR="0005579E">
        <w:rPr>
          <w:rFonts w:ascii="Arial Narrow" w:eastAsia="Times New Roman" w:hAnsi="Arial Narrow" w:cs="Tahoma"/>
          <w:lang w:eastAsia="fr-FR"/>
        </w:rPr>
        <w:t xml:space="preserv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dans le Département </w:t>
      </w:r>
      <w:r w:rsidR="00F31133">
        <w:rPr>
          <w:rFonts w:ascii="Arial Narrow" w:eastAsia="Times New Roman" w:hAnsi="Arial Narrow" w:cs="Tahoma"/>
          <w:lang w:eastAsia="fr-FR"/>
        </w:rPr>
        <w:t xml:space="preserve">de la </w:t>
      </w:r>
      <w:proofErr w:type="spellStart"/>
      <w:r w:rsidR="00F31133">
        <w:rPr>
          <w:rFonts w:ascii="Arial Narrow" w:eastAsia="Times New Roman" w:hAnsi="Arial Narrow" w:cs="Tahoma"/>
          <w:lang w:eastAsia="fr-FR"/>
        </w:rPr>
        <w:t>Kadey</w:t>
      </w:r>
      <w:proofErr w:type="spellEnd"/>
    </w:p>
    <w:p w14:paraId="0D27C1E8" w14:textId="77777777" w:rsidR="004B7521" w:rsidRPr="004B7521" w:rsidRDefault="004B7521" w:rsidP="004B7521">
      <w:pPr>
        <w:spacing w:after="0" w:line="240" w:lineRule="auto"/>
        <w:ind w:left="1480"/>
        <w:jc w:val="both"/>
        <w:rPr>
          <w:rFonts w:ascii="Arial Narrow" w:eastAsia="Times New Roman" w:hAnsi="Arial Narrow" w:cs="Tahoma"/>
          <w:lang w:eastAsia="fr-FR"/>
        </w:rPr>
      </w:pPr>
    </w:p>
    <w:p w14:paraId="49468FF6"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14:paraId="330DB06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à réaliser au titre du présent marché comprennent : </w:t>
      </w:r>
    </w:p>
    <w:p w14:paraId="2F361A31"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Travaux préparatoires-études ;</w:t>
      </w:r>
    </w:p>
    <w:p w14:paraId="4997A669"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Terrassement ;</w:t>
      </w:r>
    </w:p>
    <w:p w14:paraId="59D7F777"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Fondation ;</w:t>
      </w:r>
    </w:p>
    <w:p w14:paraId="4D3D6A98"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Maçonnerie-élévation ;</w:t>
      </w:r>
    </w:p>
    <w:p w14:paraId="482F254E" w14:textId="77777777" w:rsidR="004B7521" w:rsidRPr="0011723E"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Charpente couverture ;</w:t>
      </w:r>
    </w:p>
    <w:p w14:paraId="53B7043E" w14:textId="77777777" w:rsidR="0011723E" w:rsidRPr="004B7521" w:rsidRDefault="0011723E" w:rsidP="00DA1B5F">
      <w:pPr>
        <w:numPr>
          <w:ilvl w:val="0"/>
          <w:numId w:val="42"/>
        </w:numPr>
        <w:tabs>
          <w:tab w:val="num" w:pos="1065"/>
        </w:tabs>
        <w:spacing w:after="0" w:line="240" w:lineRule="auto"/>
        <w:jc w:val="both"/>
        <w:rPr>
          <w:rFonts w:ascii="Arial Narrow" w:eastAsia="Times New Roman" w:hAnsi="Arial Narrow" w:cs="Times New Roman"/>
          <w:lang w:eastAsia="fr-FR"/>
        </w:rPr>
      </w:pPr>
      <w:r>
        <w:rPr>
          <w:rFonts w:ascii="Arial Narrow" w:eastAsia="Times New Roman" w:hAnsi="Arial Narrow" w:cs="Times New Roman"/>
          <w:i/>
          <w:iCs/>
          <w:lang w:eastAsia="fr-FR"/>
        </w:rPr>
        <w:t>Enduit et revêtement</w:t>
      </w:r>
    </w:p>
    <w:p w14:paraId="2F2A8F5F"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Menuiserie métallique ;</w:t>
      </w:r>
    </w:p>
    <w:p w14:paraId="0ECB08FB"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Menuiserie bois ;</w:t>
      </w:r>
    </w:p>
    <w:p w14:paraId="1E243404" w14:textId="77777777" w:rsidR="004B7521" w:rsidRPr="004B7521"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Electricité ;</w:t>
      </w:r>
    </w:p>
    <w:p w14:paraId="6DEC4515" w14:textId="77777777" w:rsidR="004B7521" w:rsidRPr="0011723E" w:rsidRDefault="004B7521" w:rsidP="00DA1B5F">
      <w:pPr>
        <w:numPr>
          <w:ilvl w:val="0"/>
          <w:numId w:val="42"/>
        </w:numPr>
        <w:tabs>
          <w:tab w:val="num" w:pos="1065"/>
        </w:tabs>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i/>
          <w:iCs/>
          <w:lang w:eastAsia="fr-FR"/>
        </w:rPr>
        <w:t>Peinture ;</w:t>
      </w:r>
    </w:p>
    <w:p w14:paraId="1C232959" w14:textId="77777777" w:rsidR="0011723E" w:rsidRPr="0011723E" w:rsidRDefault="0011723E" w:rsidP="00DA1B5F">
      <w:pPr>
        <w:numPr>
          <w:ilvl w:val="0"/>
          <w:numId w:val="42"/>
        </w:numPr>
        <w:tabs>
          <w:tab w:val="num" w:pos="1065"/>
        </w:tabs>
        <w:spacing w:after="0" w:line="240" w:lineRule="auto"/>
        <w:jc w:val="both"/>
        <w:rPr>
          <w:rFonts w:ascii="Arial Narrow" w:eastAsia="Times New Roman" w:hAnsi="Arial Narrow" w:cs="Times New Roman"/>
          <w:lang w:eastAsia="fr-FR"/>
        </w:rPr>
      </w:pPr>
      <w:r>
        <w:rPr>
          <w:rFonts w:ascii="Arial Narrow" w:eastAsia="Times New Roman" w:hAnsi="Arial Narrow" w:cs="Times New Roman"/>
          <w:i/>
          <w:iCs/>
          <w:lang w:eastAsia="fr-FR"/>
        </w:rPr>
        <w:t>Plomberie sanitaire</w:t>
      </w:r>
    </w:p>
    <w:p w14:paraId="0BF5F268" w14:textId="77777777" w:rsidR="0011723E" w:rsidRPr="004B7521" w:rsidRDefault="0011723E" w:rsidP="00DA1B5F">
      <w:pPr>
        <w:numPr>
          <w:ilvl w:val="0"/>
          <w:numId w:val="42"/>
        </w:numPr>
        <w:tabs>
          <w:tab w:val="num" w:pos="1065"/>
        </w:tabs>
        <w:spacing w:after="0" w:line="240" w:lineRule="auto"/>
        <w:jc w:val="both"/>
        <w:rPr>
          <w:rFonts w:ascii="Arial Narrow" w:eastAsia="Times New Roman" w:hAnsi="Arial Narrow" w:cs="Times New Roman"/>
          <w:lang w:eastAsia="fr-FR"/>
        </w:rPr>
      </w:pPr>
      <w:r>
        <w:rPr>
          <w:rFonts w:ascii="Arial Narrow" w:eastAsia="Times New Roman" w:hAnsi="Arial Narrow" w:cs="Times New Roman"/>
          <w:i/>
          <w:iCs/>
          <w:lang w:eastAsia="fr-FR"/>
        </w:rPr>
        <w:t xml:space="preserve">Vitrerie </w:t>
      </w:r>
    </w:p>
    <w:p w14:paraId="756146A9" w14:textId="77777777" w:rsidR="001363DC" w:rsidRDefault="004B7521" w:rsidP="00DA1B5F">
      <w:pPr>
        <w:numPr>
          <w:ilvl w:val="0"/>
          <w:numId w:val="42"/>
        </w:numPr>
        <w:spacing w:after="0" w:line="240" w:lineRule="auto"/>
        <w:jc w:val="both"/>
        <w:rPr>
          <w:rFonts w:ascii="Arial Narrow" w:eastAsia="Times New Roman" w:hAnsi="Arial Narrow" w:cs="Times New Roman"/>
          <w:i/>
          <w:iCs/>
          <w:lang w:eastAsia="fr-FR"/>
        </w:rPr>
      </w:pPr>
      <w:r w:rsidRPr="004B7521">
        <w:rPr>
          <w:rFonts w:ascii="Arial Narrow" w:eastAsia="Times New Roman" w:hAnsi="Arial Narrow" w:cs="Times New Roman"/>
          <w:i/>
          <w:iCs/>
          <w:lang w:eastAsia="fr-FR"/>
        </w:rPr>
        <w:t>VRD</w:t>
      </w:r>
      <w:r w:rsidR="000C09EA">
        <w:rPr>
          <w:rFonts w:ascii="Arial Narrow" w:eastAsia="Times New Roman" w:hAnsi="Arial Narrow" w:cs="Times New Roman"/>
          <w:i/>
          <w:iCs/>
          <w:lang w:eastAsia="fr-FR"/>
        </w:rPr>
        <w:t>.</w:t>
      </w:r>
    </w:p>
    <w:p w14:paraId="2FE0BB28"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Délais d’exécution</w:t>
      </w:r>
    </w:p>
    <w:p w14:paraId="5B78A773" w14:textId="77777777"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de </w:t>
      </w:r>
      <w:r w:rsidRPr="004B7521">
        <w:rPr>
          <w:rFonts w:ascii="Arial Narrow" w:eastAsia="Times New Roman" w:hAnsi="Arial Narrow" w:cs="Tahoma"/>
          <w:b/>
          <w:lang w:eastAsia="fr-FR"/>
        </w:rPr>
        <w:t>quatre (04) mois</w:t>
      </w:r>
      <w:r w:rsidRPr="004B7521">
        <w:rPr>
          <w:rFonts w:ascii="Arial Narrow" w:eastAsia="Times New Roman" w:hAnsi="Arial Narrow" w:cs="Tahoma"/>
          <w:lang w:eastAsia="fr-FR"/>
        </w:rPr>
        <w:t>.</w:t>
      </w:r>
    </w:p>
    <w:p w14:paraId="3EBCD047" w14:textId="77777777"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14:paraId="6C8F040A"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objets du présent appel d’offres sont répartis en </w:t>
      </w:r>
      <w:r w:rsidR="003F021B">
        <w:rPr>
          <w:rFonts w:ascii="Arial Narrow" w:eastAsia="Times New Roman" w:hAnsi="Arial Narrow" w:cs="Times New Roman"/>
          <w:lang w:eastAsia="fr-FR"/>
        </w:rPr>
        <w:t>un lot</w:t>
      </w:r>
    </w:p>
    <w:p w14:paraId="459AE214"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61DFE936"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14:paraId="6602B58D" w14:textId="77777777" w:rsidR="004B7521" w:rsidRPr="004B7521" w:rsidRDefault="004B7521" w:rsidP="004B7521">
      <w:pPr>
        <w:spacing w:after="0" w:line="240" w:lineRule="auto"/>
        <w:ind w:left="1070"/>
        <w:jc w:val="both"/>
        <w:rPr>
          <w:rFonts w:ascii="Arial Narrow" w:eastAsia="Times New Roman" w:hAnsi="Arial Narrow" w:cs="Tahoma"/>
          <w:bCs/>
          <w:lang w:eastAsia="fr-FR"/>
        </w:rPr>
      </w:pPr>
      <w:r w:rsidRPr="004B7521">
        <w:rPr>
          <w:rFonts w:ascii="Arial Narrow" w:eastAsia="Times New Roman" w:hAnsi="Arial Narrow" w:cs="Tahoma"/>
          <w:bCs/>
          <w:lang w:eastAsia="fr-FR"/>
        </w:rPr>
        <w:t xml:space="preserve">Le coût prévisionnel des opérations à l’issue des études préalables est de : </w:t>
      </w:r>
      <w:r w:rsidR="004B5EA6">
        <w:rPr>
          <w:rFonts w:ascii="Arial Narrow" w:eastAsia="Times New Roman" w:hAnsi="Arial Narrow" w:cs="Times New Roman"/>
          <w:sz w:val="24"/>
          <w:szCs w:val="24"/>
          <w:lang w:eastAsia="fr-FR"/>
        </w:rPr>
        <w:t xml:space="preserve">Vingt </w:t>
      </w:r>
      <w:r w:rsidR="003F021B" w:rsidRPr="004B7521">
        <w:rPr>
          <w:rFonts w:ascii="Arial Narrow" w:eastAsia="Times New Roman" w:hAnsi="Arial Narrow" w:cs="Times New Roman"/>
          <w:sz w:val="24"/>
          <w:szCs w:val="24"/>
          <w:lang w:eastAsia="fr-FR"/>
        </w:rPr>
        <w:t>millions francs (</w:t>
      </w:r>
      <w:r w:rsidR="004B5EA6">
        <w:rPr>
          <w:rFonts w:ascii="Arial Narrow" w:eastAsia="Times New Roman" w:hAnsi="Arial Narrow" w:cs="Times New Roman"/>
          <w:sz w:val="24"/>
          <w:szCs w:val="24"/>
          <w:lang w:eastAsia="fr-FR"/>
        </w:rPr>
        <w:t>20 0</w:t>
      </w:r>
      <w:r w:rsidR="003F021B">
        <w:rPr>
          <w:rFonts w:ascii="Arial Narrow" w:eastAsia="Times New Roman" w:hAnsi="Arial Narrow" w:cs="Times New Roman"/>
          <w:sz w:val="24"/>
          <w:szCs w:val="24"/>
          <w:lang w:eastAsia="fr-FR"/>
        </w:rPr>
        <w:t>00</w:t>
      </w:r>
      <w:r w:rsidR="003F021B" w:rsidRPr="004B7521">
        <w:rPr>
          <w:rFonts w:ascii="Arial Narrow" w:eastAsia="Times New Roman" w:hAnsi="Arial Narrow" w:cs="Times New Roman"/>
          <w:sz w:val="24"/>
          <w:szCs w:val="24"/>
          <w:lang w:eastAsia="fr-FR"/>
        </w:rPr>
        <w:t> 000)</w:t>
      </w:r>
    </w:p>
    <w:p w14:paraId="10FBC282" w14:textId="77777777" w:rsidR="004B7521" w:rsidRPr="004B7521" w:rsidRDefault="004B7521" w:rsidP="004B7521">
      <w:pPr>
        <w:spacing w:after="0" w:line="240" w:lineRule="auto"/>
        <w:ind w:left="1070"/>
        <w:jc w:val="both"/>
        <w:rPr>
          <w:rFonts w:ascii="Arial Narrow" w:eastAsia="Times New Roman" w:hAnsi="Arial Narrow" w:cs="Tahoma"/>
          <w:bCs/>
          <w:lang w:eastAsia="fr-FR"/>
        </w:rPr>
      </w:pPr>
    </w:p>
    <w:p w14:paraId="2561B85D"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Participation et origine :</w:t>
      </w:r>
    </w:p>
    <w:p w14:paraId="30EA9809" w14:textId="77777777"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La participation au présent appel d’offres est ouverte à égalité de conditions à toutes les Entreprises de droit camerounais et ayant des compétences dans le domaine de Bâtiments et Travaux Publics.</w:t>
      </w:r>
    </w:p>
    <w:p w14:paraId="32D7595A"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Financement : </w:t>
      </w:r>
    </w:p>
    <w:p w14:paraId="0A8BA17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la </w:t>
      </w:r>
      <w:r w:rsidR="004123DB">
        <w:rPr>
          <w:rFonts w:ascii="Arial Narrow" w:eastAsia="Times New Roman" w:hAnsi="Arial Narrow" w:cs="Tahoma"/>
          <w:i/>
          <w:iCs/>
          <w:lang w:eastAsia="fr-FR"/>
        </w:rPr>
        <w:t xml:space="preserve">Budget d’Investissement Public (BIP), </w:t>
      </w:r>
      <w:r w:rsidR="00A82B49">
        <w:rPr>
          <w:rFonts w:ascii="Arial Narrow" w:eastAsia="Times New Roman" w:hAnsi="Arial Narrow" w:cs="Tahoma"/>
          <w:i/>
          <w:iCs/>
          <w:lang w:eastAsia="fr-FR"/>
        </w:rPr>
        <w:t>EXERCICE 2024, MINADER</w:t>
      </w:r>
      <w:r w:rsidRPr="004B7521">
        <w:rPr>
          <w:rFonts w:ascii="Arial Narrow" w:eastAsia="Times New Roman" w:hAnsi="Arial Narrow" w:cs="Tahoma"/>
          <w:lang w:eastAsia="fr-FR"/>
        </w:rPr>
        <w:t xml:space="preserve">. </w:t>
      </w:r>
      <w:r w:rsidR="004A7F6F" w:rsidRPr="003F021B">
        <w:rPr>
          <w:rFonts w:ascii="Arial Narrow" w:eastAsia="Times New Roman" w:hAnsi="Arial Narrow" w:cs="Tahoma"/>
          <w:lang w:eastAsia="fr-FR"/>
        </w:rPr>
        <w:t>Imputation budgétaire</w:t>
      </w:r>
      <w:r w:rsidR="004A7F6F">
        <w:rPr>
          <w:rFonts w:ascii="Arial Narrow" w:eastAsia="Times New Roman" w:hAnsi="Arial Narrow" w:cs="Tahoma"/>
          <w:lang w:eastAsia="fr-FR"/>
        </w:rPr>
        <w:t> :</w:t>
      </w:r>
    </w:p>
    <w:p w14:paraId="29BF49C6"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2A7DF318"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14:paraId="3CE3A21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lastRenderedPageBreak/>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r w:rsidRPr="004B7521">
        <w:rPr>
          <w:rFonts w:ascii="Arial Narrow" w:eastAsia="Times New Roman" w:hAnsi="Arial Narrow" w:cs="Times New Roman"/>
          <w:lang w:eastAsia="fr-FR"/>
        </w:rPr>
        <w:t>agréé par le Ministère en charge des Finances, dont le montant est fixé à </w:t>
      </w:r>
      <w:r w:rsidR="004B5EA6">
        <w:rPr>
          <w:rFonts w:ascii="Arial Narrow" w:eastAsia="Times New Roman" w:hAnsi="Arial Narrow" w:cs="Times New Roman"/>
          <w:b/>
          <w:i/>
          <w:sz w:val="24"/>
          <w:szCs w:val="24"/>
          <w:lang w:eastAsia="fr-FR"/>
        </w:rPr>
        <w:t>400 000F (</w:t>
      </w:r>
      <w:proofErr w:type="spellStart"/>
      <w:r w:rsidR="004B5EA6">
        <w:rPr>
          <w:rFonts w:ascii="Arial Narrow" w:eastAsia="Times New Roman" w:hAnsi="Arial Narrow" w:cs="Times New Roman"/>
          <w:b/>
          <w:i/>
          <w:sz w:val="24"/>
          <w:szCs w:val="24"/>
          <w:lang w:eastAsia="fr-FR"/>
        </w:rPr>
        <w:t>Quatre</w:t>
      </w:r>
      <w:r w:rsidR="003F021B">
        <w:rPr>
          <w:rFonts w:ascii="Arial Narrow" w:eastAsia="Times New Roman" w:hAnsi="Arial Narrow" w:cs="Times New Roman"/>
          <w:b/>
          <w:i/>
          <w:sz w:val="24"/>
          <w:szCs w:val="24"/>
          <w:lang w:eastAsia="fr-FR"/>
        </w:rPr>
        <w:t>cent</w:t>
      </w:r>
      <w:proofErr w:type="spellEnd"/>
      <w:r w:rsidR="003F021B">
        <w:rPr>
          <w:rFonts w:ascii="Arial Narrow" w:eastAsia="Times New Roman" w:hAnsi="Arial Narrow" w:cs="Times New Roman"/>
          <w:b/>
          <w:i/>
          <w:sz w:val="24"/>
          <w:szCs w:val="24"/>
          <w:lang w:eastAsia="fr-FR"/>
        </w:rPr>
        <w:t xml:space="preserve"> </w:t>
      </w:r>
      <w:r w:rsidR="003F021B" w:rsidRPr="0005579E">
        <w:rPr>
          <w:rFonts w:ascii="Arial Narrow" w:eastAsia="Times New Roman" w:hAnsi="Arial Narrow" w:cs="Times New Roman"/>
          <w:b/>
          <w:i/>
          <w:sz w:val="24"/>
          <w:szCs w:val="24"/>
          <w:lang w:eastAsia="fr-FR"/>
        </w:rPr>
        <w:t>mille)</w:t>
      </w:r>
    </w:p>
    <w:p w14:paraId="03CEBD1B"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2D395960" w14:textId="77777777" w:rsidR="004B7521" w:rsidRPr="004B7521" w:rsidRDefault="004B7521" w:rsidP="004B7521">
      <w:pPr>
        <w:spacing w:after="0" w:line="240" w:lineRule="auto"/>
        <w:jc w:val="both"/>
        <w:rPr>
          <w:rFonts w:ascii="Arial Narrow" w:eastAsia="Times New Roman" w:hAnsi="Arial Narrow" w:cs="Times New Roman"/>
          <w:lang w:eastAsia="fr-FR"/>
        </w:rPr>
      </w:pPr>
      <w:proofErr w:type="gramStart"/>
      <w:r w:rsidRPr="004B7521">
        <w:rPr>
          <w:rFonts w:ascii="Arial Narrow" w:eastAsia="Times New Roman" w:hAnsi="Arial Narrow" w:cs="Times New Roman"/>
          <w:lang w:eastAsia="fr-FR"/>
        </w:rPr>
        <w:t>pour</w:t>
      </w:r>
      <w:proofErr w:type="gramEnd"/>
      <w:r w:rsidRPr="004B7521">
        <w:rPr>
          <w:rFonts w:ascii="Arial Narrow" w:eastAsia="Times New Roman" w:hAnsi="Arial Narrow" w:cs="Times New Roman"/>
          <w:lang w:eastAsia="fr-FR"/>
        </w:rPr>
        <w:t xml:space="preserve"> chaque lot et valable pendant trente (30) jours au-delà de la date originale de validité des offres. Sous peine de rejet, le cautionnement provisoire devra être impérativement produit en original datant d’au plus trois (03) mois. </w:t>
      </w:r>
    </w:p>
    <w:p w14:paraId="0C2683EE"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Le cautionnement provisoire sera libéré quinze (15) jours après la publication des résultats et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3CA002F3"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Consultation du dossier d’appel </w:t>
      </w:r>
      <w:proofErr w:type="gramStart"/>
      <w:r w:rsidRPr="004B7521">
        <w:rPr>
          <w:rFonts w:ascii="Arial Narrow" w:eastAsia="Times New Roman" w:hAnsi="Arial Narrow" w:cs="Tahoma"/>
          <w:b/>
          <w:bCs/>
          <w:u w:val="single"/>
          <w:lang w:eastAsia="fr-FR"/>
        </w:rPr>
        <w:t>d’offres:</w:t>
      </w:r>
      <w:proofErr w:type="gramEnd"/>
    </w:p>
    <w:p w14:paraId="619DF4AC" w14:textId="77777777" w:rsidR="004B7521" w:rsidRPr="004B7521" w:rsidRDefault="004B7521" w:rsidP="004B7521">
      <w:pPr>
        <w:spacing w:after="120" w:line="240" w:lineRule="auto"/>
        <w:ind w:firstLine="705"/>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dossier d’appel d’offres peut être consulté aux heures ouvrables auprès </w:t>
      </w:r>
      <w:r w:rsidR="00125CEB">
        <w:rPr>
          <w:rFonts w:ascii="Arial Narrow" w:eastAsia="Times New Roman" w:hAnsi="Arial Narrow" w:cs="Tahoma"/>
          <w:lang w:eastAsia="fr-FR"/>
        </w:rPr>
        <w:t xml:space="preserve">service </w:t>
      </w:r>
      <w:r w:rsidR="009F5F4F">
        <w:rPr>
          <w:rFonts w:ascii="Arial Narrow" w:eastAsia="Times New Roman" w:hAnsi="Arial Narrow" w:cs="Tahoma"/>
          <w:lang w:eastAsia="fr-FR"/>
        </w:rPr>
        <w:t xml:space="preserve">des Affaires Générales </w:t>
      </w:r>
      <w:r w:rsidRPr="004B7521">
        <w:rPr>
          <w:rFonts w:ascii="Arial Narrow" w:eastAsia="Times New Roman" w:hAnsi="Arial Narrow" w:cs="Tahoma"/>
          <w:lang w:eastAsia="fr-FR"/>
        </w:rPr>
        <w:t xml:space="preserve">de la Mairie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dès publication du présent avis d’appel d’offres.</w:t>
      </w:r>
    </w:p>
    <w:p w14:paraId="03C066D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Acquisition du dossier d’Appel </w:t>
      </w:r>
      <w:proofErr w:type="gramStart"/>
      <w:r w:rsidRPr="004B7521">
        <w:rPr>
          <w:rFonts w:ascii="Arial Narrow" w:eastAsia="Times New Roman" w:hAnsi="Arial Narrow" w:cs="Tahoma"/>
          <w:b/>
          <w:bCs/>
          <w:u w:val="single"/>
          <w:lang w:eastAsia="fr-FR"/>
        </w:rPr>
        <w:t>d’Offres:</w:t>
      </w:r>
      <w:proofErr w:type="gramEnd"/>
    </w:p>
    <w:p w14:paraId="07371A35"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(Se</w:t>
      </w:r>
      <w:r w:rsidR="003E077F">
        <w:rPr>
          <w:rFonts w:ascii="Arial Narrow" w:eastAsia="Times New Roman" w:hAnsi="Arial Narrow" w:cs="Times New Roman"/>
          <w:lang w:eastAsia="fr-FR"/>
        </w:rPr>
        <w:t xml:space="preserve">rvice des </w:t>
      </w:r>
      <w:proofErr w:type="spellStart"/>
      <w:r w:rsidR="003E077F">
        <w:rPr>
          <w:rFonts w:ascii="Arial Narrow" w:eastAsia="Times New Roman" w:hAnsi="Arial Narrow" w:cs="Times New Roman"/>
          <w:lang w:eastAsia="fr-FR"/>
        </w:rPr>
        <w:t>AffairesGénérales</w:t>
      </w:r>
      <w:proofErr w:type="spellEnd"/>
      <w:r w:rsidR="0005579E">
        <w:rPr>
          <w:rFonts w:ascii="Arial Narrow" w:eastAsia="Times New Roman" w:hAnsi="Arial Narrow" w:cs="Times New Roman"/>
          <w:lang w:eastAsia="fr-FR"/>
        </w:rPr>
        <w:t>)</w:t>
      </w:r>
      <w:r w:rsidRPr="004B7521">
        <w:rPr>
          <w:rFonts w:ascii="Arial Narrow" w:eastAsia="Times New Roman" w:hAnsi="Arial Narrow" w:cs="Times New Roman"/>
          <w:lang w:eastAsia="fr-FR"/>
        </w:rPr>
        <w:t xml:space="preserve"> 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 </w:t>
      </w:r>
      <w:proofErr w:type="spellStart"/>
      <w:r w:rsidR="005F44A8">
        <w:rPr>
          <w:rFonts w:ascii="Arial Narrow" w:eastAsia="Times New Roman" w:hAnsi="Arial Narrow" w:cs="Tahoma"/>
          <w:lang w:eastAsia="fr-FR"/>
        </w:rPr>
        <w:t>KENTZOU</w:t>
      </w:r>
      <w:r w:rsidRPr="004B7521">
        <w:rPr>
          <w:rFonts w:ascii="Arial Narrow" w:eastAsia="Times New Roman" w:hAnsi="Arial Narrow" w:cs="Times New Roman"/>
          <w:lang w:eastAsia="fr-FR"/>
        </w:rPr>
        <w:t>d’un</w:t>
      </w:r>
      <w:proofErr w:type="spellEnd"/>
      <w:r w:rsidRPr="004B7521">
        <w:rPr>
          <w:rFonts w:ascii="Arial Narrow" w:eastAsia="Times New Roman" w:hAnsi="Arial Narrow" w:cs="Times New Roman"/>
          <w:lang w:eastAsia="fr-FR"/>
        </w:rPr>
        <w:t xml:space="preserve"> montant </w:t>
      </w:r>
      <w:proofErr w:type="gramStart"/>
      <w:r w:rsidRPr="004B7521">
        <w:rPr>
          <w:rFonts w:ascii="Arial Narrow" w:eastAsia="Times New Roman" w:hAnsi="Arial Narrow" w:cs="Times New Roman"/>
          <w:lang w:eastAsia="fr-FR"/>
        </w:rPr>
        <w:t xml:space="preserve">de  </w:t>
      </w:r>
      <w:r w:rsidR="003E077F">
        <w:rPr>
          <w:rFonts w:ascii="Arial Narrow" w:eastAsia="Times New Roman" w:hAnsi="Arial Narrow" w:cs="Times New Roman"/>
          <w:b/>
          <w:i/>
          <w:sz w:val="24"/>
          <w:szCs w:val="24"/>
          <w:lang w:eastAsia="fr-FR"/>
        </w:rPr>
        <w:t>5</w:t>
      </w:r>
      <w:r w:rsidRPr="004B7521">
        <w:rPr>
          <w:rFonts w:ascii="Arial Narrow" w:eastAsia="Times New Roman" w:hAnsi="Arial Narrow" w:cs="Times New Roman"/>
          <w:b/>
          <w:i/>
          <w:sz w:val="24"/>
          <w:szCs w:val="24"/>
          <w:lang w:eastAsia="fr-FR"/>
        </w:rPr>
        <w:t>0</w:t>
      </w:r>
      <w:proofErr w:type="gramEnd"/>
      <w:r w:rsidRPr="004B7521">
        <w:rPr>
          <w:rFonts w:ascii="Arial Narrow" w:eastAsia="Times New Roman" w:hAnsi="Arial Narrow" w:cs="Times New Roman"/>
          <w:b/>
          <w:i/>
          <w:sz w:val="24"/>
          <w:szCs w:val="24"/>
          <w:lang w:eastAsia="fr-FR"/>
        </w:rPr>
        <w:t> 000F (</w:t>
      </w:r>
      <w:proofErr w:type="spellStart"/>
      <w:r w:rsidR="003E077F">
        <w:rPr>
          <w:rFonts w:ascii="Arial Narrow" w:eastAsia="Times New Roman" w:hAnsi="Arial Narrow" w:cs="Times New Roman"/>
          <w:b/>
          <w:i/>
          <w:sz w:val="24"/>
          <w:szCs w:val="24"/>
          <w:lang w:eastAsia="fr-FR"/>
        </w:rPr>
        <w:t>Cinquante</w:t>
      </w:r>
      <w:r w:rsidRPr="004B7521">
        <w:rPr>
          <w:rFonts w:ascii="Arial Narrow" w:eastAsia="Times New Roman" w:hAnsi="Arial Narrow" w:cs="Times New Roman"/>
          <w:b/>
          <w:i/>
          <w:sz w:val="24"/>
          <w:szCs w:val="24"/>
          <w:lang w:eastAsia="fr-FR"/>
        </w:rPr>
        <w:t>mille</w:t>
      </w:r>
      <w:proofErr w:type="spellEnd"/>
      <w:r w:rsidRPr="004B7521">
        <w:rPr>
          <w:rFonts w:ascii="Arial Narrow" w:eastAsia="Times New Roman" w:hAnsi="Arial Narrow" w:cs="Times New Roman"/>
          <w:b/>
          <w:i/>
          <w:sz w:val="24"/>
          <w:szCs w:val="24"/>
          <w:lang w:eastAsia="fr-FR"/>
        </w:rPr>
        <w:t xml:space="preserve"> francs) </w:t>
      </w:r>
      <w:r w:rsidRPr="004B7521">
        <w:rPr>
          <w:rFonts w:ascii="Arial Narrow" w:eastAsia="Times New Roman" w:hAnsi="Arial Narrow" w:cs="Times New Roman"/>
          <w:b/>
          <w:lang w:eastAsia="fr-FR"/>
        </w:rPr>
        <w:t>CFA</w:t>
      </w:r>
      <w:r w:rsidRPr="004B7521">
        <w:rPr>
          <w:rFonts w:ascii="Arial Narrow" w:eastAsia="Times New Roman" w:hAnsi="Arial Narrow" w:cs="Times New Roman"/>
          <w:lang w:eastAsia="fr-FR"/>
        </w:rPr>
        <w:t xml:space="preserve"> non remboursables.</w:t>
      </w:r>
    </w:p>
    <w:p w14:paraId="67F528A3"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14:paraId="4324D6B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marqués comme tels, devra parvenir à la </w:t>
      </w:r>
      <w:r w:rsidR="0005579E">
        <w:rPr>
          <w:rFonts w:ascii="Arial Narrow" w:eastAsia="Times New Roman" w:hAnsi="Arial Narrow" w:cs="Times New Roman"/>
          <w:lang w:eastAsia="fr-FR"/>
        </w:rPr>
        <w:t xml:space="preserve">Mairie de la Commune de </w:t>
      </w:r>
      <w:r w:rsidR="005F44A8">
        <w:rPr>
          <w:rFonts w:ascii="Arial Narrow" w:eastAsia="Times New Roman" w:hAnsi="Arial Narrow" w:cs="Times New Roman"/>
          <w:lang w:eastAsia="fr-FR"/>
        </w:rPr>
        <w:t>KENTZOU</w:t>
      </w:r>
      <w:r w:rsidR="0005579E">
        <w:rPr>
          <w:rFonts w:ascii="Arial Narrow" w:eastAsia="Times New Roman" w:hAnsi="Arial Narrow" w:cs="Times New Roman"/>
          <w:lang w:eastAsia="fr-FR"/>
        </w:rPr>
        <w:t xml:space="preserve"> (</w:t>
      </w:r>
      <w:r w:rsidR="003E077F">
        <w:rPr>
          <w:rFonts w:ascii="Arial Narrow" w:eastAsia="Times New Roman" w:hAnsi="Arial Narrow" w:cs="Times New Roman"/>
          <w:lang w:eastAsia="fr-FR"/>
        </w:rPr>
        <w:t xml:space="preserve">Service des Affaires </w:t>
      </w:r>
      <w:proofErr w:type="gramStart"/>
      <w:r w:rsidR="003E077F">
        <w:rPr>
          <w:rFonts w:ascii="Arial Narrow" w:eastAsia="Times New Roman" w:hAnsi="Arial Narrow" w:cs="Times New Roman"/>
          <w:lang w:eastAsia="fr-FR"/>
        </w:rPr>
        <w:t>Générales</w:t>
      </w:r>
      <w:r w:rsidR="0005579E">
        <w:rPr>
          <w:rFonts w:ascii="Arial Narrow" w:eastAsia="Times New Roman" w:hAnsi="Arial Narrow" w:cs="Times New Roman"/>
          <w:lang w:eastAsia="fr-FR"/>
        </w:rPr>
        <w:t>)</w:t>
      </w:r>
      <w:r w:rsidRPr="004B7521">
        <w:rPr>
          <w:rFonts w:ascii="Arial Narrow" w:eastAsia="Times New Roman" w:hAnsi="Arial Narrow" w:cs="Times New Roman"/>
          <w:b/>
          <w:lang w:eastAsia="fr-FR"/>
        </w:rPr>
        <w:t>au</w:t>
      </w:r>
      <w:proofErr w:type="gramEnd"/>
      <w:r w:rsidRPr="004B7521">
        <w:rPr>
          <w:rFonts w:ascii="Arial Narrow" w:eastAsia="Times New Roman" w:hAnsi="Arial Narrow" w:cs="Times New Roman"/>
          <w:b/>
          <w:lang w:eastAsia="fr-FR"/>
        </w:rPr>
        <w:t xml:space="preserve"> plus tard le </w:t>
      </w:r>
      <w:r w:rsidR="00A04200">
        <w:rPr>
          <w:rFonts w:ascii="Arial Narrow" w:eastAsia="Times New Roman" w:hAnsi="Arial Narrow" w:cs="Times New Roman"/>
          <w:b/>
          <w:lang w:eastAsia="fr-FR"/>
        </w:rPr>
        <w:t>……/……/</w:t>
      </w:r>
      <w:r w:rsidR="004B5EA6">
        <w:rPr>
          <w:rFonts w:ascii="Arial Narrow" w:eastAsia="Times New Roman" w:hAnsi="Arial Narrow" w:cs="Times New Roman"/>
          <w:b/>
          <w:lang w:eastAsia="fr-FR"/>
        </w:rPr>
        <w:t>2024</w:t>
      </w:r>
      <w:r w:rsidRPr="004B7521">
        <w:rPr>
          <w:rFonts w:ascii="Arial Narrow" w:eastAsia="Times New Roman" w:hAnsi="Arial Narrow" w:cs="Times New Roman"/>
          <w:b/>
          <w:lang w:eastAsia="fr-FR"/>
        </w:rPr>
        <w:t xml:space="preserve"> à 1</w:t>
      </w:r>
      <w:r w:rsidR="00F050E1">
        <w:rPr>
          <w:rFonts w:ascii="Arial Narrow" w:eastAsia="Times New Roman" w:hAnsi="Arial Narrow" w:cs="Times New Roman"/>
          <w:b/>
          <w:lang w:eastAsia="fr-FR"/>
        </w:rPr>
        <w:t>0</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contre récépissé et devront porter la mention :</w:t>
      </w:r>
    </w:p>
    <w:p w14:paraId="774D5090"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6C18A5B6" w14:textId="77777777" w:rsidR="004B7521" w:rsidRPr="004B7521" w:rsidRDefault="004B7521" w:rsidP="004B7521">
      <w:pPr>
        <w:spacing w:after="0" w:line="240" w:lineRule="auto"/>
        <w:jc w:val="center"/>
        <w:rPr>
          <w:rFonts w:ascii="Arial Narrow" w:eastAsia="Times New Roman" w:hAnsi="Arial Narrow" w:cs="Tahoma"/>
          <w:lang w:eastAsia="fr-FR"/>
        </w:rPr>
      </w:pPr>
      <w:proofErr w:type="gramStart"/>
      <w:r w:rsidRPr="004B7521">
        <w:rPr>
          <w:rFonts w:ascii="Arial Narrow" w:eastAsia="Times New Roman" w:hAnsi="Arial Narrow" w:cs="Tahoma"/>
          <w:lang w:eastAsia="fr-FR"/>
        </w:rPr>
        <w:t>«Avis</w:t>
      </w:r>
      <w:proofErr w:type="gramEnd"/>
      <w:r w:rsidRPr="004B7521">
        <w:rPr>
          <w:rFonts w:ascii="Arial Narrow" w:eastAsia="Times New Roman" w:hAnsi="Arial Narrow" w:cs="Tahoma"/>
          <w:lang w:eastAsia="fr-FR"/>
        </w:rPr>
        <w:t xml:space="preserve"> d’Appel d’Offres National Ouvert</w:t>
      </w:r>
    </w:p>
    <w:p w14:paraId="089A2BA2" w14:textId="77777777"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3E077F">
        <w:rPr>
          <w:rFonts w:ascii="Arial Narrow" w:eastAsia="Times New Roman" w:hAnsi="Arial Narrow" w:cs="Tahoma"/>
          <w:b/>
          <w:bCs/>
          <w:i/>
          <w:iCs/>
          <w:lang w:eastAsia="fr-FR"/>
        </w:rPr>
        <w:t>00</w:t>
      </w:r>
      <w:r>
        <w:rPr>
          <w:rFonts w:ascii="Arial Narrow" w:eastAsia="Times New Roman" w:hAnsi="Arial Narrow" w:cs="Tahoma"/>
          <w:b/>
          <w:bCs/>
          <w:i/>
          <w:iCs/>
          <w:lang w:eastAsia="fr-FR"/>
        </w:rPr>
        <w:t>/AONO/R-EST/D-KADEY/C-KENTZOU/CIPM/2</w:t>
      </w:r>
      <w:r w:rsidR="004B5EA6">
        <w:rPr>
          <w:rFonts w:ascii="Arial Narrow" w:eastAsia="Times New Roman" w:hAnsi="Arial Narrow" w:cs="Tahoma"/>
          <w:b/>
          <w:bCs/>
          <w:i/>
          <w:iCs/>
          <w:lang w:eastAsia="fr-FR"/>
        </w:rPr>
        <w:t>4</w:t>
      </w:r>
      <w:r>
        <w:rPr>
          <w:rFonts w:ascii="Arial Narrow" w:eastAsia="Times New Roman" w:hAnsi="Arial Narrow" w:cs="Tahoma"/>
          <w:b/>
          <w:bCs/>
          <w:i/>
          <w:iCs/>
          <w:lang w:eastAsia="fr-FR"/>
        </w:rPr>
        <w:t xml:space="preserve"> DU ....</w:t>
      </w:r>
      <w:r w:rsidR="00F050E1">
        <w:rPr>
          <w:rFonts w:ascii="Arial Narrow" w:eastAsia="Times New Roman" w:hAnsi="Arial Narrow" w:cs="Tahoma"/>
          <w:b/>
          <w:bCs/>
          <w:i/>
          <w:iCs/>
          <w:lang w:eastAsia="fr-FR"/>
        </w:rPr>
        <w:t>.</w:t>
      </w:r>
      <w:r>
        <w:rPr>
          <w:rFonts w:ascii="Arial Narrow" w:eastAsia="Times New Roman" w:hAnsi="Arial Narrow" w:cs="Tahoma"/>
          <w:b/>
          <w:bCs/>
          <w:i/>
          <w:iCs/>
          <w:lang w:eastAsia="fr-FR"/>
        </w:rPr>
        <w:t>..</w:t>
      </w:r>
      <w:r w:rsidR="00F050E1">
        <w:rPr>
          <w:rFonts w:ascii="Arial Narrow" w:eastAsia="Times New Roman" w:hAnsi="Arial Narrow" w:cs="Tahoma"/>
          <w:b/>
          <w:bCs/>
          <w:i/>
          <w:iCs/>
          <w:lang w:eastAsia="fr-FR"/>
        </w:rPr>
        <w:t>/….</w:t>
      </w:r>
      <w:r>
        <w:rPr>
          <w:rFonts w:ascii="Arial Narrow" w:eastAsia="Times New Roman" w:hAnsi="Arial Narrow" w:cs="Tahoma"/>
          <w:b/>
          <w:bCs/>
          <w:i/>
          <w:iCs/>
          <w:lang w:eastAsia="fr-FR"/>
        </w:rPr>
        <w:t xml:space="preserve">.. </w:t>
      </w:r>
      <w:r w:rsidR="00F050E1">
        <w:rPr>
          <w:rFonts w:ascii="Arial Narrow" w:eastAsia="Times New Roman" w:hAnsi="Arial Narrow" w:cs="Tahoma"/>
          <w:b/>
          <w:bCs/>
          <w:i/>
          <w:iCs/>
          <w:lang w:eastAsia="fr-FR"/>
        </w:rPr>
        <w:t>/</w:t>
      </w:r>
      <w:r w:rsidR="004B5EA6">
        <w:rPr>
          <w:rFonts w:ascii="Arial Narrow" w:eastAsia="Times New Roman" w:hAnsi="Arial Narrow" w:cs="Tahoma"/>
          <w:b/>
          <w:bCs/>
          <w:i/>
          <w:iCs/>
          <w:lang w:eastAsia="fr-FR"/>
        </w:rPr>
        <w:t>2024</w:t>
      </w:r>
    </w:p>
    <w:p w14:paraId="1D88AAB7" w14:textId="77777777" w:rsidR="004B7521" w:rsidRDefault="004058E7" w:rsidP="004058E7">
      <w:pPr>
        <w:keepNext/>
        <w:spacing w:after="0" w:line="240" w:lineRule="auto"/>
        <w:jc w:val="center"/>
        <w:outlineLvl w:val="1"/>
        <w:rPr>
          <w:rFonts w:ascii="Arial Narrow" w:eastAsia="Times New Roman" w:hAnsi="Arial Narrow" w:cs="Times New Roman"/>
          <w:i/>
          <w:iCs/>
          <w:lang w:eastAsia="fr-FR"/>
        </w:rPr>
      </w:pPr>
      <w:r w:rsidRPr="004058E7">
        <w:rPr>
          <w:rFonts w:ascii="Arial Narrow" w:eastAsia="Times New Roman" w:hAnsi="Arial Narrow" w:cs="Tahoma"/>
          <w:b/>
          <w:bCs/>
          <w:i/>
          <w:iCs/>
          <w:lang w:eastAsia="fr-FR"/>
        </w:rPr>
        <w:t xml:space="preserve"> POUR L’EXECUTION DES TRAVAUX DE CONSTRUCTION D’UN </w:t>
      </w:r>
      <w:r w:rsidR="006F7464">
        <w:rPr>
          <w:rFonts w:ascii="Arial Narrow" w:eastAsia="Times New Roman" w:hAnsi="Arial Narrow" w:cs="Tahoma"/>
          <w:b/>
          <w:bCs/>
          <w:i/>
          <w:iCs/>
          <w:lang w:eastAsia="fr-FR"/>
        </w:rPr>
        <w:t>POSTE AGRICOLE AU VILLAGE MBOUYE</w:t>
      </w:r>
      <w:r w:rsidR="005F44A8">
        <w:rPr>
          <w:rFonts w:ascii="Arial Narrow" w:eastAsia="Times New Roman" w:hAnsi="Arial Narrow" w:cs="Tahoma"/>
          <w:b/>
          <w:bCs/>
          <w:i/>
          <w:iCs/>
          <w:lang w:eastAsia="fr-FR"/>
        </w:rPr>
        <w:t>D</w:t>
      </w:r>
      <w:r w:rsidR="004B5EA6">
        <w:rPr>
          <w:rFonts w:ascii="Arial Narrow" w:eastAsia="Times New Roman" w:hAnsi="Arial Narrow" w:cs="Tahoma"/>
          <w:b/>
          <w:bCs/>
          <w:i/>
          <w:iCs/>
          <w:lang w:eastAsia="fr-FR"/>
        </w:rPr>
        <w:t>ANS</w:t>
      </w:r>
      <w:r w:rsidR="005F44A8">
        <w:rPr>
          <w:rFonts w:ascii="Arial Narrow" w:eastAsia="Times New Roman" w:hAnsi="Arial Narrow" w:cs="Tahoma"/>
          <w:b/>
          <w:bCs/>
          <w:i/>
          <w:iCs/>
          <w:lang w:eastAsia="fr-FR"/>
        </w:rPr>
        <w:t xml:space="preserve"> LA COMMUNE DE </w:t>
      </w:r>
      <w:proofErr w:type="gramStart"/>
      <w:r w:rsidR="005F44A8">
        <w:rPr>
          <w:rFonts w:ascii="Arial Narrow" w:eastAsia="Times New Roman" w:hAnsi="Arial Narrow" w:cs="Tahoma"/>
          <w:b/>
          <w:bCs/>
          <w:i/>
          <w:iCs/>
          <w:lang w:eastAsia="fr-FR"/>
        </w:rPr>
        <w:t>KENTZOU</w:t>
      </w:r>
      <w:r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w:t>
      </w:r>
      <w:proofErr w:type="gramEnd"/>
      <w:r w:rsidR="005F44A8">
        <w:rPr>
          <w:rFonts w:ascii="Arial Narrow" w:eastAsia="Times New Roman" w:hAnsi="Arial Narrow" w:cs="Tahoma"/>
          <w:b/>
          <w:bCs/>
          <w:i/>
          <w:iCs/>
          <w:lang w:eastAsia="fr-FR"/>
        </w:rPr>
        <w:t xml:space="preserve"> DE LA KADEY</w:t>
      </w:r>
      <w:r w:rsidRPr="004058E7">
        <w:rPr>
          <w:rFonts w:ascii="Arial Narrow" w:eastAsia="Times New Roman" w:hAnsi="Arial Narrow" w:cs="Tahoma"/>
          <w:b/>
          <w:bCs/>
          <w:i/>
          <w:iCs/>
          <w:lang w:eastAsia="fr-FR"/>
        </w:rPr>
        <w:t>, EN PROCEDURE D’URGENCE</w:t>
      </w:r>
      <w:r w:rsidR="004B7521" w:rsidRPr="004B7521">
        <w:rPr>
          <w:rFonts w:ascii="Arial Narrow" w:eastAsia="Times New Roman" w:hAnsi="Arial Narrow" w:cs="Tahoma"/>
          <w:b/>
          <w:bCs/>
          <w:i/>
          <w:iCs/>
          <w:lang w:eastAsia="fr-FR"/>
        </w:rPr>
        <w:t>.</w:t>
      </w:r>
      <w:r w:rsidR="003E077F">
        <w:rPr>
          <w:rFonts w:ascii="Arial Narrow" w:eastAsia="Times New Roman" w:hAnsi="Arial Narrow" w:cs="Times New Roman"/>
          <w:i/>
          <w:iCs/>
          <w:lang w:eastAsia="fr-FR"/>
        </w:rPr>
        <w:t> </w:t>
      </w:r>
    </w:p>
    <w:p w14:paraId="1F09DF30" w14:textId="77777777" w:rsidR="003E077F" w:rsidRPr="00E802F9" w:rsidRDefault="003E077F"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imes New Roman"/>
          <w:i/>
          <w:iCs/>
          <w:lang w:eastAsia="fr-FR"/>
        </w:rPr>
        <w:t>« A n’ouvrir qu’en séance de dépouillement »</w:t>
      </w:r>
    </w:p>
    <w:p w14:paraId="58C3EA7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6F068948"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p>
    <w:p w14:paraId="68CD75E1" w14:textId="77777777"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 xml:space="preserve">Sous peine de rejet, les pièces administratives exigées doivent être produites en originaux ou en copies certifiées conformes par les services émetteurs, selon le cas, suivant les indications du RPAO. Elles devront être datées d’au plus trois (03) mois à l’ouverture des </w:t>
      </w:r>
      <w:proofErr w:type="gramStart"/>
      <w:r w:rsidRPr="004B7521">
        <w:rPr>
          <w:rFonts w:ascii="Arial Narrow" w:eastAsia="Times New Roman" w:hAnsi="Arial Narrow" w:cs="Arial Narrow"/>
          <w:lang w:eastAsia="fr-FR"/>
        </w:rPr>
        <w:t>plis  ou</w:t>
      </w:r>
      <w:proofErr w:type="gramEnd"/>
      <w:r w:rsidRPr="004B7521">
        <w:rPr>
          <w:rFonts w:ascii="Arial Narrow" w:eastAsia="Times New Roman" w:hAnsi="Arial Narrow" w:cs="Arial Narrow"/>
          <w:lang w:eastAsia="fr-FR"/>
        </w:rPr>
        <w:t xml:space="preserve"> établies postérieurement à la date de publication de l’avis d’appel d’offres.</w:t>
      </w:r>
    </w:p>
    <w:p w14:paraId="2D303A24"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p>
    <w:p w14:paraId="2E334528"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14:paraId="7FF0CD58"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Pr="004B7521">
        <w:rPr>
          <w:rFonts w:ascii="Arial Narrow" w:eastAsia="Times New Roman" w:hAnsi="Arial Narrow" w:cs="Times New Roman"/>
          <w:b/>
          <w:lang w:eastAsia="fr-FR"/>
        </w:rPr>
        <w:t xml:space="preserve">le </w:t>
      </w:r>
      <w:r w:rsidR="007514AC">
        <w:rPr>
          <w:rFonts w:ascii="Arial Narrow" w:eastAsia="Times New Roman" w:hAnsi="Arial Narrow" w:cs="Times New Roman"/>
          <w:b/>
          <w:lang w:eastAsia="fr-FR"/>
        </w:rPr>
        <w:t>……/……/</w:t>
      </w:r>
      <w:r w:rsidR="004B5EA6">
        <w:rPr>
          <w:rFonts w:ascii="Arial Narrow" w:eastAsia="Times New Roman" w:hAnsi="Arial Narrow" w:cs="Times New Roman"/>
          <w:b/>
          <w:lang w:eastAsia="fr-FR"/>
        </w:rPr>
        <w:t>2024</w:t>
      </w:r>
      <w:r w:rsidRPr="004B7521">
        <w:rPr>
          <w:rFonts w:ascii="Arial Narrow" w:eastAsia="Times New Roman" w:hAnsi="Arial Narrow" w:cs="Times New Roman"/>
          <w:b/>
          <w:lang w:eastAsia="fr-FR"/>
        </w:rPr>
        <w:t xml:space="preserve"> à </w:t>
      </w:r>
      <w:proofErr w:type="gramStart"/>
      <w:r w:rsidRPr="004B7521">
        <w:rPr>
          <w:rFonts w:ascii="Arial Narrow" w:eastAsia="Times New Roman" w:hAnsi="Arial Narrow" w:cs="Times New Roman"/>
          <w:b/>
          <w:lang w:eastAsia="fr-FR"/>
        </w:rPr>
        <w:t>1</w:t>
      </w:r>
      <w:r w:rsidR="00644F29">
        <w:rPr>
          <w:rFonts w:ascii="Arial Narrow" w:eastAsia="Times New Roman" w:hAnsi="Arial Narrow" w:cs="Times New Roman"/>
          <w:b/>
          <w:lang w:eastAsia="fr-FR"/>
        </w:rPr>
        <w:t>1</w:t>
      </w:r>
      <w:r w:rsidRPr="004B7521">
        <w:rPr>
          <w:rFonts w:ascii="Arial Narrow" w:eastAsia="Times New Roman" w:hAnsi="Arial Narrow" w:cs="Times New Roman"/>
          <w:b/>
          <w:lang w:eastAsia="fr-FR"/>
        </w:rPr>
        <w:t xml:space="preserve">  heures</w:t>
      </w:r>
      <w:proofErr w:type="gramEnd"/>
      <w:r w:rsidRPr="004B7521">
        <w:rPr>
          <w:rFonts w:ascii="Arial Narrow" w:eastAsia="Times New Roman" w:hAnsi="Arial Narrow" w:cs="Times New Roman"/>
          <w:b/>
          <w:lang w:eastAsia="fr-FR"/>
        </w:rPr>
        <w:t xml:space="preserve"> précises</w:t>
      </w:r>
      <w:r w:rsidRPr="004B7521">
        <w:rPr>
          <w:rFonts w:ascii="Arial Narrow" w:eastAsia="Times New Roman" w:hAnsi="Arial Narrow" w:cs="Times New Roman"/>
          <w:lang w:eastAsia="fr-FR"/>
        </w:rPr>
        <w:t xml:space="preserve"> par la  </w:t>
      </w:r>
      <w:r w:rsidR="0005579E">
        <w:rPr>
          <w:rFonts w:ascii="Arial Narrow" w:eastAsia="Times New Roman" w:hAnsi="Arial Narrow" w:cs="Times New Roman"/>
          <w:lang w:eastAsia="fr-FR"/>
        </w:rPr>
        <w:t xml:space="preserve">Commission </w:t>
      </w:r>
      <w:r w:rsidR="00B046C0">
        <w:rPr>
          <w:rFonts w:ascii="Arial Narrow" w:eastAsia="Times New Roman" w:hAnsi="Arial Narrow" w:cs="Times New Roman"/>
          <w:lang w:eastAsia="fr-FR"/>
        </w:rPr>
        <w:t>Interne</w:t>
      </w:r>
      <w:r w:rsidR="0005579E">
        <w:rPr>
          <w:rFonts w:ascii="Arial Narrow" w:eastAsia="Times New Roman" w:hAnsi="Arial Narrow" w:cs="Times New Roman"/>
          <w:lang w:eastAsia="fr-FR"/>
        </w:rPr>
        <w:t xml:space="preserve"> de Passation des Marchés</w:t>
      </w:r>
      <w:r w:rsidRPr="004B7521">
        <w:rPr>
          <w:rFonts w:ascii="Arial Narrow" w:eastAsia="Times New Roman" w:hAnsi="Arial Narrow" w:cs="Times New Roman"/>
          <w:lang w:eastAsia="fr-FR"/>
        </w:rPr>
        <w:t xml:space="preserve"> siégeant dans la salle </w:t>
      </w:r>
      <w:r w:rsidR="00644F29">
        <w:rPr>
          <w:rFonts w:ascii="Arial Narrow" w:eastAsia="Times New Roman" w:hAnsi="Arial Narrow" w:cs="Times New Roman"/>
          <w:lang w:eastAsia="fr-FR"/>
        </w:rPr>
        <w:t>multifonctionnelle</w:t>
      </w:r>
      <w:r w:rsidRPr="004B7521">
        <w:rPr>
          <w:rFonts w:ascii="Arial Narrow" w:eastAsia="Times New Roman" w:hAnsi="Arial Narrow" w:cs="Times New Roman"/>
          <w:lang w:eastAsia="fr-FR"/>
        </w:rPr>
        <w:t xml:space="preserve"> de la </w:t>
      </w:r>
      <w:r w:rsidR="0005579E">
        <w:rPr>
          <w:rFonts w:ascii="Arial Narrow" w:eastAsia="Times New Roman" w:hAnsi="Arial Narrow" w:cs="Times New Roman"/>
          <w:lang w:eastAsia="fr-FR"/>
        </w:rPr>
        <w:t xml:space="preserve">Mairie de </w:t>
      </w:r>
      <w:r w:rsidR="005F44A8">
        <w:rPr>
          <w:rFonts w:ascii="Arial Narrow" w:eastAsia="Times New Roman" w:hAnsi="Arial Narrow" w:cs="Times New Roman"/>
          <w:lang w:eastAsia="fr-FR"/>
        </w:rPr>
        <w:t>KENTZOU</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14:paraId="5402A38D"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14:paraId="0449385C" w14:textId="77777777"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14:paraId="0803D6A0"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 </w:t>
      </w:r>
      <w:r w:rsidR="00644F29">
        <w:rPr>
          <w:rFonts w:ascii="Arial Narrow" w:eastAsia="Times New Roman" w:hAnsi="Arial Narrow" w:cs="Tahoma"/>
          <w:lang w:eastAsia="fr-FR"/>
        </w:rPr>
        <w:t xml:space="preserve">ou pièces </w:t>
      </w:r>
      <w:proofErr w:type="gramStart"/>
      <w:r w:rsidR="00644F29">
        <w:rPr>
          <w:rFonts w:ascii="Arial Narrow" w:eastAsia="Times New Roman" w:hAnsi="Arial Narrow" w:cs="Tahoma"/>
          <w:lang w:eastAsia="fr-FR"/>
        </w:rPr>
        <w:t>scannées</w:t>
      </w:r>
      <w:r w:rsidRPr="004B7521">
        <w:rPr>
          <w:rFonts w:ascii="Arial Narrow" w:eastAsia="Times New Roman" w:hAnsi="Arial Narrow" w:cs="Tahoma"/>
          <w:lang w:eastAsia="fr-FR"/>
        </w:rPr>
        <w:t>;</w:t>
      </w:r>
      <w:proofErr w:type="gramEnd"/>
    </w:p>
    <w:p w14:paraId="164D6A41" w14:textId="77777777" w:rsidR="004B7521" w:rsidRDefault="00265B16"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14:paraId="32F206F2" w14:textId="77777777" w:rsidR="0051269E" w:rsidRPr="004B7521"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Absence de la caution de soumission ;</w:t>
      </w:r>
    </w:p>
    <w:p w14:paraId="0A0148C2"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14:paraId="6E5101F5"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34C4F8C9"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0388F657" w14:textId="77777777" w:rsidR="004B7521" w:rsidRPr="004B7521" w:rsidRDefault="004B7521" w:rsidP="004B7521">
      <w:pPr>
        <w:spacing w:after="0" w:line="240" w:lineRule="auto"/>
        <w:ind w:left="714"/>
        <w:jc w:val="both"/>
        <w:rPr>
          <w:rFonts w:ascii="Arial Narrow" w:eastAsia="Times New Roman" w:hAnsi="Arial Narrow" w:cs="Times New Roman"/>
          <w:lang w:eastAsia="fr-FR"/>
        </w:rPr>
      </w:pPr>
    </w:p>
    <w:p w14:paraId="385F0760" w14:textId="77777777"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14:paraId="30AAC851"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14:paraId="22D3881F"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14:paraId="2819C5AF"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14:paraId="7FC19BCB"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14:paraId="4182B70D" w14:textId="77777777"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14:paraId="4EB554C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lastRenderedPageBreak/>
        <w:t>Attribution</w:t>
      </w:r>
    </w:p>
    <w:p w14:paraId="1D811A3A" w14:textId="77777777" w:rsidR="00C1491A" w:rsidRDefault="006F7464" w:rsidP="00C1491A">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lang w:eastAsia="fr-FR"/>
        </w:rPr>
        <w:t xml:space="preserve">Le </w:t>
      </w:r>
      <w:r w:rsidR="004B7521" w:rsidRPr="004B7521">
        <w:rPr>
          <w:rFonts w:ascii="Arial Narrow" w:eastAsia="Times New Roman" w:hAnsi="Arial Narrow" w:cs="Tahoma"/>
          <w:lang w:eastAsia="fr-FR"/>
        </w:rPr>
        <w:t xml:space="preserve">marché sera attribué au soumissionnaire présentant l’offre financière qualifiée, </w:t>
      </w:r>
      <w:r w:rsidR="00644F29">
        <w:rPr>
          <w:rFonts w:ascii="Arial Narrow" w:eastAsia="Times New Roman" w:hAnsi="Arial Narrow" w:cs="Tahoma"/>
          <w:lang w:eastAsia="fr-FR"/>
        </w:rPr>
        <w:t>qui</w:t>
      </w:r>
      <w:r w:rsidR="004B7521" w:rsidRPr="004B7521">
        <w:rPr>
          <w:rFonts w:ascii="Arial Narrow" w:eastAsia="Times New Roman" w:hAnsi="Arial Narrow" w:cs="Tahoma"/>
          <w:lang w:eastAsia="fr-FR"/>
        </w:rPr>
        <w:t xml:space="preserve"> sera évaluée la moins </w:t>
      </w:r>
      <w:proofErr w:type="spellStart"/>
      <w:r w:rsidR="004B7521" w:rsidRPr="004B7521">
        <w:rPr>
          <w:rFonts w:ascii="Arial Narrow" w:eastAsia="Times New Roman" w:hAnsi="Arial Narrow" w:cs="Tahoma"/>
          <w:lang w:eastAsia="fr-FR"/>
        </w:rPr>
        <w:t>disante</w:t>
      </w:r>
      <w:proofErr w:type="spellEnd"/>
      <w:r w:rsidR="004B7521" w:rsidRPr="004B7521">
        <w:rPr>
          <w:rFonts w:ascii="Arial Narrow" w:eastAsia="Times New Roman" w:hAnsi="Arial Narrow" w:cs="Tahoma"/>
          <w:lang w:eastAsia="fr-FR"/>
        </w:rPr>
        <w:t xml:space="preserve"> et remplissant les capacités techniques et administratives requises. Toute offre non présentée en trois (03) volumes sera p</w:t>
      </w:r>
      <w:r w:rsidR="007822CB">
        <w:rPr>
          <w:rFonts w:ascii="Arial Narrow" w:eastAsia="Times New Roman" w:hAnsi="Arial Narrow" w:cs="Tahoma"/>
          <w:lang w:eastAsia="fr-FR"/>
        </w:rPr>
        <w:t>urement et simplement rejetée ;</w:t>
      </w:r>
      <w:r w:rsidR="004B7521" w:rsidRPr="004B7521">
        <w:rPr>
          <w:rFonts w:ascii="Arial Narrow" w:eastAsia="Times New Roman" w:hAnsi="Arial Narrow" w:cs="Tahoma"/>
          <w:lang w:eastAsia="fr-FR"/>
        </w:rPr>
        <w:t xml:space="preserve"> il en est de même pour toute offre non conforme au règlement particulier de l’Appel d’Offres.</w:t>
      </w:r>
    </w:p>
    <w:p w14:paraId="7CD7D9B1" w14:textId="77777777" w:rsidR="004B7521" w:rsidRPr="004B7521" w:rsidRDefault="004B7521" w:rsidP="00C1491A">
      <w:p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Durée de validité des offres</w:t>
      </w:r>
    </w:p>
    <w:p w14:paraId="7FC74519"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soumissionnaires restent engagés par leur offre pour une durée de quatre-vingt-dix (90) jours à partir de la date limite fixée pour la remise des offres.</w:t>
      </w:r>
    </w:p>
    <w:p w14:paraId="1AB2BC35" w14:textId="77777777"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14:paraId="55EAF4E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renseignements complémentaires peuvent être obtenus à la Mairie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w:t>
      </w:r>
      <w:r w:rsidR="0048295A">
        <w:rPr>
          <w:rFonts w:ascii="Arial Narrow" w:eastAsia="Times New Roman" w:hAnsi="Arial Narrow" w:cs="Tahoma"/>
          <w:lang w:eastAsia="fr-FR"/>
        </w:rPr>
        <w:t>Service des Affaires Générales</w:t>
      </w:r>
      <w:r w:rsidRPr="00E86190">
        <w:rPr>
          <w:rFonts w:ascii="Arial Narrow" w:eastAsia="Times New Roman" w:hAnsi="Arial Narrow" w:cs="Tahoma"/>
          <w:lang w:eastAsia="fr-FR"/>
        </w:rPr>
        <w:t xml:space="preserve">) au numéro : </w:t>
      </w:r>
      <w:r w:rsidR="0048295A">
        <w:rPr>
          <w:rFonts w:ascii="Arial Narrow" w:eastAsia="Times New Roman" w:hAnsi="Arial Narrow" w:cs="Tahoma"/>
          <w:lang w:eastAsia="fr-FR"/>
        </w:rPr>
        <w:t>694881825</w:t>
      </w:r>
    </w:p>
    <w:p w14:paraId="31C3005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Pour les mauvaises pratiques et dysfonctionnements observés dans le processus de passation et d’exécution des marchés publics, bien vouloir appeler gratuitement au numéro vert : 673 20 57 25 ou 699 37 07 48</w:t>
      </w:r>
      <w:r w:rsidR="00B73083">
        <w:rPr>
          <w:rFonts w:ascii="Arial Narrow" w:eastAsia="Times New Roman" w:hAnsi="Arial Narrow" w:cs="Tahoma"/>
          <w:lang w:eastAsia="fr-FR"/>
        </w:rPr>
        <w:t xml:space="preserve">, </w:t>
      </w:r>
      <w:r w:rsidR="000221A9" w:rsidRPr="000221A9">
        <w:rPr>
          <w:rFonts w:ascii="Arial Narrow" w:eastAsia="Times New Roman" w:hAnsi="Arial Narrow" w:cs="Tahoma"/>
          <w:lang w:eastAsia="fr-FR"/>
        </w:rPr>
        <w:t>CONAC : 1517</w:t>
      </w:r>
      <w:r w:rsidRPr="004B7521">
        <w:rPr>
          <w:rFonts w:ascii="Arial Narrow" w:eastAsia="Times New Roman" w:hAnsi="Arial Narrow" w:cs="Tahoma"/>
          <w:lang w:eastAsia="fr-FR"/>
        </w:rPr>
        <w:t>.</w:t>
      </w:r>
    </w:p>
    <w:p w14:paraId="20F1C894" w14:textId="77777777" w:rsidR="004B7521" w:rsidRPr="004B7521" w:rsidRDefault="004B7521" w:rsidP="004B7521">
      <w:pPr>
        <w:spacing w:after="100" w:afterAutospacing="1" w:line="240" w:lineRule="auto"/>
        <w:jc w:val="both"/>
        <w:rPr>
          <w:rFonts w:ascii="Arial Narrow" w:eastAsia="Times New Roman" w:hAnsi="Arial Narrow" w:cs="Tahoma"/>
          <w:lang w:eastAsia="fr-FR"/>
        </w:rPr>
      </w:pPr>
    </w:p>
    <w:p w14:paraId="76A8929B" w14:textId="77777777"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 </w:t>
      </w:r>
      <w:r w:rsidR="005F44A8">
        <w:rPr>
          <w:rFonts w:ascii="Arial Narrow" w:eastAsia="Times New Roman" w:hAnsi="Arial Narrow" w:cs="Tahoma"/>
          <w:b/>
          <w:lang w:eastAsia="fr-FR"/>
        </w:rPr>
        <w:t>KENTZOU</w:t>
      </w:r>
      <w:r w:rsidRPr="004B7521">
        <w:rPr>
          <w:rFonts w:ascii="Arial Narrow" w:eastAsia="Times New Roman" w:hAnsi="Arial Narrow" w:cs="Tahoma"/>
          <w:b/>
          <w:lang w:eastAsia="fr-FR"/>
        </w:rPr>
        <w:t>, le</w:t>
      </w:r>
      <w:r w:rsidR="00B53B83">
        <w:rPr>
          <w:rFonts w:ascii="Arial Narrow" w:eastAsia="Times New Roman" w:hAnsi="Arial Narrow" w:cs="Tahoma"/>
          <w:b/>
          <w:lang w:eastAsia="fr-FR"/>
        </w:rPr>
        <w:t>_____/____ /</w:t>
      </w:r>
      <w:r w:rsidR="004B2F1C">
        <w:rPr>
          <w:rFonts w:ascii="Arial Narrow" w:eastAsia="Times New Roman" w:hAnsi="Arial Narrow" w:cs="Tahoma"/>
          <w:b/>
          <w:lang w:eastAsia="fr-FR"/>
        </w:rPr>
        <w:t>/</w:t>
      </w:r>
      <w:r w:rsidR="004B5EA6">
        <w:rPr>
          <w:rFonts w:ascii="Arial Narrow" w:eastAsia="Times New Roman" w:hAnsi="Arial Narrow" w:cs="Tahoma"/>
          <w:b/>
          <w:lang w:eastAsia="fr-FR"/>
        </w:rPr>
        <w:t>2024</w:t>
      </w:r>
    </w:p>
    <w:p w14:paraId="3C0D3108" w14:textId="77777777" w:rsidR="004B7521" w:rsidRPr="004B7521" w:rsidRDefault="00000000" w:rsidP="004B7521">
      <w:pPr>
        <w:spacing w:after="0" w:line="240" w:lineRule="auto"/>
        <w:jc w:val="both"/>
        <w:rPr>
          <w:rFonts w:ascii="Arial Narrow" w:eastAsia="Times New Roman" w:hAnsi="Arial Narrow" w:cs="Tahoma"/>
          <w:sz w:val="18"/>
          <w:szCs w:val="18"/>
          <w:u w:val="single"/>
          <w:lang w:eastAsia="fr-FR"/>
        </w:rPr>
      </w:pPr>
      <w:r>
        <w:rPr>
          <w:rFonts w:ascii="Arial Narrow" w:eastAsia="Times New Roman" w:hAnsi="Arial Narrow" w:cs="Tahoma"/>
          <w:noProof/>
          <w:sz w:val="18"/>
          <w:szCs w:val="18"/>
          <w:lang w:eastAsia="fr-FR"/>
        </w:rPr>
        <w:pict w14:anchorId="754A98BD">
          <v:shape id="Zone de texte 29" o:spid="_x0000_s1027" type="#_x0000_t202" style="position:absolute;left:0;text-align:left;margin-left:282.3pt;margin-top:4.7pt;width:212.25pt;height:56.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VjAIAAB0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" stroked="f">
            <v:textbox>
              <w:txbxContent>
                <w:p w14:paraId="0068F81F" w14:textId="77777777" w:rsidR="006F7464" w:rsidRPr="00D74AE5" w:rsidRDefault="006F7464"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5603760E" w14:textId="77777777" w:rsidR="006F7464" w:rsidRPr="000F428D" w:rsidRDefault="006F7464" w:rsidP="004B7521">
                  <w:pPr>
                    <w:ind w:left="284"/>
                    <w:jc w:val="center"/>
                  </w:pPr>
                  <w:r>
                    <w:t>(</w:t>
                  </w:r>
                  <w:r w:rsidR="009F5F4F">
                    <w:t>Autorité Contractante</w:t>
                  </w:r>
                  <w:r>
                    <w:t xml:space="preserve">) </w:t>
                  </w:r>
                </w:p>
              </w:txbxContent>
            </v:textbox>
          </v:shape>
        </w:pict>
      </w:r>
      <w:r w:rsidR="004B7521" w:rsidRPr="004B7521">
        <w:rPr>
          <w:rFonts w:ascii="Arial Narrow" w:eastAsia="Times New Roman" w:hAnsi="Arial Narrow" w:cs="Tahoma"/>
          <w:sz w:val="18"/>
          <w:szCs w:val="18"/>
          <w:u w:val="single"/>
          <w:lang w:eastAsia="fr-FR"/>
        </w:rPr>
        <w:t>AMPLIATIONS</w:t>
      </w:r>
    </w:p>
    <w:p w14:paraId="611EC8F6" w14:textId="77777777" w:rsidR="004B7521" w:rsidRP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75106306" w14:textId="77777777"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10B3DF55" w14:textId="77777777" w:rsidR="00644F29" w:rsidRPr="004B7521" w:rsidRDefault="0048295A"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DDPAT</w:t>
      </w:r>
      <w:r w:rsidR="00644F29">
        <w:rPr>
          <w:rFonts w:ascii="Arial Narrow" w:eastAsia="Times New Roman" w:hAnsi="Arial Narrow" w:cs="Tahoma"/>
          <w:sz w:val="18"/>
          <w:szCs w:val="18"/>
          <w:lang w:eastAsia="fr-FR"/>
        </w:rPr>
        <w:t>/KADEY</w:t>
      </w:r>
    </w:p>
    <w:p w14:paraId="5F8B86FC" w14:textId="77777777" w:rsid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14:paraId="06C659DA" w14:textId="77777777" w:rsidR="00644F29" w:rsidRPr="004B7521" w:rsidRDefault="00644F29"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DDMINDDEVEL/BRI</w:t>
      </w:r>
    </w:p>
    <w:p w14:paraId="0271ADAE" w14:textId="77777777"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5F44A8">
        <w:rPr>
          <w:rFonts w:ascii="Arial Narrow" w:eastAsia="Times New Roman" w:hAnsi="Arial Narrow" w:cs="Tahoma"/>
          <w:sz w:val="18"/>
          <w:szCs w:val="18"/>
          <w:lang w:eastAsia="fr-FR"/>
        </w:rPr>
        <w:t>KENTZOU</w:t>
      </w:r>
    </w:p>
    <w:p w14:paraId="5E20A980" w14:textId="77777777"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14:paraId="261383AC" w14:textId="77777777" w:rsidR="004B7521" w:rsidRPr="004B7521" w:rsidRDefault="004B7521" w:rsidP="004B7521">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tbl>
      <w:tblPr>
        <w:tblpPr w:leftFromText="141" w:rightFromText="141" w:bottomFromText="200" w:vertAnchor="page" w:horzAnchor="margin" w:tblpXSpec="center" w:tblpY="587"/>
        <w:tblW w:w="5429" w:type="pct"/>
        <w:tblCellMar>
          <w:left w:w="70" w:type="dxa"/>
          <w:right w:w="70" w:type="dxa"/>
        </w:tblCellMar>
        <w:tblLook w:val="04A0" w:firstRow="1" w:lastRow="0" w:firstColumn="1" w:lastColumn="0" w:noHBand="0" w:noVBand="1"/>
      </w:tblPr>
      <w:tblGrid>
        <w:gridCol w:w="5308"/>
        <w:gridCol w:w="5309"/>
      </w:tblGrid>
      <w:tr w:rsidR="00C1491A" w:rsidRPr="00E90716" w14:paraId="5E3DEBA5" w14:textId="77777777" w:rsidTr="006F7464">
        <w:trPr>
          <w:trHeight w:val="2638"/>
        </w:trPr>
        <w:tc>
          <w:tcPr>
            <w:tcW w:w="2500" w:type="pct"/>
            <w:hideMark/>
          </w:tcPr>
          <w:p w14:paraId="55AF24BD" w14:textId="77777777" w:rsidR="00C1491A" w:rsidRPr="00E90716" w:rsidRDefault="00C1491A" w:rsidP="00C1491A">
            <w:pPr>
              <w:spacing w:after="0"/>
              <w:ind w:right="922"/>
              <w:jc w:val="center"/>
              <w:rPr>
                <w:rFonts w:ascii="Arial Narrow" w:hAnsi="Arial Narrow"/>
                <w:bCs/>
                <w:noProof/>
                <w:sz w:val="14"/>
                <w:szCs w:val="16"/>
              </w:rPr>
            </w:pPr>
            <w:r w:rsidRPr="00E90716">
              <w:rPr>
                <w:rFonts w:ascii="Arial Narrow" w:hAnsi="Arial Narrow"/>
                <w:bCs/>
                <w:caps/>
                <w:noProof/>
                <w:sz w:val="14"/>
                <w:szCs w:val="16"/>
              </w:rPr>
              <w:lastRenderedPageBreak/>
              <w:t>REPUBLIQUE DU CAMEROUN</w:t>
            </w:r>
          </w:p>
          <w:p w14:paraId="3B215CE6" w14:textId="77777777" w:rsidR="00C1491A" w:rsidRPr="00E90716" w:rsidRDefault="00C1491A" w:rsidP="00C1491A">
            <w:pPr>
              <w:spacing w:after="0"/>
              <w:ind w:right="922"/>
              <w:jc w:val="center"/>
              <w:rPr>
                <w:rFonts w:ascii="Arial Narrow" w:hAnsi="Arial Narrow"/>
                <w:bCs/>
                <w:noProof/>
                <w:sz w:val="14"/>
                <w:szCs w:val="16"/>
              </w:rPr>
            </w:pPr>
            <w:r>
              <w:rPr>
                <w:rFonts w:ascii="Arial Narrow" w:hAnsi="Arial Narrow"/>
                <w:noProof/>
                <w:sz w:val="14"/>
                <w:lang w:eastAsia="fr-FR"/>
              </w:rPr>
              <w:drawing>
                <wp:anchor distT="36576" distB="36576" distL="36576" distR="36576" simplePos="0" relativeHeight="251682816" behindDoc="1" locked="0" layoutInCell="1" allowOverlap="1" wp14:anchorId="49D27BE0" wp14:editId="2AE72BE6">
                  <wp:simplePos x="0" y="0"/>
                  <wp:positionH relativeFrom="column">
                    <wp:posOffset>2668270</wp:posOffset>
                  </wp:positionH>
                  <wp:positionV relativeFrom="paragraph">
                    <wp:posOffset>88265</wp:posOffset>
                  </wp:positionV>
                  <wp:extent cx="1006475" cy="975360"/>
                  <wp:effectExtent l="19050" t="0" r="3175"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lum bright="12000" contrast="24000"/>
                          </a:blip>
                          <a:srcRect/>
                          <a:stretch>
                            <a:fillRect/>
                          </a:stretch>
                        </pic:blipFill>
                        <pic:spPr bwMode="auto">
                          <a:xfrm>
                            <a:off x="0" y="0"/>
                            <a:ext cx="1006475" cy="975360"/>
                          </a:xfrm>
                          <a:prstGeom prst="rect">
                            <a:avLst/>
                          </a:prstGeom>
                          <a:noFill/>
                          <a:ln w="9525">
                            <a:noFill/>
                            <a:miter lim="800000"/>
                            <a:headEnd/>
                            <a:tailEnd/>
                          </a:ln>
                        </pic:spPr>
                      </pic:pic>
                    </a:graphicData>
                  </a:graphic>
                </wp:anchor>
              </w:drawing>
            </w:r>
            <w:r w:rsidRPr="00E90716">
              <w:rPr>
                <w:rFonts w:ascii="Arial Narrow" w:hAnsi="Arial Narrow"/>
                <w:bCs/>
                <w:noProof/>
                <w:sz w:val="14"/>
                <w:szCs w:val="16"/>
              </w:rPr>
              <w:t>Paix – Travail – Patrie</w:t>
            </w:r>
          </w:p>
          <w:p w14:paraId="09F5AF29" w14:textId="77777777" w:rsidR="00C1491A" w:rsidRPr="00E90716" w:rsidRDefault="00C1491A" w:rsidP="00C1491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314D75F0" w14:textId="77777777" w:rsidR="00C1491A" w:rsidRPr="00E90716" w:rsidRDefault="00C1491A" w:rsidP="00C1491A">
            <w:pPr>
              <w:spacing w:after="0"/>
              <w:ind w:right="922"/>
              <w:jc w:val="center"/>
              <w:rPr>
                <w:rFonts w:ascii="Arial Narrow" w:hAnsi="Arial Narrow"/>
                <w:bCs/>
                <w:noProof/>
                <w:position w:val="12"/>
                <w:sz w:val="14"/>
                <w:szCs w:val="16"/>
              </w:rPr>
            </w:pPr>
            <w:r w:rsidRPr="00E90716">
              <w:rPr>
                <w:rFonts w:ascii="Arial Narrow" w:hAnsi="Arial Narrow"/>
                <w:bCs/>
                <w:noProof/>
                <w:position w:val="12"/>
                <w:sz w:val="14"/>
                <w:szCs w:val="16"/>
              </w:rPr>
              <w:t xml:space="preserve">REGION DE L’EST   </w:t>
            </w:r>
          </w:p>
          <w:p w14:paraId="03B23AF4" w14:textId="77777777" w:rsidR="00C1491A" w:rsidRPr="00E90716" w:rsidRDefault="00C1491A" w:rsidP="00C1491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678C500C" w14:textId="77777777" w:rsidR="00C1491A" w:rsidRPr="00E90716" w:rsidRDefault="00C1491A" w:rsidP="00C1491A">
            <w:pPr>
              <w:spacing w:after="0"/>
              <w:ind w:right="922"/>
              <w:jc w:val="center"/>
              <w:rPr>
                <w:rFonts w:ascii="Arial Narrow" w:hAnsi="Arial Narrow"/>
                <w:bCs/>
                <w:noProof/>
                <w:sz w:val="14"/>
                <w:szCs w:val="16"/>
              </w:rPr>
            </w:pPr>
            <w:r w:rsidRPr="00E90716">
              <w:rPr>
                <w:rFonts w:ascii="Arial Narrow" w:hAnsi="Arial Narrow"/>
                <w:bCs/>
                <w:noProof/>
                <w:sz w:val="14"/>
                <w:szCs w:val="16"/>
              </w:rPr>
              <w:t xml:space="preserve">DEPARTEMENT DE LA KADEY                       </w:t>
            </w:r>
          </w:p>
          <w:p w14:paraId="0CE7B90D" w14:textId="77777777" w:rsidR="00C1491A" w:rsidRPr="00E90716" w:rsidRDefault="00C1491A" w:rsidP="00C1491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30B2CF49" w14:textId="77777777" w:rsidR="00C1491A" w:rsidRPr="00E90716" w:rsidRDefault="00C1491A" w:rsidP="00C1491A">
            <w:pPr>
              <w:spacing w:after="0"/>
              <w:ind w:right="922"/>
              <w:jc w:val="center"/>
              <w:rPr>
                <w:rFonts w:ascii="Arial Narrow" w:hAnsi="Arial Narrow"/>
                <w:b/>
                <w:bCs/>
                <w:noProof/>
                <w:sz w:val="14"/>
                <w:szCs w:val="16"/>
              </w:rPr>
            </w:pPr>
            <w:r w:rsidRPr="00E90716">
              <w:rPr>
                <w:rFonts w:ascii="Arial Narrow" w:hAnsi="Arial Narrow"/>
                <w:bCs/>
                <w:noProof/>
                <w:sz w:val="14"/>
                <w:szCs w:val="16"/>
              </w:rPr>
              <w:t>COMMUNE  DE  KENTZOU</w:t>
            </w:r>
          </w:p>
          <w:p w14:paraId="56C6F9C3" w14:textId="77777777" w:rsidR="00C1491A" w:rsidRPr="00E90716" w:rsidRDefault="00C1491A" w:rsidP="00C1491A">
            <w:pPr>
              <w:spacing w:after="0"/>
              <w:ind w:right="922"/>
              <w:jc w:val="center"/>
              <w:rPr>
                <w:rFonts w:ascii="Arial Narrow" w:hAnsi="Arial Narrow"/>
                <w:caps/>
                <w:noProof/>
                <w:sz w:val="14"/>
                <w:szCs w:val="16"/>
              </w:rPr>
            </w:pPr>
            <w:r w:rsidRPr="00E90716">
              <w:rPr>
                <w:rFonts w:ascii="Arial Narrow" w:hAnsi="Arial Narrow"/>
                <w:bCs/>
                <w:noProof/>
                <w:sz w:val="14"/>
                <w:szCs w:val="16"/>
              </w:rPr>
              <w:t xml:space="preserve">************ </w:t>
            </w:r>
          </w:p>
          <w:p w14:paraId="2A688A4E" w14:textId="77777777" w:rsidR="00C1491A" w:rsidRPr="00E90716" w:rsidRDefault="00C1491A" w:rsidP="00C1491A">
            <w:pPr>
              <w:spacing w:after="0"/>
              <w:ind w:right="922"/>
              <w:jc w:val="center"/>
              <w:rPr>
                <w:rFonts w:ascii="Arial Narrow" w:hAnsi="Arial Narrow"/>
                <w:bCs/>
                <w:noProof/>
                <w:sz w:val="14"/>
                <w:szCs w:val="16"/>
              </w:rPr>
            </w:pPr>
            <w:r w:rsidRPr="00E90716">
              <w:rPr>
                <w:rFonts w:ascii="Arial Narrow" w:hAnsi="Arial Narrow"/>
                <w:bCs/>
                <w:noProof/>
                <w:sz w:val="14"/>
                <w:szCs w:val="16"/>
              </w:rPr>
              <w:t>BP : 08</w:t>
            </w:r>
          </w:p>
          <w:p w14:paraId="078E8B5C" w14:textId="77777777" w:rsidR="00C1491A" w:rsidRPr="00E90716" w:rsidRDefault="00C1491A" w:rsidP="00C1491A">
            <w:pPr>
              <w:spacing w:after="0"/>
              <w:rPr>
                <w:rFonts w:ascii="Arial Narrow" w:hAnsi="Arial Narrow"/>
                <w:sz w:val="14"/>
              </w:rPr>
            </w:pPr>
            <w:r w:rsidRPr="00E90716">
              <w:rPr>
                <w:rFonts w:ascii="Arial Narrow" w:hAnsi="Arial Narrow"/>
                <w:bCs/>
                <w:noProof/>
                <w:sz w:val="14"/>
                <w:szCs w:val="16"/>
              </w:rPr>
              <w:t xml:space="preserve">                                              Communekentzou@gmail.com</w:t>
            </w:r>
          </w:p>
        </w:tc>
        <w:tc>
          <w:tcPr>
            <w:tcW w:w="2500" w:type="pct"/>
          </w:tcPr>
          <w:p w14:paraId="028504AB" w14:textId="77777777"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REPUBLIC OF CAMEROON</w:t>
            </w:r>
          </w:p>
          <w:p w14:paraId="4410C918" w14:textId="77777777"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Peace – Work – Fatherland</w:t>
            </w:r>
          </w:p>
          <w:p w14:paraId="52FF87AB" w14:textId="77777777"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300495D2" w14:textId="77777777" w:rsidR="00C1491A" w:rsidRPr="00E90716" w:rsidRDefault="00C1491A" w:rsidP="00C1491A">
            <w:pPr>
              <w:spacing w:after="0"/>
              <w:ind w:left="1491"/>
              <w:jc w:val="center"/>
              <w:rPr>
                <w:rFonts w:ascii="Arial Narrow" w:hAnsi="Arial Narrow"/>
                <w:bCs/>
                <w:noProof/>
                <w:position w:val="12"/>
                <w:sz w:val="14"/>
                <w:szCs w:val="16"/>
                <w:lang w:val="en-US"/>
              </w:rPr>
            </w:pPr>
            <w:r w:rsidRPr="00E90716">
              <w:rPr>
                <w:rFonts w:ascii="Arial Narrow" w:hAnsi="Arial Narrow"/>
                <w:bCs/>
                <w:noProof/>
                <w:position w:val="12"/>
                <w:sz w:val="14"/>
                <w:szCs w:val="16"/>
                <w:lang w:val="en-US"/>
              </w:rPr>
              <w:t>EAST REGION</w:t>
            </w:r>
          </w:p>
          <w:p w14:paraId="3AF465F1" w14:textId="77777777"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4CF7A16C" w14:textId="77777777" w:rsidR="00C1491A" w:rsidRPr="00E90716" w:rsidRDefault="00C1491A" w:rsidP="00C1491A">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KADEY DIVISION</w:t>
            </w:r>
          </w:p>
          <w:p w14:paraId="52F88207" w14:textId="77777777"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22A11F8F" w14:textId="77777777" w:rsidR="00C1491A" w:rsidRPr="00E90716" w:rsidRDefault="00C1491A" w:rsidP="00C1491A">
            <w:pPr>
              <w:spacing w:after="0"/>
              <w:ind w:left="1491"/>
              <w:jc w:val="center"/>
              <w:rPr>
                <w:rFonts w:ascii="Arial Narrow" w:hAnsi="Arial Narrow"/>
                <w:bCs/>
                <w:caps/>
                <w:noProof/>
                <w:sz w:val="14"/>
                <w:szCs w:val="16"/>
                <w:lang w:val="en-US"/>
              </w:rPr>
            </w:pPr>
            <w:r w:rsidRPr="00E90716">
              <w:rPr>
                <w:rFonts w:ascii="Arial Narrow" w:hAnsi="Arial Narrow"/>
                <w:bCs/>
                <w:caps/>
                <w:noProof/>
                <w:sz w:val="14"/>
                <w:szCs w:val="16"/>
                <w:lang w:val="en-US"/>
              </w:rPr>
              <w:t>KENTZOU  COUNCIL</w:t>
            </w:r>
          </w:p>
          <w:p w14:paraId="1A4482B3" w14:textId="77777777"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 xml:space="preserve">************ </w:t>
            </w:r>
          </w:p>
          <w:p w14:paraId="5156C705" w14:textId="77777777" w:rsidR="00C1491A" w:rsidRPr="00E90716" w:rsidRDefault="00C1491A" w:rsidP="00C1491A">
            <w:pPr>
              <w:spacing w:after="0"/>
              <w:ind w:left="1491"/>
              <w:jc w:val="center"/>
              <w:rPr>
                <w:rFonts w:ascii="Arial Narrow" w:hAnsi="Arial Narrow"/>
                <w:bCs/>
                <w:noProof/>
                <w:sz w:val="14"/>
                <w:szCs w:val="16"/>
                <w:lang w:val="en-US"/>
              </w:rPr>
            </w:pPr>
            <w:r w:rsidRPr="00E90716">
              <w:rPr>
                <w:rFonts w:ascii="Arial Narrow" w:hAnsi="Arial Narrow"/>
                <w:bCs/>
                <w:noProof/>
                <w:sz w:val="14"/>
                <w:szCs w:val="16"/>
                <w:lang w:val="en-US"/>
              </w:rPr>
              <w:t>POBOX: 08</w:t>
            </w:r>
          </w:p>
          <w:p w14:paraId="091DFB4A" w14:textId="77777777" w:rsidR="00C1491A" w:rsidRPr="00E90716" w:rsidRDefault="00C1491A" w:rsidP="00C1491A">
            <w:pPr>
              <w:spacing w:after="0"/>
              <w:jc w:val="center"/>
              <w:rPr>
                <w:rFonts w:ascii="Arial Narrow" w:hAnsi="Arial Narrow"/>
                <w:sz w:val="14"/>
              </w:rPr>
            </w:pPr>
            <w:r w:rsidRPr="00E90716">
              <w:rPr>
                <w:rFonts w:ascii="Arial Narrow" w:hAnsi="Arial Narrow"/>
                <w:bCs/>
                <w:noProof/>
                <w:sz w:val="14"/>
                <w:szCs w:val="16"/>
              </w:rPr>
              <w:t xml:space="preserve">                                            Communekentzou@gmail.com</w:t>
            </w:r>
          </w:p>
        </w:tc>
      </w:tr>
    </w:tbl>
    <w:p w14:paraId="088607C4" w14:textId="77777777" w:rsidR="004B7521" w:rsidRPr="004B7521" w:rsidRDefault="004B7521" w:rsidP="0005579E">
      <w:pPr>
        <w:spacing w:after="0" w:line="240" w:lineRule="auto"/>
        <w:rPr>
          <w:rFonts w:ascii="Arial Narrow" w:eastAsia="Times New Roman" w:hAnsi="Arial Narrow" w:cs="Tahoma"/>
          <w:b/>
          <w:bCs/>
          <w:i/>
          <w:iCs/>
          <w:sz w:val="24"/>
          <w:szCs w:val="24"/>
          <w:lang w:val="en-US" w:eastAsia="fr-FR"/>
        </w:rPr>
      </w:pPr>
    </w:p>
    <w:p w14:paraId="18E4901F" w14:textId="77777777" w:rsidR="004B7521" w:rsidRPr="004B7521" w:rsidRDefault="0005579E" w:rsidP="004B7521">
      <w:pPr>
        <w:spacing w:after="0" w:line="240" w:lineRule="auto"/>
        <w:jc w:val="center"/>
        <w:rPr>
          <w:rFonts w:ascii="Arial Narrow" w:eastAsia="Times New Roman" w:hAnsi="Arial Narrow" w:cs="Tahoma"/>
          <w:b/>
          <w:bCs/>
          <w:i/>
          <w:iCs/>
          <w:sz w:val="28"/>
          <w:szCs w:val="28"/>
          <w:lang w:val="en-US" w:eastAsia="fr-FR"/>
        </w:rPr>
      </w:pPr>
      <w:r w:rsidRPr="0005579E">
        <w:rPr>
          <w:rFonts w:ascii="Arial Narrow" w:eastAsia="Times New Roman" w:hAnsi="Arial Narrow" w:cs="Tahoma"/>
          <w:b/>
          <w:bCs/>
          <w:i/>
          <w:iCs/>
          <w:sz w:val="28"/>
          <w:szCs w:val="28"/>
          <w:lang w:val="en-US" w:eastAsia="fr-FR"/>
        </w:rPr>
        <w:t xml:space="preserve">Invitation </w:t>
      </w:r>
      <w:proofErr w:type="spellStart"/>
      <w:r w:rsidRPr="0005579E">
        <w:rPr>
          <w:rFonts w:ascii="Arial Narrow" w:eastAsia="Times New Roman" w:hAnsi="Arial Narrow" w:cs="Tahoma"/>
          <w:b/>
          <w:bCs/>
          <w:i/>
          <w:iCs/>
          <w:sz w:val="28"/>
          <w:szCs w:val="28"/>
          <w:lang w:val="en-US" w:eastAsia="fr-FR"/>
        </w:rPr>
        <w:t>to</w:t>
      </w:r>
      <w:r w:rsidR="004B7521" w:rsidRPr="004B7521">
        <w:rPr>
          <w:rFonts w:ascii="Arial Narrow" w:eastAsia="Times New Roman" w:hAnsi="Arial Narrow" w:cs="Tahoma"/>
          <w:b/>
          <w:bCs/>
          <w:i/>
          <w:iCs/>
          <w:sz w:val="28"/>
          <w:szCs w:val="28"/>
          <w:lang w:val="en-US" w:eastAsia="fr-FR"/>
        </w:rPr>
        <w:t>Tender</w:t>
      </w:r>
      <w:proofErr w:type="spellEnd"/>
      <w:r w:rsidR="004B7521" w:rsidRPr="004B7521">
        <w:rPr>
          <w:rFonts w:ascii="Arial Narrow" w:eastAsia="Times New Roman" w:hAnsi="Arial Narrow" w:cs="Tahoma"/>
          <w:b/>
          <w:bCs/>
          <w:i/>
          <w:iCs/>
          <w:sz w:val="28"/>
          <w:szCs w:val="28"/>
          <w:lang w:val="en-US" w:eastAsia="fr-FR"/>
        </w:rPr>
        <w:t xml:space="preserve"> Notice</w:t>
      </w:r>
    </w:p>
    <w:p w14:paraId="1379A54B" w14:textId="77777777" w:rsidR="004B7521" w:rsidRPr="00D36CA1" w:rsidRDefault="00413088" w:rsidP="004B7521">
      <w:pPr>
        <w:spacing w:after="0" w:line="240" w:lineRule="auto"/>
        <w:jc w:val="center"/>
        <w:rPr>
          <w:rFonts w:ascii="Arial Narrow" w:eastAsia="Times New Roman" w:hAnsi="Arial Narrow" w:cs="Tahoma"/>
          <w:b/>
          <w:bCs/>
          <w:sz w:val="24"/>
          <w:szCs w:val="24"/>
          <w:lang w:val="en-US" w:eastAsia="fr-FR"/>
        </w:rPr>
      </w:pPr>
      <w:r>
        <w:rPr>
          <w:rFonts w:ascii="Arial Narrow" w:eastAsia="Times New Roman" w:hAnsi="Arial Narrow" w:cs="Tahoma"/>
          <w:b/>
          <w:bCs/>
          <w:sz w:val="24"/>
          <w:szCs w:val="24"/>
          <w:lang w:val="en-US" w:eastAsia="fr-FR"/>
        </w:rPr>
        <w:t>N°</w:t>
      </w:r>
      <w:r w:rsidR="00C1491A">
        <w:rPr>
          <w:rFonts w:ascii="Arial Narrow" w:eastAsia="Times New Roman" w:hAnsi="Arial Narrow" w:cs="Tahoma"/>
          <w:b/>
          <w:bCs/>
          <w:sz w:val="24"/>
          <w:szCs w:val="24"/>
          <w:lang w:val="en-US" w:eastAsia="fr-FR"/>
        </w:rPr>
        <w:t>00</w:t>
      </w:r>
      <w:r w:rsidR="004B7521" w:rsidRPr="00D36CA1">
        <w:rPr>
          <w:rFonts w:ascii="Arial Narrow" w:eastAsia="Times New Roman" w:hAnsi="Arial Narrow" w:cs="Tahoma"/>
          <w:b/>
          <w:bCs/>
          <w:sz w:val="24"/>
          <w:szCs w:val="24"/>
          <w:lang w:val="en-US" w:eastAsia="fr-FR"/>
        </w:rPr>
        <w:t xml:space="preserve">/ONIT/ </w:t>
      </w:r>
      <w:r w:rsidR="00F31133">
        <w:rPr>
          <w:rFonts w:ascii="Arial Narrow" w:eastAsia="Times New Roman" w:hAnsi="Arial Narrow" w:cs="Tahoma"/>
          <w:b/>
          <w:bCs/>
          <w:sz w:val="24"/>
          <w:szCs w:val="24"/>
          <w:lang w:val="en-US" w:eastAsia="fr-FR"/>
        </w:rPr>
        <w:t>EAST</w:t>
      </w:r>
      <w:r w:rsidR="004B7521" w:rsidRPr="00D36CA1">
        <w:rPr>
          <w:rFonts w:ascii="Arial Narrow" w:eastAsia="Times New Roman" w:hAnsi="Arial Narrow" w:cs="Tahoma"/>
          <w:b/>
          <w:bCs/>
          <w:sz w:val="24"/>
          <w:szCs w:val="24"/>
          <w:lang w:val="en-US" w:eastAsia="fr-FR"/>
        </w:rPr>
        <w:t xml:space="preserve">-R/ </w:t>
      </w:r>
      <w:r w:rsidR="00F31133">
        <w:rPr>
          <w:rFonts w:ascii="Arial Narrow" w:eastAsia="Times New Roman" w:hAnsi="Arial Narrow" w:cs="Tahoma"/>
          <w:b/>
          <w:bCs/>
          <w:sz w:val="24"/>
          <w:szCs w:val="24"/>
          <w:lang w:val="en-US" w:eastAsia="fr-FR"/>
        </w:rPr>
        <w:t>KADEY</w:t>
      </w:r>
      <w:r w:rsidR="004B7521" w:rsidRPr="00D36CA1">
        <w:rPr>
          <w:rFonts w:ascii="Arial Narrow" w:eastAsia="Times New Roman" w:hAnsi="Arial Narrow" w:cs="Tahoma"/>
          <w:b/>
          <w:bCs/>
          <w:sz w:val="24"/>
          <w:szCs w:val="24"/>
          <w:lang w:val="en-US" w:eastAsia="fr-FR"/>
        </w:rPr>
        <w:t>-D/</w:t>
      </w:r>
      <w:r w:rsidR="005F44A8">
        <w:rPr>
          <w:rFonts w:ascii="Arial Narrow" w:eastAsia="Times New Roman" w:hAnsi="Arial Narrow" w:cs="Tahoma"/>
          <w:b/>
          <w:bCs/>
          <w:sz w:val="24"/>
          <w:szCs w:val="24"/>
          <w:lang w:val="en-US" w:eastAsia="fr-FR"/>
        </w:rPr>
        <w:t>KENTZOU</w:t>
      </w:r>
      <w:r>
        <w:rPr>
          <w:rFonts w:ascii="Arial Narrow" w:eastAsia="Times New Roman" w:hAnsi="Arial Narrow" w:cs="Tahoma"/>
          <w:b/>
          <w:bCs/>
          <w:sz w:val="24"/>
          <w:szCs w:val="24"/>
          <w:lang w:val="en-US" w:eastAsia="fr-FR"/>
        </w:rPr>
        <w:t>-C/ITB/2</w:t>
      </w:r>
      <w:r w:rsidR="00C1491A">
        <w:rPr>
          <w:rFonts w:ascii="Arial Narrow" w:eastAsia="Times New Roman" w:hAnsi="Arial Narrow" w:cs="Tahoma"/>
          <w:b/>
          <w:bCs/>
          <w:sz w:val="24"/>
          <w:szCs w:val="24"/>
          <w:lang w:val="en-US" w:eastAsia="fr-FR"/>
        </w:rPr>
        <w:t>4</w:t>
      </w:r>
      <w:r w:rsidR="004B7521" w:rsidRPr="00D36CA1">
        <w:rPr>
          <w:rFonts w:ascii="Arial Narrow" w:eastAsia="Times New Roman" w:hAnsi="Arial Narrow" w:cs="Tahoma"/>
          <w:b/>
          <w:bCs/>
          <w:sz w:val="24"/>
          <w:szCs w:val="24"/>
          <w:lang w:val="en-US" w:eastAsia="fr-FR"/>
        </w:rPr>
        <w:t xml:space="preserve">, OF </w:t>
      </w:r>
      <w:r w:rsidR="00A9723A">
        <w:rPr>
          <w:rFonts w:ascii="Arial Narrow" w:eastAsia="Times New Roman" w:hAnsi="Arial Narrow" w:cs="Tahoma"/>
          <w:b/>
          <w:bCs/>
          <w:sz w:val="24"/>
          <w:szCs w:val="24"/>
          <w:lang w:val="en-US" w:eastAsia="fr-FR"/>
        </w:rPr>
        <w:t>____</w:t>
      </w:r>
      <w:r w:rsidR="003E6669">
        <w:rPr>
          <w:rFonts w:ascii="Arial Narrow" w:eastAsia="Times New Roman" w:hAnsi="Arial Narrow" w:cs="Tahoma"/>
          <w:b/>
          <w:bCs/>
          <w:sz w:val="24"/>
          <w:szCs w:val="24"/>
          <w:lang w:val="en-US" w:eastAsia="fr-FR"/>
        </w:rPr>
        <w:t>/</w:t>
      </w:r>
      <w:r w:rsidR="00A9723A">
        <w:rPr>
          <w:rFonts w:ascii="Arial Narrow" w:eastAsia="Times New Roman" w:hAnsi="Arial Narrow" w:cs="Tahoma"/>
          <w:b/>
          <w:bCs/>
          <w:sz w:val="24"/>
          <w:szCs w:val="24"/>
          <w:lang w:val="en-US" w:eastAsia="fr-FR"/>
        </w:rPr>
        <w:t>____</w:t>
      </w:r>
      <w:r w:rsidR="003E6669">
        <w:rPr>
          <w:rFonts w:ascii="Arial Narrow" w:eastAsia="Times New Roman" w:hAnsi="Arial Narrow" w:cs="Tahoma"/>
          <w:b/>
          <w:bCs/>
          <w:sz w:val="24"/>
          <w:szCs w:val="24"/>
          <w:lang w:val="en-US" w:eastAsia="fr-FR"/>
        </w:rPr>
        <w:t>/</w:t>
      </w:r>
      <w:r w:rsidR="004B5EA6">
        <w:rPr>
          <w:rFonts w:ascii="Arial Narrow" w:eastAsia="Times New Roman" w:hAnsi="Arial Narrow" w:cs="Tahoma"/>
          <w:b/>
          <w:bCs/>
          <w:sz w:val="24"/>
          <w:szCs w:val="24"/>
          <w:lang w:val="en-US" w:eastAsia="fr-FR"/>
        </w:rPr>
        <w:t>2024</w:t>
      </w:r>
    </w:p>
    <w:p w14:paraId="3CC6F248" w14:textId="77777777" w:rsidR="004B7521" w:rsidRPr="004B7521" w:rsidRDefault="004B7521" w:rsidP="006F7464">
      <w:pPr>
        <w:spacing w:after="0" w:line="240" w:lineRule="auto"/>
        <w:jc w:val="center"/>
        <w:rPr>
          <w:rFonts w:ascii="Arial Narrow" w:eastAsia="Times New Roman" w:hAnsi="Arial Narrow" w:cs="Tahoma"/>
          <w:sz w:val="23"/>
          <w:szCs w:val="23"/>
          <w:lang w:val="en-US" w:eastAsia="fr-FR"/>
        </w:rPr>
      </w:pPr>
      <w:r w:rsidRPr="00D36CA1">
        <w:rPr>
          <w:rFonts w:ascii="Arial Narrow" w:eastAsia="Times New Roman" w:hAnsi="Arial Narrow" w:cs="Tahoma"/>
          <w:b/>
          <w:bCs/>
          <w:sz w:val="24"/>
          <w:szCs w:val="24"/>
          <w:lang w:val="en-US" w:eastAsia="fr-FR"/>
        </w:rPr>
        <w:t xml:space="preserve">FOR THE CONSTRUCTION OF A </w:t>
      </w:r>
      <w:r w:rsidR="006F7464">
        <w:rPr>
          <w:rFonts w:ascii="Arial Narrow" w:eastAsia="Times New Roman" w:hAnsi="Arial Narrow" w:cs="Tahoma"/>
          <w:b/>
          <w:bCs/>
          <w:sz w:val="24"/>
          <w:szCs w:val="24"/>
          <w:lang w:val="en-US" w:eastAsia="fr-FR"/>
        </w:rPr>
        <w:t xml:space="preserve">POST AGRICULTOR IN THE VILLAGE MBOUYE </w:t>
      </w:r>
      <w:r w:rsidRPr="00D36CA1">
        <w:rPr>
          <w:rFonts w:ascii="Arial Narrow" w:eastAsia="Times New Roman" w:hAnsi="Arial Narrow" w:cs="Tahoma"/>
          <w:b/>
          <w:bCs/>
          <w:sz w:val="24"/>
          <w:szCs w:val="24"/>
          <w:lang w:val="en-US" w:eastAsia="fr-FR"/>
        </w:rPr>
        <w:t xml:space="preserve">OF </w:t>
      </w:r>
      <w:r w:rsidR="005F44A8">
        <w:rPr>
          <w:rFonts w:ascii="Arial Narrow" w:eastAsia="Times New Roman" w:hAnsi="Arial Narrow" w:cs="Tahoma"/>
          <w:b/>
          <w:bCs/>
          <w:sz w:val="24"/>
          <w:szCs w:val="24"/>
          <w:lang w:val="en-US" w:eastAsia="fr-FR"/>
        </w:rPr>
        <w:t>KENTZOU</w:t>
      </w:r>
      <w:r w:rsidR="0005579E" w:rsidRPr="00D36CA1">
        <w:rPr>
          <w:rFonts w:ascii="Arial Narrow" w:eastAsia="Times New Roman" w:hAnsi="Arial Narrow" w:cs="Tahoma"/>
          <w:b/>
          <w:bCs/>
          <w:sz w:val="24"/>
          <w:szCs w:val="24"/>
          <w:lang w:val="en-US" w:eastAsia="fr-FR"/>
        </w:rPr>
        <w:t xml:space="preserve"> COUNCIL</w:t>
      </w:r>
      <w:r w:rsidRPr="00D36CA1">
        <w:rPr>
          <w:rFonts w:ascii="Arial Narrow" w:eastAsia="Times New Roman" w:hAnsi="Arial Narrow" w:cs="Tahoma"/>
          <w:b/>
          <w:bCs/>
          <w:sz w:val="24"/>
          <w:szCs w:val="24"/>
          <w:lang w:val="en-US" w:eastAsia="fr-FR"/>
        </w:rPr>
        <w:t xml:space="preserve">, IN </w:t>
      </w:r>
      <w:r w:rsidR="005F44A8">
        <w:rPr>
          <w:rFonts w:ascii="Arial Narrow" w:eastAsia="Times New Roman" w:hAnsi="Arial Narrow" w:cs="Tahoma"/>
          <w:b/>
          <w:bCs/>
          <w:sz w:val="24"/>
          <w:szCs w:val="24"/>
          <w:lang w:val="en-US" w:eastAsia="fr-FR"/>
        </w:rPr>
        <w:t>KADEY DIVISION</w:t>
      </w:r>
      <w:r w:rsidRPr="00D36CA1">
        <w:rPr>
          <w:rFonts w:ascii="Arial Narrow" w:eastAsia="Times New Roman" w:hAnsi="Arial Narrow" w:cs="Tahoma"/>
          <w:b/>
          <w:bCs/>
          <w:sz w:val="24"/>
          <w:szCs w:val="24"/>
          <w:lang w:val="en-US" w:eastAsia="fr-FR"/>
        </w:rPr>
        <w:t>, PROCEDURE OF URGENCY.</w:t>
      </w:r>
    </w:p>
    <w:p w14:paraId="37498B4C" w14:textId="77777777" w:rsidR="004B7521" w:rsidRPr="004B7521" w:rsidRDefault="004B7521" w:rsidP="004B7521">
      <w:pPr>
        <w:spacing w:after="0" w:line="240" w:lineRule="auto"/>
        <w:jc w:val="center"/>
        <w:rPr>
          <w:rFonts w:ascii="Arial Narrow" w:eastAsia="Times New Roman" w:hAnsi="Arial Narrow" w:cs="Tahoma"/>
          <w:bCs/>
          <w:i/>
          <w:iCs/>
          <w:sz w:val="24"/>
          <w:szCs w:val="24"/>
          <w:lang w:val="en-US" w:eastAsia="fr-FR"/>
        </w:rPr>
      </w:pPr>
      <w:r w:rsidRPr="004B7521">
        <w:rPr>
          <w:rFonts w:ascii="Arial Narrow" w:eastAsia="Times New Roman" w:hAnsi="Arial Narrow" w:cs="Tahoma"/>
          <w:b/>
          <w:bCs/>
          <w:i/>
          <w:iCs/>
          <w:sz w:val="24"/>
          <w:szCs w:val="24"/>
          <w:lang w:val="en-US" w:eastAsia="fr-FR"/>
        </w:rPr>
        <w:t xml:space="preserve">FINANCING: </w:t>
      </w:r>
      <w:r w:rsidR="0005579E" w:rsidRPr="0005579E">
        <w:rPr>
          <w:rFonts w:ascii="Arial Narrow" w:eastAsia="Times New Roman" w:hAnsi="Arial Narrow" w:cs="Tahoma"/>
          <w:bCs/>
          <w:i/>
          <w:iCs/>
          <w:sz w:val="24"/>
          <w:szCs w:val="24"/>
          <w:lang w:val="en-US" w:eastAsia="fr-FR"/>
        </w:rPr>
        <w:t>Public Investm</w:t>
      </w:r>
      <w:r w:rsidR="0005579E">
        <w:rPr>
          <w:rFonts w:ascii="Arial Narrow" w:eastAsia="Times New Roman" w:hAnsi="Arial Narrow" w:cs="Tahoma"/>
          <w:bCs/>
          <w:i/>
          <w:iCs/>
          <w:sz w:val="24"/>
          <w:szCs w:val="24"/>
          <w:lang w:val="en-US" w:eastAsia="fr-FR"/>
        </w:rPr>
        <w:t xml:space="preserve">ent budget (PIB) - EXERCISE </w:t>
      </w:r>
      <w:r w:rsidR="004B5EA6">
        <w:rPr>
          <w:rFonts w:ascii="Arial Narrow" w:eastAsia="Times New Roman" w:hAnsi="Arial Narrow" w:cs="Tahoma"/>
          <w:bCs/>
          <w:i/>
          <w:iCs/>
          <w:sz w:val="24"/>
          <w:szCs w:val="24"/>
          <w:lang w:val="en-US" w:eastAsia="fr-FR"/>
        </w:rPr>
        <w:t>2024</w:t>
      </w:r>
    </w:p>
    <w:p w14:paraId="1B71C5F8"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val="en-US" w:eastAsia="fr-FR"/>
        </w:rPr>
      </w:pPr>
      <w:r w:rsidRPr="004B7521">
        <w:rPr>
          <w:rFonts w:ascii="Arial Narrow" w:eastAsia="Times New Roman" w:hAnsi="Arial Narrow" w:cs="Tahoma"/>
          <w:b/>
          <w:sz w:val="24"/>
          <w:szCs w:val="24"/>
          <w:lang w:val="en-US" w:eastAsia="fr-FR"/>
        </w:rPr>
        <w:t xml:space="preserve">The Mayor of </w:t>
      </w:r>
      <w:r w:rsidR="005F44A8">
        <w:rPr>
          <w:rFonts w:ascii="Arial Narrow" w:eastAsia="Times New Roman" w:hAnsi="Arial Narrow" w:cs="Tahoma"/>
          <w:b/>
          <w:sz w:val="24"/>
          <w:szCs w:val="24"/>
          <w:lang w:val="en-US" w:eastAsia="fr-FR"/>
        </w:rPr>
        <w:t>KENTZOU</w:t>
      </w:r>
      <w:r w:rsidRPr="004B7521">
        <w:rPr>
          <w:rFonts w:ascii="Arial Narrow" w:eastAsia="Times New Roman" w:hAnsi="Arial Narrow" w:cs="Tahoma"/>
          <w:b/>
          <w:sz w:val="24"/>
          <w:szCs w:val="24"/>
          <w:lang w:val="en-US" w:eastAsia="fr-FR"/>
        </w:rPr>
        <w:t xml:space="preserve"> Council, Contracting Authority, </w:t>
      </w:r>
      <w:r w:rsidRPr="004B7521">
        <w:rPr>
          <w:rFonts w:ascii="Arial Narrow" w:eastAsia="Times New Roman" w:hAnsi="Arial Narrow" w:cs="Tahoma"/>
          <w:sz w:val="24"/>
          <w:szCs w:val="24"/>
          <w:lang w:val="en-US" w:eastAsia="fr-FR"/>
        </w:rPr>
        <w:t>launches for the government, an open national invitation to tender for the realization of the operations indicated below.</w:t>
      </w:r>
    </w:p>
    <w:p w14:paraId="76C46906"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u w:val="single"/>
          <w:lang w:val="en-GB" w:eastAsia="fr-FR"/>
        </w:rPr>
        <w:t>Subject of the invitation to tender</w:t>
      </w:r>
      <w:r w:rsidRPr="004B7521">
        <w:rPr>
          <w:rFonts w:ascii="Arial Narrow" w:eastAsia="Times New Roman" w:hAnsi="Arial Narrow" w:cs="Tahoma"/>
          <w:b/>
          <w:bCs/>
          <w:sz w:val="24"/>
          <w:szCs w:val="24"/>
          <w:u w:val="single"/>
          <w:lang w:val="en-US" w:eastAsia="fr-FR"/>
        </w:rPr>
        <w:t>:</w:t>
      </w:r>
    </w:p>
    <w:p w14:paraId="67FDF247" w14:textId="77777777" w:rsidR="004B7521" w:rsidRPr="004B7521" w:rsidRDefault="004B7521" w:rsidP="0005579E">
      <w:pPr>
        <w:spacing w:after="0" w:line="240" w:lineRule="auto"/>
        <w:jc w:val="both"/>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The present Call for tenders has as subject, the construction of a </w:t>
      </w:r>
      <w:r w:rsidR="006F7464">
        <w:rPr>
          <w:rFonts w:ascii="Arial Narrow" w:eastAsia="Times New Roman" w:hAnsi="Arial Narrow" w:cs="Tahoma"/>
          <w:bCs/>
          <w:sz w:val="24"/>
          <w:szCs w:val="24"/>
          <w:lang w:val="en-US" w:eastAsia="fr-FR"/>
        </w:rPr>
        <w:t xml:space="preserve">post agriculture in the village MBOUYE </w:t>
      </w:r>
      <w:r w:rsidR="00C40221">
        <w:rPr>
          <w:rFonts w:ascii="Arial Narrow" w:eastAsia="Times New Roman" w:hAnsi="Arial Narrow" w:cs="Tahoma"/>
          <w:bCs/>
          <w:sz w:val="24"/>
          <w:szCs w:val="24"/>
          <w:lang w:val="en-US" w:eastAsia="fr-FR"/>
        </w:rPr>
        <w:t xml:space="preserve">of </w:t>
      </w:r>
      <w:r w:rsidR="00413088">
        <w:rPr>
          <w:rFonts w:ascii="Arial Narrow" w:eastAsia="Times New Roman" w:hAnsi="Arial Narrow" w:cs="Tahoma"/>
          <w:bCs/>
          <w:sz w:val="24"/>
          <w:szCs w:val="24"/>
          <w:lang w:val="en-US" w:eastAsia="fr-FR"/>
        </w:rPr>
        <w:t xml:space="preserve">locality of </w:t>
      </w:r>
      <w:r w:rsidR="005F44A8">
        <w:rPr>
          <w:rFonts w:ascii="Arial Narrow" w:eastAsia="Times New Roman" w:hAnsi="Arial Narrow" w:cs="Tahoma"/>
          <w:bCs/>
          <w:sz w:val="24"/>
          <w:szCs w:val="24"/>
          <w:lang w:val="en-US" w:eastAsia="fr-FR"/>
        </w:rPr>
        <w:t>KENTZOU</w:t>
      </w:r>
      <w:r w:rsidR="0005579E" w:rsidRPr="0005579E">
        <w:rPr>
          <w:rFonts w:ascii="Arial Narrow" w:eastAsia="Times New Roman" w:hAnsi="Arial Narrow" w:cs="Tahoma"/>
          <w:bCs/>
          <w:sz w:val="24"/>
          <w:szCs w:val="24"/>
          <w:lang w:val="en-US" w:eastAsia="fr-FR"/>
        </w:rPr>
        <w:t xml:space="preserve"> council</w:t>
      </w:r>
      <w:r w:rsidRPr="004B7521">
        <w:rPr>
          <w:rFonts w:ascii="Arial Narrow" w:eastAsia="Times New Roman" w:hAnsi="Arial Narrow" w:cs="Tahoma"/>
          <w:bCs/>
          <w:sz w:val="24"/>
          <w:szCs w:val="24"/>
          <w:lang w:val="en-US" w:eastAsia="fr-FR"/>
        </w:rPr>
        <w:t xml:space="preserve">, in </w:t>
      </w:r>
      <w:r w:rsidR="00F31133">
        <w:rPr>
          <w:rFonts w:ascii="Arial Narrow" w:eastAsia="Times New Roman" w:hAnsi="Arial Narrow" w:cs="Tahoma"/>
          <w:bCs/>
          <w:sz w:val="24"/>
          <w:szCs w:val="24"/>
          <w:lang w:val="en-US" w:eastAsia="fr-FR"/>
        </w:rPr>
        <w:t>Kadey</w:t>
      </w:r>
      <w:r w:rsidRPr="004B7521">
        <w:rPr>
          <w:rFonts w:ascii="Arial Narrow" w:eastAsia="Times New Roman" w:hAnsi="Arial Narrow" w:cs="Tahoma"/>
          <w:bCs/>
          <w:sz w:val="24"/>
          <w:szCs w:val="24"/>
          <w:lang w:val="en-US" w:eastAsia="fr-FR"/>
        </w:rPr>
        <w:t xml:space="preserve"> Division:</w:t>
      </w:r>
    </w:p>
    <w:p w14:paraId="14448B9A" w14:textId="77777777" w:rsidR="004B7521" w:rsidRPr="004B7521" w:rsidRDefault="004B7521" w:rsidP="00DA1B5F">
      <w:pPr>
        <w:numPr>
          <w:ilvl w:val="0"/>
          <w:numId w:val="40"/>
        </w:numPr>
        <w:tabs>
          <w:tab w:val="num" w:pos="851"/>
        </w:tabs>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Nature of work:</w:t>
      </w:r>
    </w:p>
    <w:p w14:paraId="24AC4573" w14:textId="77777777" w:rsidR="004B7521" w:rsidRPr="004B7521" w:rsidRDefault="004B7521" w:rsidP="004B7521">
      <w:pPr>
        <w:tabs>
          <w:tab w:val="num" w:pos="1070"/>
        </w:tabs>
        <w:spacing w:after="0" w:line="240" w:lineRule="auto"/>
        <w:ind w:left="425"/>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The works subjects of this contract include: </w:t>
      </w:r>
    </w:p>
    <w:p w14:paraId="7FF11095"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i/>
          <w:iCs/>
          <w:lang w:eastAsia="fr-FR"/>
        </w:rPr>
      </w:pPr>
      <w:proofErr w:type="spellStart"/>
      <w:r w:rsidRPr="004B7521">
        <w:rPr>
          <w:rFonts w:ascii="Arial Narrow" w:eastAsia="Times New Roman" w:hAnsi="Arial Narrow" w:cs="Times New Roman"/>
          <w:i/>
          <w:iCs/>
          <w:lang w:eastAsia="fr-FR"/>
        </w:rPr>
        <w:t>Preliminaryworks</w:t>
      </w:r>
      <w:proofErr w:type="spellEnd"/>
      <w:r w:rsidRPr="004B7521">
        <w:rPr>
          <w:rFonts w:ascii="Arial Narrow" w:eastAsia="Times New Roman" w:hAnsi="Arial Narrow" w:cs="Times New Roman"/>
          <w:i/>
          <w:iCs/>
          <w:lang w:eastAsia="fr-FR"/>
        </w:rPr>
        <w:t xml:space="preserve"> and </w:t>
      </w:r>
      <w:proofErr w:type="spellStart"/>
      <w:r w:rsidRPr="004B7521">
        <w:rPr>
          <w:rFonts w:ascii="Arial Narrow" w:eastAsia="Times New Roman" w:hAnsi="Arial Narrow" w:cs="Times New Roman"/>
          <w:i/>
          <w:iCs/>
          <w:lang w:eastAsia="fr-FR"/>
        </w:rPr>
        <w:t>studies</w:t>
      </w:r>
      <w:proofErr w:type="spellEnd"/>
      <w:r w:rsidRPr="004B7521">
        <w:rPr>
          <w:rFonts w:ascii="Arial Narrow" w:eastAsia="Times New Roman" w:hAnsi="Arial Narrow" w:cs="Times New Roman"/>
          <w:i/>
          <w:iCs/>
          <w:lang w:eastAsia="fr-FR"/>
        </w:rPr>
        <w:t> ;</w:t>
      </w:r>
    </w:p>
    <w:p w14:paraId="5E163317"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Earth work</w:t>
      </w:r>
      <w:r w:rsidRPr="004B7521">
        <w:rPr>
          <w:rFonts w:ascii="Arial Narrow" w:eastAsia="Times New Roman" w:hAnsi="Arial Narrow" w:cs="Times New Roman"/>
          <w:i/>
          <w:iCs/>
          <w:lang w:eastAsia="fr-FR"/>
        </w:rPr>
        <w:t>;</w:t>
      </w:r>
    </w:p>
    <w:p w14:paraId="14B2E914"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r w:rsidRPr="004B7521">
        <w:rPr>
          <w:rFonts w:ascii="Arial Narrow" w:eastAsia="Times New Roman" w:hAnsi="Arial Narrow" w:cs="Times New Roman"/>
          <w:shd w:val="clear" w:color="auto" w:fill="FFFFFF"/>
          <w:lang w:val="en-US" w:eastAsia="fr-FR"/>
        </w:rPr>
        <w:t xml:space="preserve">Foundation </w:t>
      </w:r>
      <w:proofErr w:type="gramStart"/>
      <w:r w:rsidRPr="004B7521">
        <w:rPr>
          <w:rFonts w:ascii="Arial Narrow" w:eastAsia="Times New Roman" w:hAnsi="Arial Narrow" w:cs="Times New Roman"/>
          <w:shd w:val="clear" w:color="auto" w:fill="FFFFFF"/>
          <w:lang w:val="en-US" w:eastAsia="fr-FR"/>
        </w:rPr>
        <w:t>works</w:t>
      </w:r>
      <w:r w:rsidRPr="004B7521">
        <w:rPr>
          <w:rFonts w:ascii="Arial Narrow" w:eastAsia="Times New Roman" w:hAnsi="Arial Narrow" w:cs="Times New Roman"/>
          <w:i/>
          <w:iCs/>
          <w:lang w:eastAsia="fr-FR"/>
        </w:rPr>
        <w:t> ;</w:t>
      </w:r>
      <w:proofErr w:type="gramEnd"/>
    </w:p>
    <w:p w14:paraId="2EA45113"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Elevation</w:t>
      </w:r>
      <w:proofErr w:type="spellEnd"/>
      <w:r w:rsidRPr="004B7521">
        <w:rPr>
          <w:rFonts w:ascii="Arial Narrow" w:eastAsia="Times New Roman" w:hAnsi="Arial Narrow" w:cs="Times New Roman"/>
          <w:i/>
          <w:iCs/>
          <w:lang w:eastAsia="fr-FR"/>
        </w:rPr>
        <w:t xml:space="preserve"> of </w:t>
      </w:r>
      <w:proofErr w:type="spellStart"/>
      <w:r w:rsidRPr="004B7521">
        <w:rPr>
          <w:rFonts w:ascii="Arial Narrow" w:eastAsia="Times New Roman" w:hAnsi="Arial Narrow" w:cs="Times New Roman"/>
          <w:i/>
          <w:iCs/>
          <w:lang w:eastAsia="fr-FR"/>
        </w:rPr>
        <w:t>walls</w:t>
      </w:r>
      <w:proofErr w:type="spellEnd"/>
      <w:r w:rsidRPr="004B7521">
        <w:rPr>
          <w:rFonts w:ascii="Arial Narrow" w:eastAsia="Times New Roman" w:hAnsi="Arial Narrow" w:cs="Times New Roman"/>
          <w:i/>
          <w:iCs/>
          <w:lang w:eastAsia="fr-FR"/>
        </w:rPr>
        <w:t> ;</w:t>
      </w:r>
    </w:p>
    <w:p w14:paraId="70C71134"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Formwork</w:t>
      </w:r>
      <w:proofErr w:type="spellEnd"/>
      <w:r w:rsidRPr="004B7521">
        <w:rPr>
          <w:rFonts w:ascii="Arial Narrow" w:eastAsia="Times New Roman" w:hAnsi="Arial Narrow" w:cs="Times New Roman"/>
          <w:i/>
          <w:iCs/>
          <w:lang w:eastAsia="fr-FR"/>
        </w:rPr>
        <w:t xml:space="preserve"> and roof ;</w:t>
      </w:r>
    </w:p>
    <w:p w14:paraId="1FEBE6C9" w14:textId="77777777" w:rsidR="004B7521" w:rsidRPr="004B7521" w:rsidRDefault="004B7521" w:rsidP="00DA1B5F">
      <w:pPr>
        <w:numPr>
          <w:ilvl w:val="1"/>
          <w:numId w:val="18"/>
        </w:numPr>
        <w:tabs>
          <w:tab w:val="num" w:pos="1065"/>
          <w:tab w:val="num" w:pos="1134"/>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Metelicworks</w:t>
      </w:r>
      <w:proofErr w:type="spellEnd"/>
      <w:r w:rsidRPr="004B7521">
        <w:rPr>
          <w:rFonts w:ascii="Arial Narrow" w:eastAsia="Times New Roman" w:hAnsi="Arial Narrow" w:cs="Times New Roman"/>
          <w:i/>
          <w:iCs/>
          <w:lang w:eastAsia="fr-FR"/>
        </w:rPr>
        <w:t> ;</w:t>
      </w:r>
    </w:p>
    <w:p w14:paraId="38018044"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spellStart"/>
      <w:r w:rsidRPr="004B7521">
        <w:rPr>
          <w:rFonts w:ascii="Arial Narrow" w:eastAsia="Times New Roman" w:hAnsi="Arial Narrow" w:cs="Times New Roman"/>
          <w:i/>
          <w:iCs/>
          <w:lang w:eastAsia="fr-FR"/>
        </w:rPr>
        <w:t>Carpentryworks</w:t>
      </w:r>
      <w:proofErr w:type="spellEnd"/>
      <w:r w:rsidRPr="004B7521">
        <w:rPr>
          <w:rFonts w:ascii="Arial Narrow" w:eastAsia="Times New Roman" w:hAnsi="Arial Narrow" w:cs="Times New Roman"/>
          <w:i/>
          <w:iCs/>
          <w:lang w:eastAsia="fr-FR"/>
        </w:rPr>
        <w:t> ;</w:t>
      </w:r>
    </w:p>
    <w:p w14:paraId="2CA282FA" w14:textId="77777777" w:rsidR="004B7521" w:rsidRPr="004B7521" w:rsidRDefault="004B7521" w:rsidP="00DA1B5F">
      <w:pPr>
        <w:numPr>
          <w:ilvl w:val="1"/>
          <w:numId w:val="18"/>
        </w:numPr>
        <w:tabs>
          <w:tab w:val="num" w:pos="1065"/>
        </w:tabs>
        <w:spacing w:after="0" w:line="240" w:lineRule="auto"/>
        <w:contextualSpacing/>
        <w:jc w:val="both"/>
        <w:rPr>
          <w:rFonts w:ascii="Arial Narrow" w:eastAsia="Times New Roman" w:hAnsi="Arial Narrow" w:cs="Times New Roman"/>
          <w:lang w:eastAsia="fr-FR"/>
        </w:rPr>
      </w:pPr>
      <w:proofErr w:type="gramStart"/>
      <w:r w:rsidRPr="004B7521">
        <w:rPr>
          <w:rFonts w:ascii="Arial Narrow" w:eastAsia="Times New Roman" w:hAnsi="Arial Narrow" w:cs="Times New Roman"/>
          <w:shd w:val="clear" w:color="auto" w:fill="FFFFFF"/>
          <w:lang w:val="en-US" w:eastAsia="fr-FR"/>
        </w:rPr>
        <w:t>Electricity</w:t>
      </w:r>
      <w:r w:rsidRPr="004B7521">
        <w:rPr>
          <w:rFonts w:ascii="Arial Narrow" w:eastAsia="Times New Roman" w:hAnsi="Arial Narrow" w:cs="Times New Roman"/>
          <w:i/>
          <w:iCs/>
          <w:lang w:eastAsia="fr-FR"/>
        </w:rPr>
        <w:t> ;</w:t>
      </w:r>
      <w:proofErr w:type="gramEnd"/>
    </w:p>
    <w:p w14:paraId="7187753A" w14:textId="77777777" w:rsidR="004B7521" w:rsidRPr="004B7521" w:rsidRDefault="004B7521" w:rsidP="00DA1B5F">
      <w:pPr>
        <w:numPr>
          <w:ilvl w:val="1"/>
          <w:numId w:val="40"/>
        </w:numPr>
        <w:tabs>
          <w:tab w:val="num" w:pos="1065"/>
        </w:tabs>
        <w:spacing w:after="0" w:line="240" w:lineRule="auto"/>
        <w:contextualSpacing/>
        <w:jc w:val="both"/>
        <w:rPr>
          <w:rFonts w:ascii="Arial Narrow" w:eastAsia="Times New Roman" w:hAnsi="Arial Narrow" w:cs="Times New Roman"/>
          <w:lang w:eastAsia="fr-FR"/>
        </w:rPr>
      </w:pPr>
      <w:proofErr w:type="gramStart"/>
      <w:r w:rsidRPr="004B7521">
        <w:rPr>
          <w:rFonts w:ascii="Arial Narrow" w:eastAsia="Times New Roman" w:hAnsi="Arial Narrow" w:cs="Times New Roman"/>
          <w:shd w:val="clear" w:color="auto" w:fill="FFFFFF"/>
          <w:lang w:val="en-US" w:eastAsia="fr-FR"/>
        </w:rPr>
        <w:t>Painting</w:t>
      </w:r>
      <w:r w:rsidRPr="004B7521">
        <w:rPr>
          <w:rFonts w:ascii="Arial Narrow" w:eastAsia="Times New Roman" w:hAnsi="Arial Narrow" w:cs="Times New Roman"/>
          <w:i/>
          <w:iCs/>
          <w:lang w:eastAsia="fr-FR"/>
        </w:rPr>
        <w:t> ;</w:t>
      </w:r>
      <w:proofErr w:type="gramEnd"/>
    </w:p>
    <w:p w14:paraId="74A92C0D" w14:textId="77777777" w:rsidR="001363DC" w:rsidRPr="001363DC" w:rsidRDefault="004B7521" w:rsidP="00DA1B5F">
      <w:pPr>
        <w:numPr>
          <w:ilvl w:val="1"/>
          <w:numId w:val="40"/>
        </w:numPr>
        <w:spacing w:after="0" w:line="240" w:lineRule="auto"/>
        <w:contextualSpacing/>
        <w:jc w:val="both"/>
        <w:rPr>
          <w:rFonts w:ascii="Arial Narrow" w:eastAsia="Times New Roman" w:hAnsi="Arial Narrow" w:cs="Times New Roman"/>
          <w:i/>
          <w:iCs/>
          <w:lang w:eastAsia="fr-FR"/>
        </w:rPr>
      </w:pPr>
      <w:r w:rsidRPr="004B7521">
        <w:rPr>
          <w:rFonts w:ascii="Arial Narrow" w:eastAsia="Times New Roman" w:hAnsi="Arial Narrow" w:cs="Times New Roman"/>
          <w:shd w:val="clear" w:color="auto" w:fill="FFFFFF"/>
          <w:lang w:val="en-US" w:eastAsia="fr-FR"/>
        </w:rPr>
        <w:t>Drainage and surroundings</w:t>
      </w:r>
    </w:p>
    <w:p w14:paraId="190BE3D7" w14:textId="77777777" w:rsidR="004B7521" w:rsidRPr="004B7521" w:rsidRDefault="00C40221" w:rsidP="00DA1B5F">
      <w:pPr>
        <w:numPr>
          <w:ilvl w:val="1"/>
          <w:numId w:val="40"/>
        </w:numPr>
        <w:spacing w:after="0" w:line="240" w:lineRule="auto"/>
        <w:contextualSpacing/>
        <w:jc w:val="both"/>
        <w:rPr>
          <w:rFonts w:ascii="Arial Narrow" w:eastAsia="Times New Roman" w:hAnsi="Arial Narrow" w:cs="Times New Roman"/>
          <w:i/>
          <w:iCs/>
          <w:lang w:eastAsia="fr-FR"/>
        </w:rPr>
      </w:pPr>
      <w:r>
        <w:rPr>
          <w:rFonts w:ascii="Arial Narrow" w:eastAsia="Times New Roman" w:hAnsi="Arial Narrow" w:cs="Times New Roman"/>
          <w:shd w:val="clear" w:color="auto" w:fill="FFFFFF"/>
          <w:lang w:val="en-US" w:eastAsia="fr-FR"/>
        </w:rPr>
        <w:t>Equipment</w:t>
      </w:r>
      <w:r w:rsidR="004B7521" w:rsidRPr="004B7521">
        <w:rPr>
          <w:rFonts w:ascii="Arial Narrow" w:eastAsia="Times New Roman" w:hAnsi="Arial Narrow" w:cs="Times New Roman"/>
          <w:i/>
          <w:iCs/>
          <w:lang w:eastAsia="fr-FR"/>
        </w:rPr>
        <w:t>.</w:t>
      </w:r>
    </w:p>
    <w:p w14:paraId="78305EFB" w14:textId="77777777" w:rsidR="004B7521" w:rsidRPr="004B7521" w:rsidRDefault="004B7521" w:rsidP="00DA1B5F">
      <w:pPr>
        <w:numPr>
          <w:ilvl w:val="0"/>
          <w:numId w:val="40"/>
        </w:numPr>
        <w:tabs>
          <w:tab w:val="num" w:pos="851"/>
        </w:tabs>
        <w:spacing w:after="0" w:line="240" w:lineRule="auto"/>
        <w:ind w:hanging="219"/>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Execution deadline</w:t>
      </w:r>
    </w:p>
    <w:p w14:paraId="72B8C601"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         The maximum execution deadline provided for by the Project Owner or Delegated Project Owner for the execution of the works shall be </w:t>
      </w:r>
      <w:r w:rsidRPr="004B7521">
        <w:rPr>
          <w:rFonts w:ascii="Arial Narrow" w:eastAsia="Times New Roman" w:hAnsi="Arial Narrow" w:cs="Times New Roman"/>
          <w:b/>
          <w:sz w:val="24"/>
          <w:szCs w:val="24"/>
          <w:shd w:val="clear" w:color="auto" w:fill="FFFFFF"/>
          <w:lang w:val="en-US" w:eastAsia="fr-FR"/>
        </w:rPr>
        <w:t>four (04) months</w:t>
      </w:r>
      <w:r w:rsidRPr="004B7521">
        <w:rPr>
          <w:rFonts w:ascii="Arial Narrow" w:eastAsia="Times New Roman" w:hAnsi="Arial Narrow" w:cs="Times New Roman"/>
          <w:sz w:val="24"/>
          <w:szCs w:val="24"/>
          <w:shd w:val="clear" w:color="auto" w:fill="FFFFFF"/>
          <w:lang w:val="en-US" w:eastAsia="fr-FR"/>
        </w:rPr>
        <w:t>.</w:t>
      </w:r>
    </w:p>
    <w:p w14:paraId="35911A43" w14:textId="77777777" w:rsidR="004B7521" w:rsidRPr="004B7521" w:rsidRDefault="004B7521" w:rsidP="00DA1B5F">
      <w:pPr>
        <w:numPr>
          <w:ilvl w:val="0"/>
          <w:numId w:val="40"/>
        </w:numPr>
        <w:tabs>
          <w:tab w:val="clear" w:pos="786"/>
          <w:tab w:val="num" w:pos="426"/>
          <w:tab w:val="left" w:pos="851"/>
        </w:tabs>
        <w:spacing w:after="0" w:line="240" w:lineRule="auto"/>
        <w:ind w:hanging="77"/>
        <w:rPr>
          <w:rFonts w:ascii="Arial Narrow" w:eastAsia="Times New Roman" w:hAnsi="Arial Narrow" w:cs="Tahoma"/>
          <w:b/>
          <w:bCs/>
          <w:u w:val="single"/>
          <w:lang w:val="en-US" w:eastAsia="fr-FR"/>
        </w:rPr>
      </w:pPr>
      <w:r w:rsidRPr="004B7521">
        <w:rPr>
          <w:rFonts w:ascii="Arial Narrow" w:eastAsia="Times New Roman" w:hAnsi="Arial Narrow" w:cs="Tahoma"/>
          <w:b/>
          <w:bCs/>
          <w:sz w:val="24"/>
          <w:szCs w:val="24"/>
          <w:u w:val="single"/>
          <w:lang w:val="en-US" w:eastAsia="fr-FR"/>
        </w:rPr>
        <w:t>allotment</w:t>
      </w:r>
    </w:p>
    <w:p w14:paraId="1AA94699" w14:textId="77777777" w:rsidR="004B7521" w:rsidRPr="004B7521" w:rsidRDefault="004B7521" w:rsidP="004B7521">
      <w:pPr>
        <w:spacing w:after="120" w:line="240" w:lineRule="auto"/>
        <w:rPr>
          <w:rFonts w:ascii="Arial Narrow" w:eastAsia="Times New Roman" w:hAnsi="Arial Narrow" w:cs="Tahoma"/>
          <w:bCs/>
          <w:sz w:val="24"/>
          <w:szCs w:val="24"/>
          <w:lang w:val="en-US" w:eastAsia="fr-FR"/>
        </w:rPr>
      </w:pPr>
      <w:r w:rsidRPr="004B7521">
        <w:rPr>
          <w:rFonts w:ascii="Arial Narrow" w:eastAsia="Times New Roman" w:hAnsi="Arial Narrow" w:cs="Tahoma"/>
          <w:bCs/>
          <w:sz w:val="24"/>
          <w:szCs w:val="24"/>
          <w:lang w:val="en-US" w:eastAsia="fr-FR"/>
        </w:rPr>
        <w:t xml:space="preserve">        The works shall be in a </w:t>
      </w:r>
      <w:r w:rsidR="00125CEB">
        <w:rPr>
          <w:rFonts w:ascii="Arial Narrow" w:eastAsia="Times New Roman" w:hAnsi="Arial Narrow" w:cs="Tahoma"/>
          <w:bCs/>
          <w:sz w:val="24"/>
          <w:szCs w:val="24"/>
          <w:lang w:val="en-US" w:eastAsia="fr-FR"/>
        </w:rPr>
        <w:t>one</w:t>
      </w:r>
      <w:r w:rsidR="00413088">
        <w:rPr>
          <w:rFonts w:ascii="Arial Narrow" w:eastAsia="Times New Roman" w:hAnsi="Arial Narrow" w:cs="Tahoma"/>
          <w:bCs/>
          <w:sz w:val="24"/>
          <w:szCs w:val="24"/>
          <w:lang w:val="en-US" w:eastAsia="fr-FR"/>
        </w:rPr>
        <w:t xml:space="preserve"> (0</w:t>
      </w:r>
      <w:r w:rsidR="00125CEB">
        <w:rPr>
          <w:rFonts w:ascii="Arial Narrow" w:eastAsia="Times New Roman" w:hAnsi="Arial Narrow" w:cs="Tahoma"/>
          <w:bCs/>
          <w:sz w:val="24"/>
          <w:szCs w:val="24"/>
          <w:lang w:val="en-US" w:eastAsia="fr-FR"/>
        </w:rPr>
        <w:t>1</w:t>
      </w:r>
      <w:r w:rsidRPr="004B7521">
        <w:rPr>
          <w:rFonts w:ascii="Arial Narrow" w:eastAsia="Times New Roman" w:hAnsi="Arial Narrow" w:cs="Tahoma"/>
          <w:bCs/>
          <w:sz w:val="24"/>
          <w:szCs w:val="24"/>
          <w:lang w:val="en-US" w:eastAsia="fr-FR"/>
        </w:rPr>
        <w:t>) lot:</w:t>
      </w:r>
    </w:p>
    <w:p w14:paraId="6B060F48" w14:textId="77777777" w:rsidR="004B7521" w:rsidRPr="004B7521" w:rsidRDefault="004B7521" w:rsidP="004B7521">
      <w:pPr>
        <w:tabs>
          <w:tab w:val="left" w:pos="3825"/>
        </w:tabs>
        <w:spacing w:after="0" w:line="240" w:lineRule="auto"/>
        <w:jc w:val="both"/>
        <w:rPr>
          <w:rFonts w:ascii="Arial Narrow" w:eastAsia="Times New Roman" w:hAnsi="Arial Narrow" w:cs="Times New Roman"/>
          <w:i/>
          <w:iCs/>
          <w:sz w:val="23"/>
          <w:szCs w:val="23"/>
          <w:lang w:val="en-US" w:eastAsia="fr-FR"/>
        </w:rPr>
      </w:pPr>
    </w:p>
    <w:p w14:paraId="628523BB"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Estimated cost</w:t>
      </w:r>
    </w:p>
    <w:p w14:paraId="28B8B066" w14:textId="77777777" w:rsidR="004B7521" w:rsidRPr="0005579E" w:rsidRDefault="004B7521" w:rsidP="0005579E">
      <w:pPr>
        <w:spacing w:after="0" w:line="240" w:lineRule="auto"/>
        <w:ind w:left="426"/>
        <w:rPr>
          <w:rFonts w:ascii="Arial Narrow" w:eastAsia="Times New Roman" w:hAnsi="Arial Narrow" w:cs="Tahoma"/>
          <w:bCs/>
          <w:sz w:val="24"/>
          <w:szCs w:val="24"/>
          <w:lang w:val="en-GB" w:eastAsia="fr-FR"/>
        </w:rPr>
      </w:pPr>
      <w:r w:rsidRPr="004B7521">
        <w:rPr>
          <w:rFonts w:ascii="Arial Narrow" w:eastAsia="Times New Roman" w:hAnsi="Arial Narrow" w:cs="Tahoma"/>
          <w:bCs/>
          <w:sz w:val="24"/>
          <w:szCs w:val="24"/>
          <w:lang w:val="en-GB" w:eastAsia="fr-FR"/>
        </w:rPr>
        <w:t>The estimated cost of the operation fol</w:t>
      </w:r>
      <w:r w:rsidR="0005579E">
        <w:rPr>
          <w:rFonts w:ascii="Arial Narrow" w:eastAsia="Times New Roman" w:hAnsi="Arial Narrow" w:cs="Tahoma"/>
          <w:bCs/>
          <w:sz w:val="24"/>
          <w:szCs w:val="24"/>
          <w:lang w:val="en-GB" w:eastAsia="fr-FR"/>
        </w:rPr>
        <w:t>lowing prior studies stands at</w:t>
      </w:r>
      <w:r w:rsidR="00C1491A">
        <w:rPr>
          <w:rFonts w:ascii="Arial Narrow" w:eastAsia="Times New Roman" w:hAnsi="Arial Narrow" w:cs="Times New Roman"/>
          <w:b/>
          <w:bCs/>
          <w:lang w:val="en-GB" w:eastAsia="fr-FR"/>
        </w:rPr>
        <w:t>200</w:t>
      </w:r>
      <w:r w:rsidR="00125CEB" w:rsidRPr="008A00AB">
        <w:rPr>
          <w:rFonts w:ascii="Arial Narrow" w:eastAsia="Times New Roman" w:hAnsi="Arial Narrow" w:cs="Times New Roman"/>
          <w:b/>
          <w:bCs/>
          <w:lang w:val="en-GB" w:eastAsia="fr-FR"/>
        </w:rPr>
        <w:t xml:space="preserve">00 000F </w:t>
      </w:r>
      <w:r w:rsidR="00C1491A">
        <w:rPr>
          <w:rFonts w:ascii="Arial Narrow" w:eastAsia="Times New Roman" w:hAnsi="Arial Narrow" w:cs="Times New Roman"/>
          <w:b/>
          <w:bCs/>
          <w:lang w:val="en-GB" w:eastAsia="fr-FR"/>
        </w:rPr>
        <w:t>twenty</w:t>
      </w:r>
      <w:r w:rsidR="00C1491A" w:rsidRPr="008A00AB">
        <w:rPr>
          <w:rFonts w:ascii="Arial Narrow" w:eastAsia="Times New Roman" w:hAnsi="Arial Narrow" w:cs="Times New Roman"/>
          <w:b/>
          <w:bCs/>
          <w:lang w:val="en-GB" w:eastAsia="fr-FR"/>
        </w:rPr>
        <w:t xml:space="preserve"> million </w:t>
      </w:r>
      <w:r w:rsidR="00125CEB" w:rsidRPr="008A00AB">
        <w:rPr>
          <w:rFonts w:ascii="Arial Narrow" w:eastAsia="Times New Roman" w:hAnsi="Arial Narrow" w:cs="Times New Roman"/>
          <w:b/>
          <w:bCs/>
          <w:lang w:val="en-GB" w:eastAsia="fr-FR"/>
        </w:rPr>
        <w:t>Francs) CFA</w:t>
      </w:r>
    </w:p>
    <w:p w14:paraId="50540F5F" w14:textId="77777777" w:rsidR="004B7521" w:rsidRPr="004B7521" w:rsidRDefault="004B7521" w:rsidP="004B7521">
      <w:pPr>
        <w:spacing w:after="0" w:line="240" w:lineRule="auto"/>
        <w:ind w:left="426"/>
        <w:rPr>
          <w:rFonts w:ascii="Arial Narrow" w:eastAsia="Times New Roman" w:hAnsi="Arial Narrow" w:cs="Tahoma"/>
          <w:b/>
          <w:bCs/>
          <w:sz w:val="24"/>
          <w:szCs w:val="24"/>
          <w:lang w:val="en-GB" w:eastAsia="fr-FR"/>
        </w:rPr>
      </w:pPr>
    </w:p>
    <w:p w14:paraId="43DE92F1" w14:textId="77777777" w:rsidR="004B7521" w:rsidRPr="004B7521" w:rsidRDefault="004B7521" w:rsidP="00DA1B5F">
      <w:pPr>
        <w:numPr>
          <w:ilvl w:val="0"/>
          <w:numId w:val="40"/>
        </w:numPr>
        <w:spacing w:after="0" w:line="240" w:lineRule="auto"/>
        <w:ind w:hanging="502"/>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Participation and origin:</w:t>
      </w:r>
    </w:p>
    <w:p w14:paraId="4CB802D0" w14:textId="77777777" w:rsidR="004B7521" w:rsidRPr="004B7521" w:rsidRDefault="004B7521" w:rsidP="0005579E">
      <w:pPr>
        <w:spacing w:after="120" w:line="240" w:lineRule="auto"/>
        <w:ind w:firstLine="705"/>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The participation in the present call for tenders is equally opened to all the Companies of Cameroonian right (law) and having skills in the field of buildings and public works.</w:t>
      </w:r>
    </w:p>
    <w:p w14:paraId="4A50C88B"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Financing: </w:t>
      </w:r>
    </w:p>
    <w:p w14:paraId="182A5451" w14:textId="77777777" w:rsidR="004B7521" w:rsidRPr="0005579E" w:rsidRDefault="004B7521" w:rsidP="004B7521">
      <w:pPr>
        <w:spacing w:after="120" w:line="240" w:lineRule="auto"/>
        <w:jc w:val="both"/>
        <w:rPr>
          <w:rFonts w:ascii="Arial Narrow" w:eastAsia="Times New Roman" w:hAnsi="Arial Narrow" w:cs="Tahoma"/>
          <w:bCs/>
          <w:i/>
          <w:iCs/>
          <w:sz w:val="24"/>
          <w:szCs w:val="24"/>
          <w:lang w:val="en-US" w:eastAsia="fr-FR"/>
        </w:rPr>
      </w:pPr>
      <w:r w:rsidRPr="004B7521">
        <w:rPr>
          <w:rFonts w:ascii="Arial Narrow" w:eastAsia="Times New Roman" w:hAnsi="Arial Narrow" w:cs="Tahoma"/>
          <w:bCs/>
          <w:sz w:val="24"/>
          <w:szCs w:val="24"/>
          <w:lang w:val="en-US" w:eastAsia="fr-FR"/>
        </w:rPr>
        <w:t xml:space="preserve">           The present invitation to tender is financed by the </w:t>
      </w:r>
      <w:r w:rsidR="0005579E" w:rsidRPr="0005579E">
        <w:rPr>
          <w:rFonts w:ascii="Arial Narrow" w:eastAsia="Times New Roman" w:hAnsi="Arial Narrow" w:cs="Tahoma"/>
          <w:bCs/>
          <w:i/>
          <w:iCs/>
          <w:sz w:val="24"/>
          <w:szCs w:val="24"/>
          <w:lang w:val="en-US" w:eastAsia="fr-FR"/>
        </w:rPr>
        <w:t xml:space="preserve">Public Investment budget (PIB) - EXERCISE </w:t>
      </w:r>
      <w:r w:rsidR="004B5EA6">
        <w:rPr>
          <w:rFonts w:ascii="Arial Narrow" w:eastAsia="Times New Roman" w:hAnsi="Arial Narrow" w:cs="Tahoma"/>
          <w:bCs/>
          <w:i/>
          <w:iCs/>
          <w:sz w:val="24"/>
          <w:szCs w:val="24"/>
          <w:lang w:val="en-US" w:eastAsia="fr-FR"/>
        </w:rPr>
        <w:t>2024</w:t>
      </w:r>
      <w:r w:rsidRPr="004B7521">
        <w:rPr>
          <w:rFonts w:ascii="Arial Narrow" w:eastAsia="Times New Roman" w:hAnsi="Arial Narrow" w:cs="Tahoma"/>
          <w:bCs/>
          <w:sz w:val="24"/>
          <w:szCs w:val="24"/>
          <w:lang w:val="en-US" w:eastAsia="fr-FR"/>
        </w:rPr>
        <w:t>.</w:t>
      </w:r>
    </w:p>
    <w:p w14:paraId="2AF15668" w14:textId="77777777" w:rsidR="004B7521" w:rsidRPr="004B7521" w:rsidRDefault="004B7521" w:rsidP="004B7521">
      <w:pPr>
        <w:spacing w:after="0" w:line="240" w:lineRule="auto"/>
        <w:rPr>
          <w:rFonts w:ascii="Arial Narrow" w:eastAsia="Times New Roman" w:hAnsi="Arial Narrow" w:cs="Tahoma"/>
          <w:b/>
          <w:bCs/>
          <w:sz w:val="24"/>
          <w:szCs w:val="24"/>
          <w:u w:val="single"/>
          <w:lang w:val="en-US" w:eastAsia="fr-FR"/>
        </w:rPr>
      </w:pPr>
    </w:p>
    <w:p w14:paraId="078CA95A" w14:textId="77777777" w:rsidR="004B7521" w:rsidRPr="004B7521" w:rsidRDefault="004B7521" w:rsidP="00DA1B5F">
      <w:pPr>
        <w:numPr>
          <w:ilvl w:val="0"/>
          <w:numId w:val="40"/>
        </w:numPr>
        <w:spacing w:after="0" w:line="240" w:lineRule="auto"/>
        <w:contextualSpacing/>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Provisional bid bond</w:t>
      </w:r>
    </w:p>
    <w:p w14:paraId="3A49A5CE" w14:textId="77777777" w:rsidR="004B7521" w:rsidRP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imes New Roman"/>
          <w:sz w:val="24"/>
          <w:szCs w:val="24"/>
          <w:shd w:val="clear" w:color="auto" w:fill="FFFFFF"/>
          <w:lang w:val="en-US" w:eastAsia="fr-FR"/>
        </w:rPr>
        <w:t xml:space="preserve">Every tenderer will have to supply a temporary, valid surety bond during thirty (30) days beyond date original of validity of the offers and will be established by a banking institution approved by Minister for Finance. The </w:t>
      </w:r>
      <w:r w:rsidRPr="004B7521">
        <w:rPr>
          <w:rFonts w:ascii="Arial Narrow" w:eastAsia="Times New Roman" w:hAnsi="Arial Narrow" w:cs="Times New Roman"/>
          <w:sz w:val="24"/>
          <w:szCs w:val="24"/>
          <w:shd w:val="clear" w:color="auto" w:fill="FFFFFF"/>
          <w:lang w:val="en-US" w:eastAsia="fr-FR"/>
        </w:rPr>
        <w:lastRenderedPageBreak/>
        <w:t xml:space="preserve">amount of this caution money </w:t>
      </w:r>
      <w:r w:rsidRPr="004B7521">
        <w:rPr>
          <w:rFonts w:ascii="Arial Narrow" w:eastAsia="Times New Roman" w:hAnsi="Arial Narrow" w:cs="Tahoma"/>
          <w:sz w:val="24"/>
          <w:szCs w:val="24"/>
          <w:lang w:val="en-US" w:eastAsia="fr-FR"/>
        </w:rPr>
        <w:t xml:space="preserve">Workbench by an excellent banking institution approved by the Ministry of Finance is fixed to </w:t>
      </w:r>
      <w:r w:rsidR="00C1491A">
        <w:rPr>
          <w:rFonts w:ascii="Arial Narrow" w:eastAsia="Times New Roman" w:hAnsi="Arial Narrow" w:cs="Tahoma"/>
          <w:b/>
          <w:bCs/>
          <w:sz w:val="24"/>
          <w:szCs w:val="24"/>
          <w:lang w:val="en-GB" w:eastAsia="fr-FR"/>
        </w:rPr>
        <w:t>40</w:t>
      </w:r>
      <w:r w:rsidR="00125CEB">
        <w:rPr>
          <w:rFonts w:ascii="Arial Narrow" w:eastAsia="Times New Roman" w:hAnsi="Arial Narrow" w:cs="Tahoma"/>
          <w:b/>
          <w:bCs/>
          <w:sz w:val="24"/>
          <w:szCs w:val="24"/>
          <w:lang w:val="en-GB" w:eastAsia="fr-FR"/>
        </w:rPr>
        <w:t>0</w:t>
      </w:r>
      <w:r w:rsidR="00125CEB" w:rsidRPr="0005579E">
        <w:rPr>
          <w:rFonts w:ascii="Arial Narrow" w:eastAsia="Times New Roman" w:hAnsi="Arial Narrow" w:cs="Tahoma"/>
          <w:b/>
          <w:bCs/>
          <w:sz w:val="24"/>
          <w:szCs w:val="24"/>
          <w:lang w:val="en-GB" w:eastAsia="fr-FR"/>
        </w:rPr>
        <w:t> 000F (</w:t>
      </w:r>
      <w:r w:rsidR="00C1491A">
        <w:rPr>
          <w:rFonts w:ascii="Arial Narrow" w:eastAsia="Times New Roman" w:hAnsi="Arial Narrow" w:cs="Tahoma"/>
          <w:b/>
          <w:bCs/>
          <w:sz w:val="24"/>
          <w:szCs w:val="24"/>
          <w:lang w:val="en-GB" w:eastAsia="fr-FR"/>
        </w:rPr>
        <w:t xml:space="preserve">forty </w:t>
      </w:r>
      <w:r w:rsidR="00125CEB">
        <w:rPr>
          <w:rFonts w:ascii="Arial Narrow" w:eastAsia="Times New Roman" w:hAnsi="Arial Narrow" w:cs="Tahoma"/>
          <w:b/>
          <w:bCs/>
          <w:sz w:val="24"/>
          <w:szCs w:val="24"/>
          <w:lang w:val="en-GB" w:eastAsia="fr-FR"/>
        </w:rPr>
        <w:t>thousand Francs) CFA</w:t>
      </w:r>
    </w:p>
    <w:p w14:paraId="366AADF2" w14:textId="77777777" w:rsidR="004B7521" w:rsidRDefault="004B7521" w:rsidP="004B7521">
      <w:pPr>
        <w:spacing w:after="0" w:line="240" w:lineRule="auto"/>
        <w:jc w:val="both"/>
        <w:rPr>
          <w:rFonts w:ascii="Arial Narrow" w:eastAsia="Times New Roman" w:hAnsi="Arial Narrow" w:cs="Tahoma"/>
          <w:sz w:val="24"/>
          <w:szCs w:val="24"/>
          <w:lang w:val="en-US" w:eastAsia="fr-FR"/>
        </w:rPr>
      </w:pPr>
      <w:r w:rsidRPr="004B7521">
        <w:rPr>
          <w:rFonts w:ascii="Arial Narrow" w:eastAsia="Times New Roman" w:hAnsi="Arial Narrow" w:cs="Tahoma"/>
          <w:sz w:val="24"/>
          <w:szCs w:val="24"/>
          <w:lang w:val="en-US" w:eastAsia="fr-FR"/>
        </w:rPr>
        <w:t>and the list of which is in appendix.</w:t>
      </w:r>
    </w:p>
    <w:p w14:paraId="359FFC26" w14:textId="77777777" w:rsidR="00125CEB" w:rsidRPr="004B7521" w:rsidRDefault="00125CEB" w:rsidP="004B7521">
      <w:pPr>
        <w:spacing w:after="0" w:line="240" w:lineRule="auto"/>
        <w:jc w:val="both"/>
        <w:rPr>
          <w:rFonts w:ascii="Arial Narrow" w:eastAsia="Times New Roman" w:hAnsi="Arial Narrow" w:cs="Tahoma"/>
          <w:sz w:val="24"/>
          <w:szCs w:val="24"/>
          <w:lang w:val="en-US" w:eastAsia="fr-FR"/>
        </w:rPr>
      </w:pPr>
    </w:p>
    <w:p w14:paraId="55991279"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Consultation of </w:t>
      </w:r>
      <w:proofErr w:type="gramStart"/>
      <w:r w:rsidRPr="004B7521">
        <w:rPr>
          <w:rFonts w:ascii="Arial Narrow" w:eastAsia="Times New Roman" w:hAnsi="Arial Narrow" w:cs="Tahoma"/>
          <w:b/>
          <w:bCs/>
          <w:sz w:val="24"/>
          <w:szCs w:val="24"/>
          <w:u w:val="single"/>
          <w:lang w:val="en-US" w:eastAsia="fr-FR"/>
        </w:rPr>
        <w:t>tenders</w:t>
      </w:r>
      <w:proofErr w:type="gramEnd"/>
      <w:r w:rsidRPr="004B7521">
        <w:rPr>
          <w:rFonts w:ascii="Arial Narrow" w:eastAsia="Times New Roman" w:hAnsi="Arial Narrow" w:cs="Tahoma"/>
          <w:b/>
          <w:bCs/>
          <w:sz w:val="24"/>
          <w:szCs w:val="24"/>
          <w:u w:val="single"/>
          <w:lang w:val="en-US" w:eastAsia="fr-FR"/>
        </w:rPr>
        <w:t xml:space="preserve"> file: </w:t>
      </w:r>
    </w:p>
    <w:p w14:paraId="6C668F89" w14:textId="77777777"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US" w:eastAsia="fr-FR"/>
        </w:rPr>
        <w:t xml:space="preserve">               The tender file can be consulted at the </w:t>
      </w:r>
      <w:r w:rsidR="005F44A8">
        <w:rPr>
          <w:rFonts w:ascii="Arial Narrow" w:eastAsia="Times New Roman" w:hAnsi="Arial Narrow" w:cs="Times New Roman"/>
          <w:sz w:val="24"/>
          <w:szCs w:val="24"/>
          <w:shd w:val="clear" w:color="auto" w:fill="FFFFFF"/>
          <w:lang w:val="en-US" w:eastAsia="fr-FR"/>
        </w:rPr>
        <w:t>KENTZOU</w:t>
      </w:r>
      <w:r w:rsidR="0005579E">
        <w:rPr>
          <w:rFonts w:ascii="Arial Narrow" w:eastAsia="Times New Roman" w:hAnsi="Arial Narrow" w:cs="Times New Roman"/>
          <w:sz w:val="24"/>
          <w:szCs w:val="24"/>
          <w:shd w:val="clear" w:color="auto" w:fill="FFFFFF"/>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during working hours from the publication of the present tender notice.</w:t>
      </w:r>
    </w:p>
    <w:p w14:paraId="359D63F8"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 xml:space="preserve"> Acquisition of </w:t>
      </w:r>
      <w:proofErr w:type="gramStart"/>
      <w:r w:rsidRPr="004B7521">
        <w:rPr>
          <w:rFonts w:ascii="Arial Narrow" w:eastAsia="Times New Roman" w:hAnsi="Arial Narrow" w:cs="Tahoma"/>
          <w:b/>
          <w:bCs/>
          <w:sz w:val="24"/>
          <w:szCs w:val="24"/>
          <w:u w:val="single"/>
          <w:lang w:val="en-US" w:eastAsia="fr-FR"/>
        </w:rPr>
        <w:t>tenders</w:t>
      </w:r>
      <w:proofErr w:type="gramEnd"/>
      <w:r w:rsidRPr="004B7521">
        <w:rPr>
          <w:rFonts w:ascii="Arial Narrow" w:eastAsia="Times New Roman" w:hAnsi="Arial Narrow" w:cs="Tahoma"/>
          <w:b/>
          <w:bCs/>
          <w:sz w:val="24"/>
          <w:szCs w:val="24"/>
          <w:u w:val="single"/>
          <w:lang w:val="en-US" w:eastAsia="fr-FR"/>
        </w:rPr>
        <w:t xml:space="preserve"> file:</w:t>
      </w:r>
    </w:p>
    <w:p w14:paraId="7210FBD4" w14:textId="77777777" w:rsidR="004B7521" w:rsidRPr="0005579E" w:rsidRDefault="004B7521" w:rsidP="004B7521">
      <w:pPr>
        <w:spacing w:after="120" w:line="240" w:lineRule="auto"/>
        <w:jc w:val="both"/>
        <w:rPr>
          <w:rFonts w:ascii="Tahoma" w:eastAsia="Calibri" w:hAnsi="Tahoma" w:cs="Tahoma"/>
          <w:sz w:val="20"/>
          <w:szCs w:val="20"/>
          <w:lang w:val="en-US" w:eastAsia="fr-FR"/>
        </w:rPr>
      </w:pPr>
      <w:proofErr w:type="gramStart"/>
      <w:r w:rsidRPr="004B7521">
        <w:rPr>
          <w:rFonts w:ascii="Arial Narrow" w:eastAsia="Times New Roman" w:hAnsi="Arial Narrow" w:cs="Tahoma"/>
          <w:sz w:val="24"/>
          <w:szCs w:val="24"/>
          <w:lang w:val="en-GB" w:eastAsia="fr-FR"/>
        </w:rPr>
        <w:t>The  tender</w:t>
      </w:r>
      <w:proofErr w:type="gramEnd"/>
      <w:r w:rsidRPr="004B7521">
        <w:rPr>
          <w:rFonts w:ascii="Arial Narrow" w:eastAsia="Times New Roman" w:hAnsi="Arial Narrow" w:cs="Tahoma"/>
          <w:sz w:val="24"/>
          <w:szCs w:val="24"/>
          <w:lang w:val="en-GB" w:eastAsia="fr-FR"/>
        </w:rPr>
        <w:t xml:space="preserve"> file can be obtained from </w:t>
      </w:r>
      <w:r w:rsidRPr="004B7521">
        <w:rPr>
          <w:rFonts w:ascii="Arial Narrow" w:eastAsia="Times New Roman" w:hAnsi="Arial Narrow" w:cs="Tahoma"/>
          <w:color w:val="000000"/>
          <w:sz w:val="24"/>
          <w:szCs w:val="24"/>
          <w:lang w:val="en-US" w:eastAsia="fr-FR"/>
        </w:rPr>
        <w:t xml:space="preserve">the </w:t>
      </w:r>
      <w:r w:rsidR="005F44A8">
        <w:rPr>
          <w:rFonts w:ascii="Arial Narrow" w:eastAsia="Times New Roman" w:hAnsi="Arial Narrow" w:cs="Tahoma"/>
          <w:color w:val="000000"/>
          <w:sz w:val="24"/>
          <w:szCs w:val="24"/>
          <w:lang w:val="en-US" w:eastAsia="fr-FR"/>
        </w:rPr>
        <w:t>KENTZOU</w:t>
      </w:r>
      <w:r w:rsidR="0005579E" w:rsidRPr="0005579E">
        <w:rPr>
          <w:rFonts w:ascii="Arial Narrow" w:eastAsia="Times New Roman" w:hAnsi="Arial Narrow" w:cs="Tahoma"/>
          <w:color w:val="000000"/>
          <w:sz w:val="24"/>
          <w:szCs w:val="24"/>
          <w:lang w:val="en-US" w:eastAsia="fr-FR"/>
        </w:rPr>
        <w:t xml:space="preserve"> Council (general secretariat)</w:t>
      </w:r>
      <w:r w:rsidRPr="004B7521">
        <w:rPr>
          <w:rFonts w:ascii="Arial Narrow" w:eastAsia="Times New Roman" w:hAnsi="Arial Narrow" w:cs="Times New Roman"/>
          <w:sz w:val="24"/>
          <w:szCs w:val="24"/>
          <w:shd w:val="clear" w:color="auto" w:fill="FFFFFF"/>
          <w:lang w:val="en-US" w:eastAsia="fr-FR"/>
        </w:rPr>
        <w:t xml:space="preserve"> after presentation of a receipt </w:t>
      </w:r>
      <w:r w:rsidRPr="004B7521">
        <w:rPr>
          <w:rFonts w:ascii="Arial Narrow" w:eastAsia="Times New Roman" w:hAnsi="Arial Narrow" w:cs="Tahoma"/>
          <w:sz w:val="24"/>
          <w:szCs w:val="24"/>
          <w:lang w:val="en-GB" w:eastAsia="fr-FR"/>
        </w:rPr>
        <w:t xml:space="preserve">as soon as this notice is published against </w:t>
      </w:r>
      <w:r w:rsidRPr="004B7521">
        <w:rPr>
          <w:rFonts w:ascii="Arial Narrow" w:eastAsia="Times New Roman" w:hAnsi="Arial Narrow" w:cs="Tahoma"/>
          <w:color w:val="000000"/>
          <w:sz w:val="24"/>
          <w:szCs w:val="24"/>
          <w:lang w:val="en-US" w:eastAsia="fr-FR"/>
        </w:rPr>
        <w:t xml:space="preserve">payment of a non-refundable deposit sum of </w:t>
      </w:r>
      <w:r w:rsidRPr="004B7521">
        <w:rPr>
          <w:rFonts w:ascii="Arial Narrow" w:eastAsia="Times New Roman" w:hAnsi="Arial Narrow" w:cs="Tahoma"/>
          <w:b/>
          <w:bCs/>
          <w:sz w:val="24"/>
          <w:szCs w:val="24"/>
          <w:lang w:val="en-US" w:eastAsia="fr-FR"/>
        </w:rPr>
        <w:t>XAF</w:t>
      </w:r>
      <w:r w:rsidR="00C1491A">
        <w:rPr>
          <w:rFonts w:ascii="Arial Narrow" w:eastAsia="Times New Roman" w:hAnsi="Arial Narrow" w:cs="Tahoma"/>
          <w:b/>
          <w:sz w:val="24"/>
          <w:szCs w:val="24"/>
          <w:lang w:val="en-US" w:eastAsia="fr-FR"/>
        </w:rPr>
        <w:t>5</w:t>
      </w:r>
      <w:r w:rsidRPr="004B7521">
        <w:rPr>
          <w:rFonts w:ascii="Arial Narrow" w:eastAsia="Times New Roman" w:hAnsi="Arial Narrow" w:cs="Tahoma"/>
          <w:b/>
          <w:sz w:val="24"/>
          <w:szCs w:val="24"/>
          <w:lang w:val="en-US" w:eastAsia="fr-FR"/>
        </w:rPr>
        <w:t>0 000</w:t>
      </w:r>
      <w:r w:rsidRPr="004B7521">
        <w:rPr>
          <w:rFonts w:ascii="Arial Narrow" w:eastAsia="Times New Roman" w:hAnsi="Arial Narrow" w:cs="Tahoma"/>
          <w:sz w:val="24"/>
          <w:szCs w:val="24"/>
          <w:lang w:val="en-US" w:eastAsia="fr-FR"/>
        </w:rPr>
        <w:t xml:space="preserve"> (</w:t>
      </w:r>
      <w:r w:rsidR="0005579E">
        <w:rPr>
          <w:rFonts w:ascii="Arial Narrow" w:eastAsia="Times New Roman" w:hAnsi="Arial Narrow" w:cs="Tahoma"/>
          <w:b/>
          <w:sz w:val="24"/>
          <w:szCs w:val="24"/>
          <w:lang w:val="en-US" w:eastAsia="fr-FR"/>
        </w:rPr>
        <w:t>eight</w:t>
      </w:r>
      <w:r w:rsidR="0005579E" w:rsidRPr="004B7521">
        <w:rPr>
          <w:rFonts w:ascii="Arial Narrow" w:eastAsia="Times New Roman" w:hAnsi="Arial Narrow" w:cs="Tahoma"/>
          <w:b/>
          <w:sz w:val="24"/>
          <w:szCs w:val="24"/>
          <w:lang w:val="en-US" w:eastAsia="fr-FR"/>
        </w:rPr>
        <w:t>y</w:t>
      </w:r>
      <w:r w:rsidRPr="004B7521">
        <w:rPr>
          <w:rFonts w:ascii="Arial Narrow" w:eastAsia="Times New Roman" w:hAnsi="Arial Narrow" w:cs="Tahoma"/>
          <w:b/>
          <w:sz w:val="24"/>
          <w:szCs w:val="24"/>
          <w:lang w:val="en-US" w:eastAsia="fr-FR"/>
        </w:rPr>
        <w:t xml:space="preserve">  thousand francs) </w:t>
      </w:r>
      <w:r w:rsidRPr="004B7521">
        <w:rPr>
          <w:rFonts w:ascii="Arial Narrow" w:eastAsia="Times New Roman" w:hAnsi="Arial Narrow" w:cs="Tahoma"/>
          <w:sz w:val="24"/>
          <w:szCs w:val="24"/>
          <w:lang w:val="en-US" w:eastAsia="fr-FR"/>
        </w:rPr>
        <w:t xml:space="preserve">payable at </w:t>
      </w:r>
      <w:r w:rsidRPr="004B7521">
        <w:rPr>
          <w:rFonts w:ascii="Arial Narrow" w:eastAsia="Times New Roman" w:hAnsi="Arial Narrow" w:cs="Tahoma"/>
          <w:sz w:val="24"/>
          <w:szCs w:val="24"/>
          <w:lang w:val="en-GB" w:eastAsia="fr-FR"/>
        </w:rPr>
        <w:t xml:space="preserve">the </w:t>
      </w:r>
      <w:r w:rsidRPr="004B7521">
        <w:rPr>
          <w:rFonts w:ascii="Tahoma" w:eastAsia="Calibri" w:hAnsi="Tahoma" w:cs="Tahoma"/>
          <w:sz w:val="20"/>
          <w:szCs w:val="20"/>
          <w:lang w:val="en-US" w:eastAsia="fr-FR"/>
        </w:rPr>
        <w:t xml:space="preserve">Municipal </w:t>
      </w:r>
      <w:r w:rsidR="005F44A8">
        <w:rPr>
          <w:rFonts w:ascii="Tahoma" w:eastAsia="Calibri" w:hAnsi="Tahoma" w:cs="Tahoma"/>
          <w:sz w:val="20"/>
          <w:szCs w:val="20"/>
          <w:lang w:val="en-US" w:eastAsia="fr-FR"/>
        </w:rPr>
        <w:t>KENTZOU</w:t>
      </w:r>
      <w:r w:rsidR="0005579E">
        <w:rPr>
          <w:rFonts w:ascii="Tahoma" w:eastAsia="Calibri" w:hAnsi="Tahoma" w:cs="Tahoma"/>
          <w:sz w:val="20"/>
          <w:szCs w:val="20"/>
          <w:lang w:val="en-US" w:eastAsia="fr-FR"/>
        </w:rPr>
        <w:t xml:space="preserve"> council treasury.</w:t>
      </w:r>
    </w:p>
    <w:p w14:paraId="1099F2F3"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Submission of offers</w:t>
      </w:r>
    </w:p>
    <w:p w14:paraId="7D09FC5C" w14:textId="77777777" w:rsidR="004B7521" w:rsidRPr="004B7521" w:rsidRDefault="004B7521" w:rsidP="004B7521">
      <w:pPr>
        <w:spacing w:after="0" w:line="240" w:lineRule="auto"/>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 xml:space="preserve">Each offer drafted in English or French and in seven (7) copies including one (01) original and six (6) copies marked as such, should reach </w:t>
      </w:r>
      <w:r w:rsidRPr="004B7521">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00195248">
        <w:rPr>
          <w:rFonts w:ascii="Arial Narrow" w:eastAsia="Times New Roman" w:hAnsi="Arial Narrow" w:cs="Times New Roman"/>
          <w:sz w:val="24"/>
          <w:szCs w:val="24"/>
          <w:shd w:val="clear" w:color="auto" w:fill="FFFFFF"/>
          <w:lang w:val="en-US" w:eastAsia="fr-FR"/>
        </w:rPr>
        <w:t xml:space="preserve"> Council</w:t>
      </w:r>
      <w:r w:rsidRPr="004B7521">
        <w:rPr>
          <w:rFonts w:ascii="Arial Narrow" w:eastAsia="Times New Roman" w:hAnsi="Arial Narrow" w:cs="Times New Roman"/>
          <w:sz w:val="24"/>
          <w:szCs w:val="24"/>
          <w:shd w:val="clear" w:color="auto" w:fill="FFFFFF"/>
          <w:lang w:val="en-US" w:eastAsia="fr-FR"/>
        </w:rPr>
        <w:t xml:space="preserve">, not later than the </w:t>
      </w:r>
      <w:r w:rsidR="00DE2FF2">
        <w:rPr>
          <w:rFonts w:ascii="Arial Narrow" w:eastAsia="Times New Roman" w:hAnsi="Arial Narrow" w:cs="Times New Roman"/>
          <w:b/>
          <w:sz w:val="24"/>
          <w:szCs w:val="24"/>
          <w:shd w:val="clear" w:color="auto" w:fill="FFFFFF"/>
          <w:lang w:val="en-US" w:eastAsia="fr-FR"/>
        </w:rPr>
        <w:t>……….</w:t>
      </w:r>
      <w:r w:rsidR="00125CEB">
        <w:rPr>
          <w:rFonts w:ascii="Arial Narrow" w:eastAsia="Times New Roman" w:hAnsi="Arial Narrow" w:cs="Times New Roman"/>
          <w:b/>
          <w:sz w:val="23"/>
          <w:szCs w:val="23"/>
          <w:shd w:val="clear" w:color="auto" w:fill="FFFFFF"/>
          <w:lang w:val="en-GB" w:eastAsia="fr-FR"/>
        </w:rPr>
        <w:t>..</w:t>
      </w:r>
      <w:r w:rsidR="004B5EA6">
        <w:rPr>
          <w:rFonts w:ascii="Arial Narrow" w:eastAsia="Times New Roman" w:hAnsi="Arial Narrow" w:cs="Times New Roman"/>
          <w:b/>
          <w:sz w:val="23"/>
          <w:szCs w:val="23"/>
          <w:shd w:val="clear" w:color="auto" w:fill="FFFFFF"/>
          <w:lang w:val="en-US" w:eastAsia="fr-FR"/>
        </w:rPr>
        <w:t>2024</w:t>
      </w:r>
      <w:r w:rsidRPr="004B7521">
        <w:rPr>
          <w:rFonts w:ascii="Arial Narrow" w:eastAsia="Times New Roman" w:hAnsi="Arial Narrow" w:cs="Times New Roman"/>
          <w:b/>
          <w:sz w:val="24"/>
          <w:szCs w:val="24"/>
          <w:shd w:val="clear" w:color="auto" w:fill="FFFFFF"/>
          <w:lang w:val="en-US" w:eastAsia="fr-FR"/>
        </w:rPr>
        <w:t>at 1.00 PM</w:t>
      </w:r>
      <w:r w:rsidRPr="004B7521">
        <w:rPr>
          <w:rFonts w:ascii="Arial Narrow" w:eastAsia="Times New Roman" w:hAnsi="Arial Narrow" w:cs="Times New Roman"/>
          <w:sz w:val="24"/>
          <w:szCs w:val="24"/>
          <w:shd w:val="clear" w:color="auto" w:fill="FFFFFF"/>
          <w:lang w:val="en-US" w:eastAsia="fr-FR"/>
        </w:rPr>
        <w:t xml:space="preserve"> and</w:t>
      </w:r>
      <w:r w:rsidRPr="004B7521">
        <w:rPr>
          <w:rFonts w:ascii="Arial Narrow" w:eastAsia="Times New Roman" w:hAnsi="Arial Narrow" w:cs="Times New Roman"/>
          <w:sz w:val="24"/>
          <w:szCs w:val="24"/>
          <w:shd w:val="clear" w:color="auto" w:fill="FFFFFF"/>
          <w:lang w:val="en-GB" w:eastAsia="fr-FR"/>
        </w:rPr>
        <w:t xml:space="preserve"> should carry the inscription:</w:t>
      </w:r>
    </w:p>
    <w:p w14:paraId="03235C72" w14:textId="77777777" w:rsidR="004B7521" w:rsidRPr="004B7521" w:rsidRDefault="004B7521" w:rsidP="004B7521">
      <w:pPr>
        <w:spacing w:after="0" w:line="240" w:lineRule="auto"/>
        <w:jc w:val="center"/>
        <w:rPr>
          <w:rFonts w:ascii="Arial Narrow" w:eastAsia="Times New Roman" w:hAnsi="Arial Narrow" w:cs="Tahoma"/>
          <w:b/>
          <w:bCs/>
          <w:i/>
          <w:iCs/>
          <w:sz w:val="28"/>
          <w:szCs w:val="28"/>
          <w:lang w:val="en-US" w:eastAsia="fr-FR"/>
        </w:rPr>
      </w:pPr>
      <w:proofErr w:type="gramStart"/>
      <w:r w:rsidRPr="004B7521">
        <w:rPr>
          <w:rFonts w:ascii="Arial Narrow" w:eastAsia="Times New Roman" w:hAnsi="Arial Narrow" w:cs="Tahoma"/>
          <w:b/>
          <w:bCs/>
          <w:i/>
          <w:iCs/>
          <w:sz w:val="24"/>
          <w:szCs w:val="24"/>
          <w:lang w:val="en-US" w:eastAsia="fr-FR"/>
        </w:rPr>
        <w:t>((</w:t>
      </w:r>
      <w:r w:rsidRPr="004B7521">
        <w:rPr>
          <w:rFonts w:ascii="Arial Narrow" w:eastAsia="Times New Roman" w:hAnsi="Arial Narrow" w:cs="Tahoma"/>
          <w:b/>
          <w:bCs/>
          <w:i/>
          <w:iCs/>
          <w:sz w:val="28"/>
          <w:szCs w:val="28"/>
          <w:lang w:val="en-US" w:eastAsia="fr-FR"/>
        </w:rPr>
        <w:t xml:space="preserve"> Tender</w:t>
      </w:r>
      <w:proofErr w:type="gramEnd"/>
      <w:r w:rsidRPr="004B7521">
        <w:rPr>
          <w:rFonts w:ascii="Arial Narrow" w:eastAsia="Times New Roman" w:hAnsi="Arial Narrow" w:cs="Tahoma"/>
          <w:b/>
          <w:bCs/>
          <w:i/>
          <w:iCs/>
          <w:sz w:val="28"/>
          <w:szCs w:val="28"/>
          <w:lang w:val="en-US" w:eastAsia="fr-FR"/>
        </w:rPr>
        <w:t xml:space="preserve"> Notice</w:t>
      </w:r>
    </w:p>
    <w:p w14:paraId="7E9E412D" w14:textId="77777777" w:rsidR="00DE2FF2" w:rsidRPr="00DE2FF2" w:rsidRDefault="00DE2FF2" w:rsidP="00DE2FF2">
      <w:pPr>
        <w:spacing w:after="0" w:line="240" w:lineRule="auto"/>
        <w:jc w:val="center"/>
        <w:rPr>
          <w:rFonts w:ascii="Arial Narrow" w:eastAsia="Times New Roman" w:hAnsi="Arial Narrow" w:cs="Tahoma"/>
          <w:b/>
          <w:bCs/>
          <w:sz w:val="24"/>
          <w:szCs w:val="24"/>
          <w:lang w:val="en-US" w:eastAsia="fr-FR"/>
        </w:rPr>
      </w:pPr>
      <w:r w:rsidRPr="00DE2FF2">
        <w:rPr>
          <w:rFonts w:ascii="Arial Narrow" w:eastAsia="Times New Roman" w:hAnsi="Arial Narrow" w:cs="Tahoma"/>
          <w:b/>
          <w:bCs/>
          <w:sz w:val="24"/>
          <w:szCs w:val="24"/>
          <w:lang w:val="en-US" w:eastAsia="fr-FR"/>
        </w:rPr>
        <w:t>N°</w:t>
      </w:r>
      <w:r w:rsidR="004B2F1C">
        <w:rPr>
          <w:rFonts w:ascii="Arial Narrow" w:eastAsia="Times New Roman" w:hAnsi="Arial Narrow" w:cs="Tahoma"/>
          <w:b/>
          <w:bCs/>
          <w:sz w:val="24"/>
          <w:szCs w:val="24"/>
          <w:lang w:val="en-US" w:eastAsia="fr-FR"/>
        </w:rPr>
        <w:t>00</w:t>
      </w:r>
      <w:r w:rsidR="00C1491A">
        <w:rPr>
          <w:rFonts w:ascii="Arial Narrow" w:eastAsia="Times New Roman" w:hAnsi="Arial Narrow" w:cs="Tahoma"/>
          <w:b/>
          <w:bCs/>
          <w:sz w:val="24"/>
          <w:szCs w:val="24"/>
          <w:lang w:val="en-US" w:eastAsia="fr-FR"/>
        </w:rPr>
        <w:t>0</w:t>
      </w:r>
      <w:r w:rsidRPr="00DE2FF2">
        <w:rPr>
          <w:rFonts w:ascii="Arial Narrow" w:eastAsia="Times New Roman" w:hAnsi="Arial Narrow" w:cs="Tahoma"/>
          <w:b/>
          <w:bCs/>
          <w:sz w:val="24"/>
          <w:szCs w:val="24"/>
          <w:lang w:val="en-US" w:eastAsia="fr-FR"/>
        </w:rPr>
        <w:t xml:space="preserve"> /ONIT/ EAST-R/ KADEY-D/KENTZOU-C/ITB/2</w:t>
      </w:r>
      <w:r w:rsidR="00C1491A">
        <w:rPr>
          <w:rFonts w:ascii="Arial Narrow" w:eastAsia="Times New Roman" w:hAnsi="Arial Narrow" w:cs="Tahoma"/>
          <w:b/>
          <w:bCs/>
          <w:sz w:val="24"/>
          <w:szCs w:val="24"/>
          <w:lang w:val="en-US" w:eastAsia="fr-FR"/>
        </w:rPr>
        <w:t>4</w:t>
      </w:r>
      <w:r w:rsidRPr="00DE2FF2">
        <w:rPr>
          <w:rFonts w:ascii="Arial Narrow" w:eastAsia="Times New Roman" w:hAnsi="Arial Narrow" w:cs="Tahoma"/>
          <w:b/>
          <w:bCs/>
          <w:sz w:val="24"/>
          <w:szCs w:val="24"/>
          <w:lang w:val="en-US" w:eastAsia="fr-FR"/>
        </w:rPr>
        <w:t xml:space="preserve">, OF </w:t>
      </w:r>
      <w:r w:rsidR="004B2F1C">
        <w:rPr>
          <w:rFonts w:ascii="Arial Narrow" w:eastAsia="Times New Roman" w:hAnsi="Arial Narrow" w:cs="Tahoma"/>
          <w:b/>
          <w:bCs/>
          <w:sz w:val="24"/>
          <w:szCs w:val="24"/>
          <w:lang w:val="en-US" w:eastAsia="fr-FR"/>
        </w:rPr>
        <w:t>0</w:t>
      </w:r>
      <w:r w:rsidR="00C1491A">
        <w:rPr>
          <w:rFonts w:ascii="Arial Narrow" w:eastAsia="Times New Roman" w:hAnsi="Arial Narrow" w:cs="Tahoma"/>
          <w:b/>
          <w:bCs/>
          <w:sz w:val="24"/>
          <w:szCs w:val="24"/>
          <w:lang w:val="en-US" w:eastAsia="fr-FR"/>
        </w:rPr>
        <w:t>0</w:t>
      </w:r>
      <w:r w:rsidR="004B2F1C">
        <w:rPr>
          <w:rFonts w:ascii="Arial Narrow" w:eastAsia="Times New Roman" w:hAnsi="Arial Narrow" w:cs="Tahoma"/>
          <w:b/>
          <w:bCs/>
          <w:sz w:val="24"/>
          <w:szCs w:val="24"/>
          <w:lang w:val="en-US" w:eastAsia="fr-FR"/>
        </w:rPr>
        <w:t>/0</w:t>
      </w:r>
      <w:r w:rsidR="00C1491A">
        <w:rPr>
          <w:rFonts w:ascii="Arial Narrow" w:eastAsia="Times New Roman" w:hAnsi="Arial Narrow" w:cs="Tahoma"/>
          <w:b/>
          <w:bCs/>
          <w:sz w:val="24"/>
          <w:szCs w:val="24"/>
          <w:lang w:val="en-US" w:eastAsia="fr-FR"/>
        </w:rPr>
        <w:t>3</w:t>
      </w:r>
      <w:r w:rsidR="004B2F1C">
        <w:rPr>
          <w:rFonts w:ascii="Arial Narrow" w:eastAsia="Times New Roman" w:hAnsi="Arial Narrow" w:cs="Tahoma"/>
          <w:b/>
          <w:bCs/>
          <w:sz w:val="24"/>
          <w:szCs w:val="24"/>
          <w:lang w:val="en-US" w:eastAsia="fr-FR"/>
        </w:rPr>
        <w:t>/</w:t>
      </w:r>
      <w:r w:rsidR="004B5EA6">
        <w:rPr>
          <w:rFonts w:ascii="Arial Narrow" w:eastAsia="Times New Roman" w:hAnsi="Arial Narrow" w:cs="Tahoma"/>
          <w:b/>
          <w:bCs/>
          <w:sz w:val="24"/>
          <w:szCs w:val="24"/>
          <w:lang w:val="en-US" w:eastAsia="fr-FR"/>
        </w:rPr>
        <w:t>2024</w:t>
      </w:r>
    </w:p>
    <w:p w14:paraId="18374B4C" w14:textId="77777777" w:rsidR="004B7521" w:rsidRPr="004B7521" w:rsidRDefault="00DE2FF2" w:rsidP="006F7464">
      <w:pPr>
        <w:spacing w:after="0" w:line="240" w:lineRule="auto"/>
        <w:jc w:val="center"/>
        <w:rPr>
          <w:rFonts w:ascii="Arial Narrow" w:eastAsia="Times New Roman" w:hAnsi="Arial Narrow" w:cs="Tahoma"/>
          <w:b/>
          <w:bCs/>
          <w:sz w:val="24"/>
          <w:szCs w:val="24"/>
          <w:lang w:val="en-US" w:eastAsia="fr-FR"/>
        </w:rPr>
      </w:pPr>
      <w:r w:rsidRPr="00DE2FF2">
        <w:rPr>
          <w:rFonts w:ascii="Arial Narrow" w:eastAsia="Times New Roman" w:hAnsi="Arial Narrow" w:cs="Tahoma"/>
          <w:b/>
          <w:bCs/>
          <w:sz w:val="24"/>
          <w:szCs w:val="24"/>
          <w:lang w:val="en-US" w:eastAsia="fr-FR"/>
        </w:rPr>
        <w:t xml:space="preserve">FOR THE CONSTRUCTION OF A BUILDING </w:t>
      </w:r>
      <w:r w:rsidR="006F7464">
        <w:rPr>
          <w:rFonts w:ascii="Arial Narrow" w:eastAsia="Times New Roman" w:hAnsi="Arial Narrow" w:cs="Tahoma"/>
          <w:b/>
          <w:bCs/>
          <w:sz w:val="24"/>
          <w:szCs w:val="24"/>
          <w:lang w:val="en-US" w:eastAsia="fr-FR"/>
        </w:rPr>
        <w:t>POST AGRICUTOR IN THE VILLAGE MBOUYE</w:t>
      </w:r>
      <w:r w:rsidRPr="00DE2FF2">
        <w:rPr>
          <w:rFonts w:ascii="Arial Narrow" w:eastAsia="Times New Roman" w:hAnsi="Arial Narrow" w:cs="Tahoma"/>
          <w:b/>
          <w:bCs/>
          <w:sz w:val="24"/>
          <w:szCs w:val="24"/>
          <w:lang w:val="en-US" w:eastAsia="fr-FR"/>
        </w:rPr>
        <w:t xml:space="preserve"> OF LOCALITY COUNCIL OF KENTZOU COUNCIL, IN KADEY DIVISION, PROCEDURE OF URGENCY</w:t>
      </w:r>
      <w:r w:rsidR="004B7521" w:rsidRPr="004B7521">
        <w:rPr>
          <w:rFonts w:ascii="Arial Narrow" w:eastAsia="Times New Roman" w:hAnsi="Arial Narrow" w:cs="Tahoma"/>
          <w:b/>
          <w:bCs/>
          <w:sz w:val="24"/>
          <w:szCs w:val="24"/>
          <w:lang w:val="en-US" w:eastAsia="fr-FR"/>
        </w:rPr>
        <w:t>.</w:t>
      </w:r>
    </w:p>
    <w:p w14:paraId="1C50550A" w14:textId="77777777" w:rsidR="004B7521" w:rsidRPr="004B7521" w:rsidRDefault="004B7521" w:rsidP="004B7521">
      <w:pPr>
        <w:spacing w:after="0" w:line="240" w:lineRule="auto"/>
        <w:jc w:val="center"/>
        <w:rPr>
          <w:rFonts w:ascii="Arial Narrow" w:eastAsia="Times New Roman" w:hAnsi="Arial Narrow" w:cs="Times New Roman"/>
          <w:b/>
          <w:sz w:val="20"/>
          <w:szCs w:val="20"/>
          <w:shd w:val="clear" w:color="auto" w:fill="FFFFFF"/>
          <w:lang w:val="en-US" w:eastAsia="fr-FR"/>
        </w:rPr>
      </w:pPr>
      <w:r w:rsidRPr="004B7521">
        <w:rPr>
          <w:rFonts w:ascii="Arial Narrow" w:eastAsia="Times New Roman" w:hAnsi="Arial Narrow" w:cs="Times New Roman"/>
          <w:b/>
          <w:iCs/>
          <w:sz w:val="20"/>
          <w:szCs w:val="20"/>
          <w:shd w:val="clear" w:color="auto" w:fill="FFFFFF"/>
          <w:lang w:val="en-GB" w:eastAsia="fr-FR"/>
        </w:rPr>
        <w:t>“To be opened only during the bid-opening session))</w:t>
      </w:r>
    </w:p>
    <w:p w14:paraId="50DB1D79"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Admissibility of offers</w:t>
      </w:r>
    </w:p>
    <w:p w14:paraId="010697AF"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14:paraId="74F5B730"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4"/>
          <w:szCs w:val="24"/>
          <w:shd w:val="clear" w:color="auto" w:fill="FFFFFF"/>
          <w:lang w:val="en-GB" w:eastAsia="fr-FR"/>
        </w:rPr>
        <w:t>They must not be older than three preceding the original date of submission of bids (3) months or must not have been established after the signing of the tender notice.</w:t>
      </w:r>
    </w:p>
    <w:p w14:paraId="1181A97F"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Any incomplete offer in accordance with the prescriptions of this notice and tender file shall be declared inadmissible. Especially the absence of a bid bond issued by a first-rate bank approved by the Ministry in charge of Finance.</w:t>
      </w:r>
    </w:p>
    <w:p w14:paraId="3650324C" w14:textId="77777777" w:rsidR="004B7521" w:rsidRPr="004B7521" w:rsidRDefault="004B7521" w:rsidP="004B7521">
      <w:pPr>
        <w:spacing w:after="0" w:line="240" w:lineRule="auto"/>
        <w:ind w:firstLine="425"/>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This contract shall be published in the public contract journal.</w:t>
      </w:r>
    </w:p>
    <w:p w14:paraId="3DA65A30"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Opening of bids</w:t>
      </w:r>
    </w:p>
    <w:p w14:paraId="31DEAF57" w14:textId="77777777" w:rsidR="004B7521" w:rsidRPr="0005579E" w:rsidRDefault="004B7521" w:rsidP="004B7521">
      <w:pPr>
        <w:spacing w:after="120" w:line="240" w:lineRule="auto"/>
        <w:ind w:firstLine="786"/>
        <w:contextualSpacing/>
        <w:jc w:val="both"/>
        <w:rPr>
          <w:rFonts w:ascii="Arial Narrow" w:eastAsia="Times New Roman" w:hAnsi="Arial Narrow" w:cs="Times New Roman"/>
          <w:sz w:val="24"/>
          <w:szCs w:val="24"/>
          <w:shd w:val="clear" w:color="auto" w:fill="FFFFFF"/>
          <w:lang w:val="en-US" w:eastAsia="fr-FR"/>
        </w:rPr>
      </w:pPr>
      <w:r w:rsidRPr="004B7521">
        <w:rPr>
          <w:rFonts w:ascii="Arial Narrow" w:eastAsia="Times New Roman" w:hAnsi="Arial Narrow" w:cs="Times New Roman"/>
          <w:sz w:val="23"/>
          <w:szCs w:val="23"/>
          <w:shd w:val="clear" w:color="auto" w:fill="FFFFFF"/>
          <w:lang w:val="en-GB" w:eastAsia="fr-FR"/>
        </w:rPr>
        <w:t>The bids shall be opened in single phase, and will take place on the</w:t>
      </w:r>
      <w:r w:rsidR="00DE2FF2">
        <w:rPr>
          <w:rFonts w:ascii="Arial Narrow" w:eastAsia="Times New Roman" w:hAnsi="Arial Narrow" w:cs="Times New Roman"/>
          <w:sz w:val="23"/>
          <w:szCs w:val="23"/>
          <w:shd w:val="clear" w:color="auto" w:fill="FFFFFF"/>
          <w:lang w:val="en-GB" w:eastAsia="fr-FR"/>
        </w:rPr>
        <w:t>…</w:t>
      </w:r>
      <w:r w:rsidR="00DE2FF2">
        <w:rPr>
          <w:rFonts w:ascii="Arial Narrow" w:eastAsia="Times New Roman" w:hAnsi="Arial Narrow" w:cs="Times New Roman"/>
          <w:b/>
          <w:sz w:val="24"/>
          <w:szCs w:val="24"/>
          <w:shd w:val="clear" w:color="auto" w:fill="FFFFFF"/>
          <w:lang w:val="en-US" w:eastAsia="fr-FR"/>
        </w:rPr>
        <w:t>………</w:t>
      </w:r>
      <w:r w:rsidR="00125CEB">
        <w:rPr>
          <w:rFonts w:ascii="Arial Narrow" w:eastAsia="Times New Roman" w:hAnsi="Arial Narrow" w:cs="Times New Roman"/>
          <w:b/>
          <w:sz w:val="23"/>
          <w:szCs w:val="23"/>
          <w:shd w:val="clear" w:color="auto" w:fill="FFFFFF"/>
          <w:lang w:val="en-GB" w:eastAsia="fr-FR"/>
        </w:rPr>
        <w:t>....</w:t>
      </w:r>
      <w:r w:rsidR="004B5EA6">
        <w:rPr>
          <w:rFonts w:ascii="Arial Narrow" w:eastAsia="Times New Roman" w:hAnsi="Arial Narrow" w:cs="Times New Roman"/>
          <w:b/>
          <w:sz w:val="23"/>
          <w:szCs w:val="23"/>
          <w:shd w:val="clear" w:color="auto" w:fill="FFFFFF"/>
          <w:lang w:val="en-US" w:eastAsia="fr-FR"/>
        </w:rPr>
        <w:t>2024</w:t>
      </w:r>
      <w:r w:rsidRPr="004B7521">
        <w:rPr>
          <w:rFonts w:ascii="Arial Narrow" w:eastAsia="Times New Roman" w:hAnsi="Arial Narrow" w:cs="Times New Roman"/>
          <w:b/>
          <w:sz w:val="23"/>
          <w:szCs w:val="23"/>
          <w:shd w:val="clear" w:color="auto" w:fill="FFFFFF"/>
          <w:lang w:val="en-US" w:eastAsia="fr-FR"/>
        </w:rPr>
        <w:t>at 2.00 PM</w:t>
      </w:r>
      <w:r w:rsidRPr="004B7521">
        <w:rPr>
          <w:rFonts w:ascii="Arial Narrow" w:eastAsia="Times New Roman" w:hAnsi="Arial Narrow" w:cs="Times New Roman"/>
          <w:sz w:val="23"/>
          <w:szCs w:val="23"/>
          <w:shd w:val="clear" w:color="auto" w:fill="FFFFFF"/>
          <w:lang w:val="en-US" w:eastAsia="fr-FR"/>
        </w:rPr>
        <w:t xml:space="preserve"> by the </w:t>
      </w:r>
      <w:r w:rsidRPr="0005579E">
        <w:rPr>
          <w:rFonts w:ascii="Arial Narrow" w:eastAsia="Times New Roman" w:hAnsi="Arial Narrow" w:cs="Times New Roman"/>
          <w:sz w:val="24"/>
          <w:szCs w:val="24"/>
          <w:shd w:val="clear" w:color="auto" w:fill="FFFFFF"/>
          <w:lang w:val="en-US" w:eastAsia="fr-FR"/>
        </w:rPr>
        <w:t xml:space="preserve">divisional </w:t>
      </w:r>
      <w:proofErr w:type="gramStart"/>
      <w:r w:rsidRPr="0005579E">
        <w:rPr>
          <w:rFonts w:ascii="Arial Narrow" w:eastAsia="Times New Roman" w:hAnsi="Arial Narrow" w:cs="Times New Roman"/>
          <w:sz w:val="24"/>
          <w:szCs w:val="24"/>
          <w:shd w:val="clear" w:color="auto" w:fill="FFFFFF"/>
          <w:lang w:val="en-US" w:eastAsia="fr-FR"/>
        </w:rPr>
        <w:t>tenders</w:t>
      </w:r>
      <w:proofErr w:type="gramEnd"/>
      <w:r w:rsidRPr="0005579E">
        <w:rPr>
          <w:rFonts w:ascii="Arial Narrow" w:eastAsia="Times New Roman" w:hAnsi="Arial Narrow" w:cs="Times New Roman"/>
          <w:sz w:val="24"/>
          <w:szCs w:val="24"/>
          <w:shd w:val="clear" w:color="auto" w:fill="FFFFFF"/>
          <w:lang w:val="en-US" w:eastAsia="fr-FR"/>
        </w:rPr>
        <w:t xml:space="preserve"> board. This will be done at the </w:t>
      </w:r>
      <w:r w:rsidRPr="006C2327">
        <w:rPr>
          <w:rFonts w:ascii="Arial Narrow" w:eastAsia="Times New Roman" w:hAnsi="Arial Narrow" w:cs="Times New Roman"/>
          <w:sz w:val="24"/>
          <w:szCs w:val="24"/>
          <w:shd w:val="clear" w:color="auto" w:fill="FFFFFF"/>
          <w:lang w:val="en-US" w:eastAsia="fr-FR"/>
        </w:rPr>
        <w:t xml:space="preserve">conference hall of the </w:t>
      </w:r>
      <w:r w:rsidR="005F44A8">
        <w:rPr>
          <w:rFonts w:ascii="Arial Narrow" w:eastAsia="Times New Roman" w:hAnsi="Arial Narrow" w:cs="Times New Roman"/>
          <w:sz w:val="24"/>
          <w:szCs w:val="24"/>
          <w:shd w:val="clear" w:color="auto" w:fill="FFFFFF"/>
          <w:lang w:val="en-US" w:eastAsia="fr-FR"/>
        </w:rPr>
        <w:t>KENTZOU</w:t>
      </w:r>
      <w:r w:rsidR="006C2327">
        <w:rPr>
          <w:rFonts w:ascii="Arial Narrow" w:eastAsia="Times New Roman" w:hAnsi="Arial Narrow" w:cs="Times New Roman"/>
          <w:sz w:val="24"/>
          <w:szCs w:val="24"/>
          <w:shd w:val="clear" w:color="auto" w:fill="FFFFFF"/>
          <w:lang w:val="en-US" w:eastAsia="fr-FR"/>
        </w:rPr>
        <w:t xml:space="preserve"> council</w:t>
      </w:r>
      <w:r w:rsidRPr="0005579E">
        <w:rPr>
          <w:rFonts w:ascii="Arial Narrow" w:eastAsia="Times New Roman" w:hAnsi="Arial Narrow" w:cs="Times New Roman"/>
          <w:sz w:val="24"/>
          <w:szCs w:val="24"/>
          <w:shd w:val="clear" w:color="auto" w:fill="FFFFFF"/>
          <w:lang w:val="en-US" w:eastAsia="fr-FR"/>
        </w:rPr>
        <w:t>. Only bidders may attend or be duly represented by a person of their choice. Representatives should provide valid procuration singed by a Public Security Officer.</w:t>
      </w:r>
    </w:p>
    <w:p w14:paraId="46F97685" w14:textId="77777777" w:rsidR="004B7521" w:rsidRPr="004B7521" w:rsidRDefault="004B7521" w:rsidP="00DA1B5F">
      <w:pPr>
        <w:numPr>
          <w:ilvl w:val="0"/>
          <w:numId w:val="40"/>
        </w:numPr>
        <w:spacing w:after="0" w:line="240" w:lineRule="auto"/>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GB" w:eastAsia="fr-FR"/>
        </w:rPr>
        <w:t>Evaluation criteria</w:t>
      </w:r>
    </w:p>
    <w:p w14:paraId="6B44A4F4" w14:textId="77777777" w:rsidR="004B7521" w:rsidRPr="004B7521" w:rsidRDefault="004B7521" w:rsidP="00DA1B5F">
      <w:pPr>
        <w:numPr>
          <w:ilvl w:val="0"/>
          <w:numId w:val="54"/>
        </w:numPr>
        <w:spacing w:after="0" w:line="240" w:lineRule="auto"/>
        <w:contextualSpacing/>
        <w:rPr>
          <w:rFonts w:ascii="Arial Narrow" w:eastAsia="Times New Roman" w:hAnsi="Arial Narrow" w:cs="Tahoma"/>
          <w:b/>
          <w:bCs/>
          <w:sz w:val="24"/>
          <w:szCs w:val="24"/>
          <w:lang w:val="en-US" w:eastAsia="fr-FR"/>
        </w:rPr>
      </w:pPr>
      <w:r w:rsidRPr="004B7521">
        <w:rPr>
          <w:rFonts w:ascii="Arial Narrow" w:eastAsia="Times New Roman" w:hAnsi="Arial Narrow" w:cs="Tahoma"/>
          <w:b/>
          <w:bCs/>
          <w:sz w:val="24"/>
          <w:szCs w:val="24"/>
          <w:lang w:val="en-US" w:eastAsia="fr-FR"/>
        </w:rPr>
        <w:t>Main eliminatory criteria</w:t>
      </w:r>
    </w:p>
    <w:p w14:paraId="43792046"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false declaration or falsified documents;</w:t>
      </w:r>
    </w:p>
    <w:p w14:paraId="18D7EC2F" w14:textId="77777777" w:rsidR="004B7521"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non-compliance of Bid with the specifications of the Bidding Documents</w:t>
      </w:r>
      <w:r w:rsidR="00265B16">
        <w:rPr>
          <w:rFonts w:ascii="Arial Narrow" w:eastAsia="Times New Roman" w:hAnsi="Arial Narrow" w:cs="Tahoma"/>
          <w:color w:val="000000"/>
          <w:sz w:val="24"/>
          <w:szCs w:val="24"/>
          <w:lang w:val="en-US" w:eastAsia="fr-FR"/>
        </w:rPr>
        <w:t xml:space="preserve"> administrative</w:t>
      </w:r>
      <w:r w:rsidRPr="0005579E">
        <w:rPr>
          <w:rFonts w:ascii="Arial Narrow" w:eastAsia="Times New Roman" w:hAnsi="Arial Narrow" w:cs="Tahoma"/>
          <w:color w:val="000000"/>
          <w:sz w:val="24"/>
          <w:szCs w:val="24"/>
          <w:lang w:val="en-US" w:eastAsia="fr-FR"/>
        </w:rPr>
        <w:t xml:space="preserve"> in accordance with the provisions of article 28 of the General Tender Regulations</w:t>
      </w:r>
      <w:r w:rsidR="00E67665">
        <w:rPr>
          <w:rFonts w:ascii="Arial Narrow" w:eastAsia="Times New Roman" w:hAnsi="Arial Narrow" w:cs="Tahoma"/>
          <w:color w:val="000000"/>
          <w:sz w:val="24"/>
          <w:szCs w:val="24"/>
          <w:lang w:val="en-US" w:eastAsia="fr-FR"/>
        </w:rPr>
        <w:t xml:space="preserve"> after 48 hours according by ITB</w:t>
      </w:r>
      <w:r w:rsidRPr="0005579E">
        <w:rPr>
          <w:rFonts w:ascii="Arial Narrow" w:eastAsia="Times New Roman" w:hAnsi="Arial Narrow" w:cs="Tahoma"/>
          <w:color w:val="000000"/>
          <w:sz w:val="24"/>
          <w:szCs w:val="24"/>
          <w:lang w:val="en-US" w:eastAsia="fr-FR"/>
        </w:rPr>
        <w:t>;</w:t>
      </w:r>
    </w:p>
    <w:p w14:paraId="2E8C76E1" w14:textId="77777777" w:rsidR="0051269E" w:rsidRPr="0005579E" w:rsidRDefault="00D36CA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Pr>
          <w:rFonts w:ascii="Arial Narrow" w:eastAsia="Times New Roman" w:hAnsi="Arial Narrow" w:cs="Tahoma"/>
          <w:color w:val="000000"/>
          <w:sz w:val="24"/>
          <w:szCs w:val="24"/>
          <w:lang w:val="en-US" w:eastAsia="fr-FR"/>
        </w:rPr>
        <w:t>A</w:t>
      </w:r>
      <w:r w:rsidR="0051269E">
        <w:rPr>
          <w:rFonts w:ascii="Arial Narrow" w:eastAsia="Times New Roman" w:hAnsi="Arial Narrow" w:cs="Tahoma"/>
          <w:color w:val="000000"/>
          <w:sz w:val="24"/>
          <w:szCs w:val="24"/>
          <w:lang w:val="en-US" w:eastAsia="fr-FR"/>
        </w:rPr>
        <w:t xml:space="preserve">bsence of submission </w:t>
      </w:r>
      <w:proofErr w:type="gramStart"/>
      <w:r w:rsidR="0051269E">
        <w:rPr>
          <w:rFonts w:ascii="Arial Narrow" w:eastAsia="Times New Roman" w:hAnsi="Arial Narrow" w:cs="Tahoma"/>
          <w:color w:val="000000"/>
          <w:sz w:val="24"/>
          <w:szCs w:val="24"/>
          <w:lang w:val="en-US" w:eastAsia="fr-FR"/>
        </w:rPr>
        <w:t>caution ;</w:t>
      </w:r>
      <w:proofErr w:type="gramEnd"/>
    </w:p>
    <w:p w14:paraId="5DB96B3B" w14:textId="77777777" w:rsidR="004B7521" w:rsidRPr="0005579E" w:rsidRDefault="004B7521" w:rsidP="00DA1B5F">
      <w:pPr>
        <w:numPr>
          <w:ilvl w:val="0"/>
          <w:numId w:val="47"/>
        </w:num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t>omission of a sub-detail of a quantified unit price;</w:t>
      </w:r>
    </w:p>
    <w:p w14:paraId="2D5399F1" w14:textId="77777777" w:rsidR="004B7521" w:rsidRPr="0005579E" w:rsidRDefault="004B7521" w:rsidP="00DA1B5F">
      <w:pPr>
        <w:numPr>
          <w:ilvl w:val="0"/>
          <w:numId w:val="47"/>
        </w:numPr>
        <w:spacing w:after="0" w:line="240" w:lineRule="auto"/>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 xml:space="preserve">non-justification of execution of a building construction </w:t>
      </w:r>
      <w:proofErr w:type="gramStart"/>
      <w:r w:rsidRPr="0005579E">
        <w:rPr>
          <w:rFonts w:ascii="Arial Narrow" w:eastAsia="Times New Roman" w:hAnsi="Arial Narrow" w:cs="Tahoma"/>
          <w:bCs/>
          <w:color w:val="000000"/>
          <w:sz w:val="24"/>
          <w:szCs w:val="24"/>
          <w:lang w:val="en-US" w:eastAsia="fr-FR"/>
        </w:rPr>
        <w:t>project ;</w:t>
      </w:r>
      <w:proofErr w:type="gramEnd"/>
      <w:r w:rsidRPr="0005579E">
        <w:rPr>
          <w:rFonts w:ascii="Arial Narrow" w:eastAsia="Times New Roman" w:hAnsi="Arial Narrow" w:cs="Tahoma"/>
          <w:bCs/>
          <w:color w:val="000000"/>
          <w:sz w:val="24"/>
          <w:szCs w:val="24"/>
          <w:lang w:val="en-US" w:eastAsia="fr-FR"/>
        </w:rPr>
        <w:t xml:space="preserve"> </w:t>
      </w:r>
    </w:p>
    <w:p w14:paraId="7B456E6A" w14:textId="77777777" w:rsidR="004B7521" w:rsidRPr="0005579E" w:rsidRDefault="004B7521" w:rsidP="00DA1B5F">
      <w:pPr>
        <w:numPr>
          <w:ilvl w:val="0"/>
          <w:numId w:val="47"/>
        </w:numPr>
        <w:spacing w:after="0" w:line="240" w:lineRule="auto"/>
        <w:jc w:val="both"/>
        <w:rPr>
          <w:rFonts w:ascii="Arial Narrow" w:eastAsia="Times New Roman" w:hAnsi="Arial Narrow" w:cs="Tahoma"/>
          <w:b/>
          <w:bCs/>
          <w:color w:val="000000"/>
          <w:sz w:val="24"/>
          <w:szCs w:val="24"/>
          <w:lang w:val="en-US" w:eastAsia="fr-FR"/>
        </w:rPr>
      </w:pPr>
      <w:r w:rsidRPr="0005579E">
        <w:rPr>
          <w:rFonts w:ascii="Arial Narrow" w:eastAsia="Times New Roman" w:hAnsi="Arial Narrow" w:cs="Tahoma"/>
          <w:bCs/>
          <w:color w:val="000000"/>
          <w:sz w:val="24"/>
          <w:szCs w:val="24"/>
          <w:lang w:val="en-US" w:eastAsia="fr-FR"/>
        </w:rPr>
        <w:t>bid scoring less than 24 positive elements in the technical assessment;</w:t>
      </w:r>
    </w:p>
    <w:p w14:paraId="31A9DDBB" w14:textId="77777777" w:rsidR="004B7521" w:rsidRPr="0005579E" w:rsidRDefault="004B7521" w:rsidP="00DA1B5F">
      <w:pPr>
        <w:numPr>
          <w:ilvl w:val="0"/>
          <w:numId w:val="47"/>
        </w:numPr>
        <w:spacing w:after="120" w:line="240" w:lineRule="auto"/>
        <w:ind w:left="782" w:hanging="357"/>
        <w:jc w:val="both"/>
        <w:rPr>
          <w:rFonts w:ascii="Arial Narrow" w:eastAsia="Times New Roman" w:hAnsi="Arial Narrow" w:cs="Tahoma"/>
          <w:bCs/>
          <w:color w:val="000000"/>
          <w:sz w:val="24"/>
          <w:szCs w:val="24"/>
          <w:lang w:val="en-US" w:eastAsia="fr-FR"/>
        </w:rPr>
      </w:pPr>
      <w:r w:rsidRPr="0005579E">
        <w:rPr>
          <w:rFonts w:ascii="Arial Narrow" w:eastAsia="Times New Roman" w:hAnsi="Arial Narrow" w:cs="Tahoma"/>
          <w:bCs/>
          <w:color w:val="000000"/>
          <w:sz w:val="24"/>
          <w:szCs w:val="24"/>
          <w:lang w:val="en-US" w:eastAsia="fr-FR"/>
        </w:rPr>
        <w:t>Absence of a methodological note in the technical bid.</w:t>
      </w:r>
    </w:p>
    <w:p w14:paraId="5CAC2746" w14:textId="77777777" w:rsidR="004B7521" w:rsidRPr="0005579E" w:rsidRDefault="004B7521" w:rsidP="00DA1B5F">
      <w:pPr>
        <w:numPr>
          <w:ilvl w:val="0"/>
          <w:numId w:val="54"/>
        </w:numPr>
        <w:spacing w:after="120" w:line="240" w:lineRule="auto"/>
        <w:contextualSpacing/>
        <w:rPr>
          <w:rFonts w:ascii="Arial Narrow" w:eastAsia="Times New Roman" w:hAnsi="Arial Narrow" w:cs="Tahoma"/>
          <w:b/>
          <w:bCs/>
          <w:sz w:val="24"/>
          <w:szCs w:val="24"/>
          <w:lang w:val="en-US" w:eastAsia="fr-FR"/>
        </w:rPr>
      </w:pPr>
      <w:r w:rsidRPr="0005579E">
        <w:rPr>
          <w:rFonts w:ascii="Arial Narrow" w:eastAsia="Times New Roman" w:hAnsi="Arial Narrow" w:cs="Tahoma"/>
          <w:b/>
          <w:bCs/>
          <w:sz w:val="24"/>
          <w:szCs w:val="24"/>
          <w:lang w:val="en-US" w:eastAsia="fr-FR"/>
        </w:rPr>
        <w:t>Main qualification criteria</w:t>
      </w:r>
    </w:p>
    <w:p w14:paraId="536B8830"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A - Presentation of the </w:t>
      </w:r>
      <w:proofErr w:type="gramStart"/>
      <w:r w:rsidRPr="0005579E">
        <w:rPr>
          <w:rFonts w:ascii="Arial Narrow" w:eastAsia="Times New Roman" w:hAnsi="Arial Narrow" w:cs="Times New Roman"/>
          <w:sz w:val="24"/>
          <w:szCs w:val="24"/>
          <w:shd w:val="clear" w:color="auto" w:fill="FFFFFF"/>
          <w:lang w:val="en-US" w:eastAsia="fr-FR"/>
        </w:rPr>
        <w:t xml:space="preserve">offer  </w:t>
      </w:r>
      <w:r w:rsidRPr="0005579E">
        <w:rPr>
          <w:rFonts w:ascii="Arial Narrow" w:eastAsia="Times New Roman" w:hAnsi="Arial Narrow" w:cs="Times New Roman"/>
          <w:sz w:val="24"/>
          <w:szCs w:val="24"/>
          <w:shd w:val="clear" w:color="auto" w:fill="FFFFFF"/>
          <w:lang w:val="en-US" w:eastAsia="fr-FR"/>
        </w:rPr>
        <w:tab/>
      </w:r>
      <w:proofErr w:type="gramEnd"/>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w:t>
      </w:r>
      <w:r w:rsidR="00C1491A">
        <w:rPr>
          <w:rFonts w:ascii="Arial Narrow" w:eastAsia="Times New Roman" w:hAnsi="Arial Narrow" w:cs="Times New Roman"/>
          <w:sz w:val="24"/>
          <w:szCs w:val="24"/>
          <w:lang w:val="en-US" w:eastAsia="fr-FR"/>
        </w:rPr>
        <w:t>2</w:t>
      </w:r>
      <w:r w:rsidRPr="0005579E">
        <w:rPr>
          <w:rFonts w:ascii="Arial Narrow" w:eastAsia="Times New Roman" w:hAnsi="Arial Narrow" w:cs="Times New Roman"/>
          <w:sz w:val="24"/>
          <w:szCs w:val="24"/>
          <w:lang w:val="en-US" w:eastAsia="fr-FR"/>
        </w:rPr>
        <w:t xml:space="preserve"> elements</w:t>
      </w:r>
    </w:p>
    <w:p w14:paraId="5F547885"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B - Reference of the company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07 elements</w:t>
      </w:r>
    </w:p>
    <w:p w14:paraId="46A07369"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imes New Roman"/>
          <w:sz w:val="24"/>
          <w:szCs w:val="24"/>
          <w:shd w:val="clear" w:color="auto" w:fill="FFFFFF"/>
          <w:lang w:val="en-US" w:eastAsia="fr-FR"/>
        </w:rPr>
        <w:t xml:space="preserve">C - Managerial personnel                                            11 </w:t>
      </w:r>
      <w:r w:rsidRPr="0005579E">
        <w:rPr>
          <w:rFonts w:ascii="Arial Narrow" w:eastAsia="Times New Roman" w:hAnsi="Arial Narrow" w:cs="Times New Roman"/>
          <w:sz w:val="24"/>
          <w:szCs w:val="24"/>
          <w:lang w:val="en-US" w:eastAsia="fr-FR"/>
        </w:rPr>
        <w:t>elements</w:t>
      </w:r>
    </w:p>
    <w:p w14:paraId="14786EF8" w14:textId="77777777" w:rsidR="004B7521" w:rsidRPr="0005579E" w:rsidRDefault="004B7521" w:rsidP="004B7521">
      <w:pPr>
        <w:spacing w:after="0" w:line="240" w:lineRule="auto"/>
        <w:ind w:left="1070"/>
        <w:jc w:val="both"/>
        <w:rPr>
          <w:rFonts w:ascii="Arial Narrow" w:eastAsia="Times New Roman" w:hAnsi="Arial Narrow" w:cs="Times New Roman"/>
          <w:sz w:val="24"/>
          <w:szCs w:val="24"/>
          <w:lang w:val="en-US" w:eastAsia="fr-FR"/>
        </w:rPr>
      </w:pPr>
      <w:r w:rsidRPr="0005579E">
        <w:rPr>
          <w:rFonts w:ascii="Arial Narrow" w:eastAsia="Times New Roman" w:hAnsi="Arial Narrow" w:cs="Times New Roman"/>
          <w:sz w:val="24"/>
          <w:szCs w:val="24"/>
          <w:shd w:val="clear" w:color="auto" w:fill="FFFFFF"/>
          <w:lang w:val="en-US" w:eastAsia="fr-FR"/>
        </w:rPr>
        <w:t>D- Organization – planning - methodology</w:t>
      </w:r>
      <w:r w:rsidRPr="0005579E">
        <w:rPr>
          <w:rFonts w:ascii="Arial Narrow" w:eastAsia="Times New Roman" w:hAnsi="Arial Narrow" w:cs="Times New Roman"/>
          <w:sz w:val="24"/>
          <w:szCs w:val="24"/>
          <w:shd w:val="clear" w:color="auto" w:fill="FFFFFF"/>
          <w:lang w:val="en-US" w:eastAsia="fr-FR"/>
        </w:rPr>
        <w:tab/>
      </w:r>
      <w:r w:rsidRPr="0005579E">
        <w:rPr>
          <w:rFonts w:ascii="Arial Narrow" w:eastAsia="Times New Roman" w:hAnsi="Arial Narrow" w:cs="Times New Roman"/>
          <w:sz w:val="24"/>
          <w:szCs w:val="24"/>
          <w:lang w:val="en-US" w:eastAsia="fr-FR"/>
        </w:rPr>
        <w:t>05 elements</w:t>
      </w:r>
    </w:p>
    <w:p w14:paraId="6B45E22E" w14:textId="77777777" w:rsidR="004B7521" w:rsidRPr="004B7521" w:rsidRDefault="004B7521" w:rsidP="004B7521">
      <w:pPr>
        <w:spacing w:after="0" w:line="240" w:lineRule="auto"/>
        <w:ind w:left="1070"/>
        <w:jc w:val="both"/>
        <w:rPr>
          <w:rFonts w:ascii="Arial Narrow" w:eastAsia="Times New Roman" w:hAnsi="Arial Narrow" w:cs="Times New Roman"/>
          <w:sz w:val="24"/>
          <w:szCs w:val="24"/>
          <w:shd w:val="clear" w:color="auto" w:fill="FFFFFF"/>
          <w:lang w:val="en-US" w:eastAsia="fr-FR"/>
        </w:rPr>
      </w:pPr>
      <w:r w:rsidRPr="0005579E">
        <w:rPr>
          <w:rFonts w:ascii="Arial Narrow" w:eastAsia="Times New Roman" w:hAnsi="Arial Narrow" w:cs="Tahoma"/>
          <w:sz w:val="24"/>
          <w:szCs w:val="24"/>
          <w:lang w:val="en-US" w:eastAsia="fr-FR"/>
        </w:rPr>
        <w:t>E - Equipment</w:t>
      </w:r>
      <w:r w:rsidRPr="004B7521">
        <w:rPr>
          <w:rFonts w:ascii="Arial Narrow" w:eastAsia="Times New Roman" w:hAnsi="Arial Narrow" w:cs="Tahoma"/>
          <w:sz w:val="24"/>
          <w:szCs w:val="24"/>
          <w:lang w:val="en-US" w:eastAsia="fr-FR"/>
        </w:rPr>
        <w:tab/>
      </w:r>
      <w:r w:rsidRPr="004B7521">
        <w:rPr>
          <w:rFonts w:ascii="Arial Narrow" w:eastAsia="Times New Roman" w:hAnsi="Arial Narrow" w:cs="Times New Roman"/>
          <w:sz w:val="24"/>
          <w:szCs w:val="24"/>
          <w:lang w:val="en-US" w:eastAsia="fr-FR"/>
        </w:rPr>
        <w:t>05 elements</w:t>
      </w:r>
    </w:p>
    <w:p w14:paraId="7302E07D" w14:textId="77777777" w:rsidR="004B7521" w:rsidRPr="004B7521" w:rsidRDefault="004B7521" w:rsidP="00DA1B5F">
      <w:pPr>
        <w:numPr>
          <w:ilvl w:val="0"/>
          <w:numId w:val="40"/>
        </w:numPr>
        <w:spacing w:after="0" w:line="240" w:lineRule="auto"/>
        <w:ind w:left="426"/>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Award</w:t>
      </w:r>
    </w:p>
    <w:p w14:paraId="506B1D43" w14:textId="77777777" w:rsidR="004B7521" w:rsidRPr="0005579E" w:rsidRDefault="004B7521" w:rsidP="004B7521">
      <w:pPr>
        <w:spacing w:after="0" w:line="240" w:lineRule="auto"/>
        <w:jc w:val="both"/>
        <w:rPr>
          <w:rFonts w:ascii="Arial Narrow" w:eastAsia="Times New Roman" w:hAnsi="Arial Narrow" w:cs="Tahoma"/>
          <w:color w:val="000000"/>
          <w:sz w:val="24"/>
          <w:szCs w:val="24"/>
          <w:lang w:val="en-US" w:eastAsia="fr-FR"/>
        </w:rPr>
      </w:pPr>
      <w:r w:rsidRPr="0005579E">
        <w:rPr>
          <w:rFonts w:ascii="Arial Narrow" w:eastAsia="Times New Roman" w:hAnsi="Arial Narrow" w:cs="Tahoma"/>
          <w:color w:val="000000"/>
          <w:sz w:val="24"/>
          <w:szCs w:val="24"/>
          <w:lang w:val="en-US" w:eastAsia="fr-FR"/>
        </w:rPr>
        <w:lastRenderedPageBreak/>
        <w:t>For each lot, the contract shall be awarded to the bidder who presents a qualified financial offer, evaluated as lowest bidder, complying with the technical and administrative requirements. Offers not presented in three (03) volumes shall purely and simply be rejected.</w:t>
      </w:r>
    </w:p>
    <w:p w14:paraId="384E64F0" w14:textId="77777777" w:rsidR="004B7521" w:rsidRPr="0005579E" w:rsidRDefault="004B7521" w:rsidP="004B7521">
      <w:pPr>
        <w:widowControl w:val="0"/>
        <w:autoSpaceDE w:val="0"/>
        <w:autoSpaceDN w:val="0"/>
        <w:adjustRightInd w:val="0"/>
        <w:spacing w:after="120" w:line="260" w:lineRule="exact"/>
        <w:jc w:val="both"/>
        <w:rPr>
          <w:rFonts w:ascii="Arial" w:eastAsia="Times New Roman" w:hAnsi="Arial" w:cs="Arial"/>
          <w:sz w:val="24"/>
          <w:szCs w:val="24"/>
          <w:lang w:val="en-US" w:eastAsia="fr-FR"/>
        </w:rPr>
      </w:pPr>
      <w:r w:rsidRPr="0005579E">
        <w:rPr>
          <w:rFonts w:ascii="Arial Narrow" w:eastAsia="Times New Roman" w:hAnsi="Arial Narrow" w:cs="Tahoma"/>
          <w:sz w:val="24"/>
          <w:szCs w:val="24"/>
          <w:lang w:val="en-US" w:eastAsia="fr-FR"/>
        </w:rPr>
        <w:t>Where a tenderer who fulfilled the technical criteria in his offers and is the lowest bidder for more than two lots, the Contracting Authority is reserved the right of choice.</w:t>
      </w:r>
    </w:p>
    <w:p w14:paraId="32831D9C" w14:textId="77777777" w:rsidR="004B7521" w:rsidRPr="004B7521" w:rsidRDefault="004B7521" w:rsidP="00DA1B5F">
      <w:pPr>
        <w:numPr>
          <w:ilvl w:val="0"/>
          <w:numId w:val="40"/>
        </w:numPr>
        <w:tabs>
          <w:tab w:val="num" w:pos="426"/>
          <w:tab w:val="num" w:pos="709"/>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Validity of offers</w:t>
      </w:r>
    </w:p>
    <w:p w14:paraId="6B13BC04" w14:textId="77777777" w:rsidR="004B7521" w:rsidRPr="004B7521" w:rsidRDefault="004B7521" w:rsidP="004B7521">
      <w:pPr>
        <w:spacing w:after="120" w:line="240" w:lineRule="auto"/>
        <w:jc w:val="both"/>
        <w:rPr>
          <w:rFonts w:ascii="Arial Narrow" w:eastAsia="Times New Roman" w:hAnsi="Arial Narrow" w:cs="Times New Roman"/>
          <w:sz w:val="24"/>
          <w:szCs w:val="24"/>
          <w:shd w:val="clear" w:color="auto" w:fill="FFFFFF"/>
          <w:lang w:val="en-GB" w:eastAsia="fr-FR"/>
        </w:rPr>
      </w:pPr>
      <w:r w:rsidRPr="004B7521">
        <w:rPr>
          <w:rFonts w:ascii="Arial Narrow" w:eastAsia="Times New Roman" w:hAnsi="Arial Narrow" w:cs="Times New Roman"/>
          <w:sz w:val="24"/>
          <w:szCs w:val="24"/>
          <w:shd w:val="clear" w:color="auto" w:fill="FFFFFF"/>
          <w:lang w:val="en-GB" w:eastAsia="fr-FR"/>
        </w:rPr>
        <w:t xml:space="preserve">Bidders will remain committed to their offers for </w:t>
      </w:r>
      <w:r w:rsidRPr="004B7521">
        <w:rPr>
          <w:rFonts w:ascii="Arial Narrow" w:eastAsia="Times New Roman" w:hAnsi="Arial Narrow" w:cs="Times New Roman"/>
          <w:sz w:val="24"/>
          <w:szCs w:val="24"/>
          <w:shd w:val="clear" w:color="auto" w:fill="FFFFFF"/>
          <w:lang w:val="en-US" w:eastAsia="fr-FR"/>
        </w:rPr>
        <w:t xml:space="preserve">ninety (90) days </w:t>
      </w:r>
      <w:r w:rsidRPr="004B7521">
        <w:rPr>
          <w:rFonts w:ascii="Arial Narrow" w:eastAsia="Times New Roman" w:hAnsi="Arial Narrow" w:cs="Times New Roman"/>
          <w:sz w:val="24"/>
          <w:szCs w:val="24"/>
          <w:shd w:val="clear" w:color="auto" w:fill="FFFFFF"/>
          <w:lang w:val="en-GB" w:eastAsia="fr-FR"/>
        </w:rPr>
        <w:t>from the deadline set for the submission of tenders.</w:t>
      </w:r>
    </w:p>
    <w:p w14:paraId="6F20D731" w14:textId="77777777" w:rsidR="004B7521" w:rsidRPr="004B7521" w:rsidRDefault="004B7521" w:rsidP="00DA1B5F">
      <w:pPr>
        <w:numPr>
          <w:ilvl w:val="0"/>
          <w:numId w:val="40"/>
        </w:numPr>
        <w:tabs>
          <w:tab w:val="left" w:pos="426"/>
        </w:tabs>
        <w:spacing w:after="0" w:line="240" w:lineRule="auto"/>
        <w:ind w:hanging="644"/>
        <w:rPr>
          <w:rFonts w:ascii="Arial Narrow" w:eastAsia="Times New Roman" w:hAnsi="Arial Narrow" w:cs="Tahoma"/>
          <w:b/>
          <w:bCs/>
          <w:sz w:val="24"/>
          <w:szCs w:val="24"/>
          <w:u w:val="single"/>
          <w:lang w:val="en-US" w:eastAsia="fr-FR"/>
        </w:rPr>
      </w:pPr>
      <w:r w:rsidRPr="004B7521">
        <w:rPr>
          <w:rFonts w:ascii="Arial Narrow" w:eastAsia="Times New Roman" w:hAnsi="Arial Narrow" w:cs="Tahoma"/>
          <w:b/>
          <w:bCs/>
          <w:sz w:val="24"/>
          <w:szCs w:val="24"/>
          <w:u w:val="single"/>
          <w:lang w:val="en-US" w:eastAsia="fr-FR"/>
        </w:rPr>
        <w:t>Complementary information</w:t>
      </w:r>
    </w:p>
    <w:p w14:paraId="59EC68D0"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Arial"/>
          <w:spacing w:val="5"/>
          <w:sz w:val="24"/>
          <w:szCs w:val="24"/>
          <w:lang w:val="en-US" w:eastAsia="fr-FR"/>
        </w:rPr>
        <w:t>Complementar</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technica</w:t>
      </w:r>
      <w:r w:rsidRPr="0005579E">
        <w:rPr>
          <w:rFonts w:ascii="Arial Narrow" w:eastAsia="Times New Roman" w:hAnsi="Arial Narrow" w:cs="Arial"/>
          <w:sz w:val="24"/>
          <w:szCs w:val="24"/>
          <w:lang w:val="en-US" w:eastAsia="fr-FR"/>
        </w:rPr>
        <w:t xml:space="preserve">l  </w:t>
      </w:r>
      <w:r w:rsidRPr="0005579E">
        <w:rPr>
          <w:rFonts w:ascii="Arial Narrow" w:eastAsia="Times New Roman" w:hAnsi="Arial Narrow" w:cs="Arial"/>
          <w:spacing w:val="5"/>
          <w:sz w:val="24"/>
          <w:szCs w:val="24"/>
          <w:lang w:val="en-US" w:eastAsia="fr-FR"/>
        </w:rPr>
        <w:t xml:space="preserve"> informatio</w:t>
      </w:r>
      <w:r w:rsidRPr="0005579E">
        <w:rPr>
          <w:rFonts w:ascii="Arial Narrow" w:eastAsia="Times New Roman" w:hAnsi="Arial Narrow" w:cs="Arial"/>
          <w:sz w:val="24"/>
          <w:szCs w:val="24"/>
          <w:lang w:val="en-US" w:eastAsia="fr-FR"/>
        </w:rPr>
        <w:t xml:space="preserve">n  </w:t>
      </w:r>
      <w:r w:rsidRPr="0005579E">
        <w:rPr>
          <w:rFonts w:ascii="Arial Narrow" w:eastAsia="Times New Roman" w:hAnsi="Arial Narrow" w:cs="Arial"/>
          <w:spacing w:val="5"/>
          <w:sz w:val="24"/>
          <w:szCs w:val="24"/>
          <w:lang w:val="en-US" w:eastAsia="fr-FR"/>
        </w:rPr>
        <w:t xml:space="preserve"> ma</w:t>
      </w:r>
      <w:r w:rsidRPr="0005579E">
        <w:rPr>
          <w:rFonts w:ascii="Arial Narrow" w:eastAsia="Times New Roman" w:hAnsi="Arial Narrow" w:cs="Arial"/>
          <w:sz w:val="24"/>
          <w:szCs w:val="24"/>
          <w:lang w:val="en-US" w:eastAsia="fr-FR"/>
        </w:rPr>
        <w:t xml:space="preserve">y  </w:t>
      </w:r>
      <w:r w:rsidRPr="0005579E">
        <w:rPr>
          <w:rFonts w:ascii="Arial Narrow" w:eastAsia="Times New Roman" w:hAnsi="Arial Narrow" w:cs="Arial"/>
          <w:spacing w:val="5"/>
          <w:sz w:val="24"/>
          <w:szCs w:val="24"/>
          <w:lang w:val="en-US" w:eastAsia="fr-FR"/>
        </w:rPr>
        <w:t xml:space="preserve"> be </w:t>
      </w:r>
      <w:r w:rsidRPr="0005579E">
        <w:rPr>
          <w:rFonts w:ascii="Arial Narrow" w:eastAsia="Times New Roman" w:hAnsi="Arial Narrow" w:cs="Arial"/>
          <w:sz w:val="24"/>
          <w:szCs w:val="24"/>
          <w:lang w:val="en-US" w:eastAsia="fr-FR"/>
        </w:rPr>
        <w:t xml:space="preserve">obtained during working hours from </w:t>
      </w:r>
      <w:r w:rsidRPr="0005579E">
        <w:rPr>
          <w:rFonts w:ascii="Arial Narrow" w:eastAsia="Times New Roman" w:hAnsi="Arial Narrow" w:cs="Times New Roman"/>
          <w:sz w:val="24"/>
          <w:szCs w:val="24"/>
          <w:shd w:val="clear" w:color="auto" w:fill="FFFFFF"/>
          <w:lang w:val="en-US" w:eastAsia="fr-FR"/>
        </w:rPr>
        <w:t xml:space="preserve">the </w:t>
      </w:r>
      <w:r w:rsidR="005F44A8">
        <w:rPr>
          <w:rFonts w:ascii="Arial Narrow" w:eastAsia="Times New Roman" w:hAnsi="Arial Narrow" w:cs="Times New Roman"/>
          <w:sz w:val="24"/>
          <w:szCs w:val="24"/>
          <w:shd w:val="clear" w:color="auto" w:fill="FFFFFF"/>
          <w:lang w:val="en-US" w:eastAsia="fr-FR"/>
        </w:rPr>
        <w:t>KENTZOU</w:t>
      </w:r>
      <w:r w:rsidRPr="0005579E">
        <w:rPr>
          <w:rFonts w:ascii="Arial Narrow" w:eastAsia="Times New Roman" w:hAnsi="Arial Narrow" w:cs="Times New Roman"/>
          <w:sz w:val="24"/>
          <w:szCs w:val="24"/>
          <w:shd w:val="clear" w:color="auto" w:fill="FFFFFF"/>
          <w:lang w:val="en-US" w:eastAsia="fr-FR"/>
        </w:rPr>
        <w:t xml:space="preserve"> council</w:t>
      </w:r>
      <w:r w:rsidR="0005579E" w:rsidRPr="0005579E">
        <w:rPr>
          <w:rFonts w:ascii="Arial Narrow" w:eastAsia="Times New Roman" w:hAnsi="Arial Narrow" w:cs="Times New Roman"/>
          <w:sz w:val="24"/>
          <w:szCs w:val="24"/>
          <w:shd w:val="clear" w:color="auto" w:fill="FFFFFF"/>
          <w:lang w:val="en-US" w:eastAsia="fr-FR"/>
        </w:rPr>
        <w:t xml:space="preserve"> (general secretariat) </w:t>
      </w:r>
      <w:r w:rsidRPr="0005579E">
        <w:rPr>
          <w:rFonts w:ascii="Arial Narrow" w:eastAsia="Times New Roman" w:hAnsi="Arial Narrow" w:cs="Times New Roman"/>
          <w:sz w:val="24"/>
          <w:szCs w:val="24"/>
          <w:shd w:val="clear" w:color="auto" w:fill="FFFFFF"/>
          <w:lang w:val="en-US" w:eastAsia="fr-FR"/>
        </w:rPr>
        <w:t xml:space="preserve">by the Contract service on the phone </w:t>
      </w:r>
      <w:r w:rsidR="006C2327" w:rsidRPr="0005579E">
        <w:rPr>
          <w:rFonts w:ascii="Arial Narrow" w:eastAsia="Times New Roman" w:hAnsi="Arial Narrow" w:cs="Times New Roman"/>
          <w:sz w:val="24"/>
          <w:szCs w:val="24"/>
          <w:shd w:val="clear" w:color="auto" w:fill="FFFFFF"/>
          <w:lang w:val="en-US" w:eastAsia="fr-FR"/>
        </w:rPr>
        <w:t>number</w:t>
      </w:r>
      <w:r w:rsidR="006C2327" w:rsidRPr="0005579E">
        <w:rPr>
          <w:rFonts w:ascii="Arial Narrow" w:eastAsia="Times New Roman" w:hAnsi="Arial Narrow" w:cs="Tahoma"/>
          <w:sz w:val="24"/>
          <w:szCs w:val="24"/>
          <w:lang w:val="en-US" w:eastAsia="fr-FR"/>
        </w:rPr>
        <w:t>:</w:t>
      </w:r>
      <w:r w:rsidR="00DE2FF2" w:rsidRPr="004B5EA6">
        <w:rPr>
          <w:rFonts w:ascii="Arial Narrow" w:eastAsia="Times New Roman" w:hAnsi="Arial Narrow" w:cs="Tahoma"/>
          <w:sz w:val="24"/>
          <w:szCs w:val="24"/>
          <w:lang w:val="en-US" w:eastAsia="fr-FR"/>
        </w:rPr>
        <w:t>678760623/679972494</w:t>
      </w:r>
    </w:p>
    <w:p w14:paraId="5D7DD0B2" w14:textId="77777777" w:rsidR="004B7521" w:rsidRPr="0005579E"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4"/>
          <w:szCs w:val="24"/>
          <w:lang w:val="en-US" w:eastAsia="fr-FR"/>
        </w:rPr>
      </w:pPr>
      <w:r w:rsidRPr="0005579E">
        <w:rPr>
          <w:rFonts w:ascii="Arial Narrow" w:eastAsia="Times New Roman" w:hAnsi="Arial Narrow" w:cs="Tahoma"/>
          <w:sz w:val="24"/>
          <w:szCs w:val="24"/>
          <w:lang w:val="en-US" w:eastAsia="fr-FR"/>
        </w:rPr>
        <w:t>Malpractices documented in the award of public contracts, call green number: 673 20 57 25 / 699 37 07 48</w:t>
      </w:r>
      <w:r w:rsidR="001018EE" w:rsidRPr="004B5EA6">
        <w:rPr>
          <w:rFonts w:ascii="Arial Narrow" w:eastAsia="Times New Roman" w:hAnsi="Arial Narrow" w:cs="Tahoma"/>
          <w:sz w:val="24"/>
          <w:szCs w:val="24"/>
          <w:lang w:val="en-US" w:eastAsia="fr-FR"/>
        </w:rPr>
        <w:t>CONAC:</w:t>
      </w:r>
      <w:r w:rsidR="000221A9" w:rsidRPr="004B5EA6">
        <w:rPr>
          <w:rFonts w:ascii="Arial Narrow" w:eastAsia="Times New Roman" w:hAnsi="Arial Narrow" w:cs="Tahoma"/>
          <w:sz w:val="24"/>
          <w:szCs w:val="24"/>
          <w:lang w:val="en-US" w:eastAsia="fr-FR"/>
        </w:rPr>
        <w:t xml:space="preserve"> 1517</w:t>
      </w:r>
      <w:r w:rsidRPr="0005579E">
        <w:rPr>
          <w:rFonts w:ascii="Arial Narrow" w:eastAsia="Times New Roman" w:hAnsi="Arial Narrow" w:cs="Tahoma"/>
          <w:sz w:val="24"/>
          <w:szCs w:val="24"/>
          <w:lang w:val="en-US" w:eastAsia="fr-FR"/>
        </w:rPr>
        <w:t>.</w:t>
      </w:r>
    </w:p>
    <w:p w14:paraId="3EBC3466" w14:textId="77777777" w:rsidR="004B7521" w:rsidRPr="004B7521" w:rsidRDefault="004B7521" w:rsidP="004B7521">
      <w:pPr>
        <w:widowControl w:val="0"/>
        <w:autoSpaceDE w:val="0"/>
        <w:autoSpaceDN w:val="0"/>
        <w:adjustRightInd w:val="0"/>
        <w:spacing w:before="11" w:after="0" w:line="250" w:lineRule="auto"/>
        <w:ind w:right="97"/>
        <w:jc w:val="both"/>
        <w:rPr>
          <w:rFonts w:ascii="Arial Narrow" w:eastAsia="Times New Roman" w:hAnsi="Arial Narrow" w:cs="Tahoma"/>
          <w:sz w:val="23"/>
          <w:szCs w:val="23"/>
          <w:lang w:val="en-US" w:eastAsia="fr-FR"/>
        </w:rPr>
      </w:pPr>
    </w:p>
    <w:p w14:paraId="553310EF" w14:textId="77777777" w:rsidR="004B7521" w:rsidRPr="004B7521" w:rsidRDefault="00000000" w:rsidP="004B7521">
      <w:pPr>
        <w:spacing w:after="100" w:afterAutospacing="1" w:line="240" w:lineRule="auto"/>
        <w:jc w:val="right"/>
        <w:rPr>
          <w:rFonts w:ascii="Arial Narrow" w:eastAsia="Times New Roman" w:hAnsi="Arial Narrow" w:cs="Tahoma"/>
          <w:sz w:val="24"/>
          <w:szCs w:val="24"/>
          <w:lang w:val="en-US" w:eastAsia="fr-FR"/>
        </w:rPr>
      </w:pPr>
      <w:r>
        <w:rPr>
          <w:rFonts w:ascii="Arial Narrow" w:eastAsia="Times New Roman" w:hAnsi="Arial Narrow" w:cs="Tahoma"/>
          <w:b/>
          <w:noProof/>
          <w:sz w:val="24"/>
          <w:szCs w:val="24"/>
          <w:lang w:eastAsia="fr-FR"/>
        </w:rPr>
        <w:pict w14:anchorId="018BE323">
          <v:shape id="Zone de texte 28" o:spid="_x0000_s1028" type="#_x0000_t202" style="position:absolute;left:0;text-align:left;margin-left:292.25pt;margin-top:21.45pt;width:224.8pt;height:3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" stroked="f">
            <v:textbox>
              <w:txbxContent>
                <w:p w14:paraId="4C4E06E4" w14:textId="77777777" w:rsidR="006F7464" w:rsidRDefault="006F7464" w:rsidP="004B7521">
                  <w:pPr>
                    <w:pStyle w:val="Corpsdetexte"/>
                    <w:jc w:val="center"/>
                    <w:rPr>
                      <w:rFonts w:ascii="Arial Narrow" w:hAnsi="Arial Narrow" w:cs="Tahoma"/>
                      <w:b/>
                      <w:lang w:val="en-US"/>
                    </w:rPr>
                  </w:pPr>
                  <w:r w:rsidRPr="00797708">
                    <w:rPr>
                      <w:rFonts w:ascii="Arial Narrow" w:hAnsi="Arial Narrow" w:cs="Tahoma"/>
                      <w:b/>
                      <w:lang w:val="en-US"/>
                    </w:rPr>
                    <w:t xml:space="preserve">The </w:t>
                  </w:r>
                  <w:proofErr w:type="gramStart"/>
                  <w:r>
                    <w:rPr>
                      <w:rFonts w:ascii="Arial Narrow" w:hAnsi="Arial Narrow" w:cs="Tahoma"/>
                      <w:b/>
                      <w:lang w:val="en-US"/>
                    </w:rPr>
                    <w:t>Mayor</w:t>
                  </w:r>
                  <w:proofErr w:type="gramEnd"/>
                  <w:r>
                    <w:rPr>
                      <w:rFonts w:ascii="Arial Narrow" w:hAnsi="Arial Narrow" w:cs="Tahoma"/>
                      <w:b/>
                      <w:lang w:val="en-US"/>
                    </w:rPr>
                    <w:t xml:space="preserve"> </w:t>
                  </w:r>
                </w:p>
                <w:p w14:paraId="686B3CDB" w14:textId="77777777" w:rsidR="006F7464" w:rsidRPr="00C1010F" w:rsidRDefault="006F7464" w:rsidP="004B7521">
                  <w:pPr>
                    <w:rPr>
                      <w:lang w:val="en-US"/>
                    </w:rPr>
                  </w:pPr>
                </w:p>
              </w:txbxContent>
            </v:textbox>
          </v:shape>
        </w:pict>
      </w:r>
      <w:r w:rsidR="005F44A8">
        <w:rPr>
          <w:rFonts w:ascii="Arial Narrow" w:eastAsia="Times New Roman" w:hAnsi="Arial Narrow" w:cs="Tahoma"/>
          <w:sz w:val="24"/>
          <w:szCs w:val="24"/>
          <w:lang w:val="en-US" w:eastAsia="fr-FR"/>
        </w:rPr>
        <w:t>KENTZOU</w:t>
      </w:r>
      <w:r w:rsidR="00E802F9" w:rsidRPr="004B7521">
        <w:rPr>
          <w:rFonts w:ascii="Arial Narrow" w:eastAsia="Times New Roman" w:hAnsi="Arial Narrow" w:cs="Tahoma"/>
          <w:sz w:val="24"/>
          <w:szCs w:val="24"/>
          <w:lang w:val="en-US" w:eastAsia="fr-FR"/>
        </w:rPr>
        <w:t>,</w:t>
      </w:r>
      <w:r w:rsidR="004B7521" w:rsidRPr="004B7521">
        <w:rPr>
          <w:rFonts w:ascii="Arial Narrow" w:eastAsia="Times New Roman" w:hAnsi="Arial Narrow" w:cs="Tahoma"/>
          <w:sz w:val="24"/>
          <w:szCs w:val="24"/>
          <w:lang w:val="en-US" w:eastAsia="fr-FR"/>
        </w:rPr>
        <w:t xml:space="preserve"> the </w:t>
      </w:r>
      <w:r w:rsidR="004B2F1C">
        <w:rPr>
          <w:rFonts w:ascii="Arial Narrow" w:eastAsia="Times New Roman" w:hAnsi="Arial Narrow" w:cs="Tahoma"/>
          <w:b/>
          <w:sz w:val="24"/>
          <w:szCs w:val="24"/>
          <w:lang w:val="en-US" w:eastAsia="fr-FR"/>
        </w:rPr>
        <w:t>07/02/</w:t>
      </w:r>
      <w:r w:rsidR="004B5EA6">
        <w:rPr>
          <w:rFonts w:ascii="Arial Narrow" w:eastAsia="Times New Roman" w:hAnsi="Arial Narrow" w:cs="Tahoma"/>
          <w:b/>
          <w:sz w:val="24"/>
          <w:szCs w:val="24"/>
          <w:lang w:val="en-US" w:eastAsia="fr-FR"/>
        </w:rPr>
        <w:t>2024</w:t>
      </w:r>
    </w:p>
    <w:p w14:paraId="231D7F89" w14:textId="77777777" w:rsidR="004B7521" w:rsidRPr="004B7521" w:rsidRDefault="004B7521" w:rsidP="004B7521">
      <w:pPr>
        <w:spacing w:after="0" w:line="240" w:lineRule="auto"/>
        <w:jc w:val="both"/>
        <w:rPr>
          <w:rFonts w:ascii="Arial Narrow" w:eastAsia="Times New Roman" w:hAnsi="Arial Narrow" w:cs="Tahoma"/>
          <w:b/>
          <w:sz w:val="24"/>
          <w:szCs w:val="24"/>
          <w:u w:val="single"/>
          <w:lang w:eastAsia="fr-FR"/>
        </w:rPr>
      </w:pPr>
      <w:proofErr w:type="spellStart"/>
      <w:r w:rsidRPr="004B7521">
        <w:rPr>
          <w:rFonts w:ascii="Arial Narrow" w:eastAsia="Times New Roman" w:hAnsi="Arial Narrow" w:cs="Tahoma"/>
          <w:b/>
          <w:sz w:val="24"/>
          <w:szCs w:val="24"/>
          <w:u w:val="single"/>
          <w:lang w:eastAsia="fr-FR"/>
        </w:rPr>
        <w:t>True</w:t>
      </w:r>
      <w:proofErr w:type="spellEnd"/>
      <w:r w:rsidRPr="004B7521">
        <w:rPr>
          <w:rFonts w:ascii="Arial Narrow" w:eastAsia="Times New Roman" w:hAnsi="Arial Narrow" w:cs="Tahoma"/>
          <w:b/>
          <w:sz w:val="24"/>
          <w:szCs w:val="24"/>
          <w:u w:val="single"/>
          <w:lang w:eastAsia="fr-FR"/>
        </w:rPr>
        <w:t xml:space="preserve"> Copies</w:t>
      </w:r>
    </w:p>
    <w:p w14:paraId="3DB27506"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0240413F" w14:textId="77777777" w:rsidR="00CA5885" w:rsidRDefault="004B7521"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7613CE19" w14:textId="77777777"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DO/KADEY</w:t>
      </w:r>
    </w:p>
    <w:p w14:paraId="70D68879" w14:textId="77777777" w:rsid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DDMAP/KADEY</w:t>
      </w:r>
    </w:p>
    <w:p w14:paraId="713E7062" w14:textId="77777777" w:rsidR="00CA5885" w:rsidRPr="00CA5885" w:rsidRDefault="00CA5885" w:rsidP="00CA5885">
      <w:pPr>
        <w:numPr>
          <w:ilvl w:val="0"/>
          <w:numId w:val="41"/>
        </w:numPr>
        <w:spacing w:after="0" w:line="240" w:lineRule="auto"/>
        <w:ind w:left="426" w:hanging="568"/>
        <w:jc w:val="both"/>
        <w:rPr>
          <w:rFonts w:ascii="Arial Narrow" w:eastAsia="Times New Roman" w:hAnsi="Arial Narrow" w:cs="Tahoma"/>
          <w:sz w:val="18"/>
          <w:szCs w:val="18"/>
          <w:lang w:eastAsia="fr-FR"/>
        </w:rPr>
      </w:pPr>
      <w:r w:rsidRPr="00CA5885">
        <w:rPr>
          <w:rFonts w:ascii="Arial Narrow" w:eastAsia="Times New Roman" w:hAnsi="Arial Narrow" w:cs="Tahoma"/>
          <w:sz w:val="18"/>
          <w:szCs w:val="18"/>
          <w:lang w:eastAsia="fr-FR"/>
        </w:rPr>
        <w:t>DDMINDDEVEL/BRI</w:t>
      </w:r>
    </w:p>
    <w:p w14:paraId="036A4522" w14:textId="77777777" w:rsidR="004B7521" w:rsidRPr="004B7521" w:rsidRDefault="00195248"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Chairman I</w:t>
      </w:r>
      <w:r w:rsidR="004B7521" w:rsidRPr="004B7521">
        <w:rPr>
          <w:rFonts w:ascii="Arial Narrow" w:eastAsia="Times New Roman" w:hAnsi="Arial Narrow" w:cs="Tahoma"/>
          <w:sz w:val="18"/>
          <w:szCs w:val="18"/>
          <w:lang w:eastAsia="fr-FR"/>
        </w:rPr>
        <w:t>TB/</w:t>
      </w:r>
      <w:r w:rsidR="00DE2FF2">
        <w:rPr>
          <w:rFonts w:ascii="Arial Narrow" w:eastAsia="Times New Roman" w:hAnsi="Arial Narrow" w:cs="Tahoma"/>
          <w:sz w:val="18"/>
          <w:szCs w:val="18"/>
          <w:lang w:eastAsia="fr-FR"/>
        </w:rPr>
        <w:t>Kentzou</w:t>
      </w:r>
    </w:p>
    <w:p w14:paraId="1EEAE1A0"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DDMAP/</w:t>
      </w:r>
      <w:proofErr w:type="spellStart"/>
      <w:r w:rsidR="00DE2FF2">
        <w:rPr>
          <w:rFonts w:ascii="Arial Narrow" w:eastAsia="Times New Roman" w:hAnsi="Arial Narrow" w:cs="Tahoma"/>
          <w:sz w:val="18"/>
          <w:szCs w:val="18"/>
          <w:lang w:eastAsia="fr-FR"/>
        </w:rPr>
        <w:t>Kadey</w:t>
      </w:r>
      <w:proofErr w:type="spellEnd"/>
    </w:p>
    <w:p w14:paraId="33DE7A69" w14:textId="77777777" w:rsidR="004B7521" w:rsidRPr="004B7521" w:rsidRDefault="004B7521" w:rsidP="00DA1B5F">
      <w:pPr>
        <w:numPr>
          <w:ilvl w:val="0"/>
          <w:numId w:val="41"/>
        </w:numPr>
        <w:spacing w:after="0" w:line="240" w:lineRule="auto"/>
        <w:ind w:left="426" w:hanging="568"/>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 xml:space="preserve">Notice </w:t>
      </w:r>
      <w:proofErr w:type="spellStart"/>
      <w:r w:rsidRPr="004B7521">
        <w:rPr>
          <w:rFonts w:ascii="Arial Narrow" w:eastAsia="Times New Roman" w:hAnsi="Arial Narrow" w:cs="Tahoma"/>
          <w:sz w:val="18"/>
          <w:szCs w:val="18"/>
          <w:lang w:eastAsia="fr-FR"/>
        </w:rPr>
        <w:t>Boards</w:t>
      </w:r>
      <w:proofErr w:type="spellEnd"/>
      <w:r w:rsidRPr="004B7521">
        <w:rPr>
          <w:rFonts w:ascii="Arial Narrow" w:eastAsia="Times New Roman" w:hAnsi="Arial Narrow" w:cs="Tahoma"/>
          <w:sz w:val="18"/>
          <w:szCs w:val="18"/>
          <w:lang w:eastAsia="fr-FR"/>
        </w:rPr>
        <w:t>/Archives</w:t>
      </w:r>
    </w:p>
    <w:p w14:paraId="790AEC54" w14:textId="77777777" w:rsidR="004B7521" w:rsidRPr="004B7521" w:rsidRDefault="004B7521" w:rsidP="004B7521">
      <w:pPr>
        <w:spacing w:after="0" w:line="240" w:lineRule="auto"/>
        <w:jc w:val="center"/>
        <w:rPr>
          <w:rFonts w:ascii="Times New Roman" w:eastAsia="Times New Roman" w:hAnsi="Times New Roman" w:cs="Times New Roman"/>
          <w:sz w:val="20"/>
          <w:szCs w:val="20"/>
          <w:lang w:val="en-US" w:eastAsia="fr-FR"/>
        </w:rPr>
      </w:pPr>
    </w:p>
    <w:p w14:paraId="331938B8"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9A1BB64"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7C9ECF47"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7382E2D5"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7F44F1F2" w14:textId="77777777" w:rsidR="00DE2FF2" w:rsidRDefault="00DE2FF2" w:rsidP="004B7521">
      <w:pPr>
        <w:spacing w:after="0" w:line="240" w:lineRule="auto"/>
        <w:jc w:val="center"/>
        <w:rPr>
          <w:rFonts w:ascii="Tahoma" w:eastAsia="Times New Roman" w:hAnsi="Tahoma" w:cs="Tahoma"/>
          <w:b/>
          <w:bCs/>
          <w:sz w:val="26"/>
          <w:szCs w:val="26"/>
          <w:lang w:eastAsia="fr-FR"/>
        </w:rPr>
      </w:pPr>
    </w:p>
    <w:p w14:paraId="1302D8C3"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6F427074"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62E0F425" w14:textId="77777777" w:rsidR="00195248" w:rsidRDefault="00195248" w:rsidP="004B7521">
      <w:pPr>
        <w:spacing w:after="0" w:line="240" w:lineRule="auto"/>
        <w:jc w:val="center"/>
        <w:rPr>
          <w:rFonts w:ascii="Tahoma" w:eastAsia="Times New Roman" w:hAnsi="Tahoma" w:cs="Tahoma"/>
          <w:b/>
          <w:bCs/>
          <w:sz w:val="26"/>
          <w:szCs w:val="26"/>
          <w:lang w:eastAsia="fr-FR"/>
        </w:rPr>
      </w:pPr>
    </w:p>
    <w:p w14:paraId="6B031FC2" w14:textId="77777777" w:rsidR="00195248" w:rsidRPr="004B7521" w:rsidRDefault="00195248" w:rsidP="004B7521">
      <w:pPr>
        <w:spacing w:after="0" w:line="240" w:lineRule="auto"/>
        <w:jc w:val="center"/>
        <w:rPr>
          <w:rFonts w:ascii="Tahoma" w:eastAsia="Times New Roman" w:hAnsi="Tahoma" w:cs="Tahoma"/>
          <w:b/>
          <w:bCs/>
          <w:sz w:val="26"/>
          <w:szCs w:val="26"/>
          <w:lang w:eastAsia="fr-FR"/>
        </w:rPr>
      </w:pPr>
    </w:p>
    <w:p w14:paraId="71E63A07"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284D15C1"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304866A7"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6496F0D4"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0DA1DEE5"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15F09D8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4AD92A6D" w14:textId="77777777" w:rsidR="00C3639D" w:rsidRPr="004B7521" w:rsidRDefault="00C3639D" w:rsidP="004B7521">
      <w:pPr>
        <w:spacing w:after="0" w:line="240" w:lineRule="auto"/>
        <w:rPr>
          <w:rFonts w:ascii="Tahoma" w:eastAsia="Times New Roman" w:hAnsi="Tahoma" w:cs="Tahoma"/>
          <w:b/>
          <w:bCs/>
          <w:sz w:val="26"/>
          <w:szCs w:val="2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125CEB" w:rsidRPr="004B7521" w14:paraId="36FC5575" w14:textId="77777777" w:rsidTr="00125CEB">
        <w:trPr>
          <w:gridBefore w:val="1"/>
          <w:gridAfter w:val="1"/>
          <w:wBefore w:w="3787" w:type="dxa"/>
          <w:wAfter w:w="3917" w:type="dxa"/>
          <w:trHeight w:hRule="exact" w:val="401"/>
        </w:trPr>
        <w:tc>
          <w:tcPr>
            <w:tcW w:w="2247" w:type="dxa"/>
            <w:tcMar>
              <w:left w:w="28" w:type="dxa"/>
              <w:right w:w="28" w:type="dxa"/>
            </w:tcMar>
            <w:vAlign w:val="center"/>
          </w:tcPr>
          <w:p w14:paraId="083D6946" w14:textId="77777777" w:rsidR="00125CEB" w:rsidRPr="004B7521" w:rsidRDefault="00125CEB" w:rsidP="0005579E">
            <w:pPr>
              <w:spacing w:after="0" w:line="192" w:lineRule="auto"/>
              <w:ind w:right="181"/>
              <w:jc w:val="both"/>
              <w:rPr>
                <w:rFonts w:ascii="Tahoma" w:eastAsia="Times New Roman" w:hAnsi="Tahoma" w:cs="Tahoma"/>
                <w:sz w:val="18"/>
                <w:szCs w:val="20"/>
                <w:lang w:eastAsia="fr-FR"/>
              </w:rPr>
            </w:pPr>
          </w:p>
        </w:tc>
      </w:tr>
      <w:tr w:rsidR="00125CEB" w:rsidRPr="004B7521" w14:paraId="57D1CCAF" w14:textId="77777777" w:rsidTr="00125CEB">
        <w:trPr>
          <w:gridBefore w:val="1"/>
          <w:gridAfter w:val="1"/>
          <w:wBefore w:w="3787" w:type="dxa"/>
          <w:wAfter w:w="3917" w:type="dxa"/>
          <w:trHeight w:hRule="exact" w:val="170"/>
        </w:trPr>
        <w:tc>
          <w:tcPr>
            <w:tcW w:w="2247" w:type="dxa"/>
            <w:tcMar>
              <w:left w:w="28" w:type="dxa"/>
              <w:right w:w="28" w:type="dxa"/>
            </w:tcMar>
            <w:vAlign w:val="center"/>
          </w:tcPr>
          <w:p w14:paraId="096737BC" w14:textId="77777777" w:rsidR="00125CEB" w:rsidRPr="004B7521" w:rsidRDefault="00125CEB" w:rsidP="0005579E">
            <w:pPr>
              <w:spacing w:after="0" w:line="192" w:lineRule="auto"/>
              <w:ind w:right="181"/>
              <w:jc w:val="both"/>
              <w:rPr>
                <w:rFonts w:ascii="Tahoma" w:eastAsia="Times New Roman" w:hAnsi="Tahoma" w:cs="Tahoma"/>
                <w:sz w:val="18"/>
                <w:szCs w:val="20"/>
                <w:lang w:eastAsia="fr-FR"/>
              </w:rPr>
            </w:pPr>
          </w:p>
        </w:tc>
      </w:tr>
      <w:tr w:rsidR="0005579E" w:rsidRPr="00C1491A" w14:paraId="5E39A8F4" w14:textId="77777777" w:rsidTr="00E93234">
        <w:trPr>
          <w:trHeight w:hRule="exact" w:val="349"/>
        </w:trPr>
        <w:tc>
          <w:tcPr>
            <w:tcW w:w="3787" w:type="dxa"/>
            <w:tcMar>
              <w:left w:w="28" w:type="dxa"/>
              <w:right w:w="28" w:type="dxa"/>
            </w:tcMar>
            <w:vAlign w:val="center"/>
          </w:tcPr>
          <w:p w14:paraId="26A647EB" w14:textId="77777777" w:rsidR="0048295A" w:rsidRDefault="0048295A"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lastRenderedPageBreak/>
              <w:t>REPUBLIQUE DU CAMEROUN</w:t>
            </w:r>
          </w:p>
          <w:p w14:paraId="5421BCE4" w14:textId="77777777" w:rsidR="0048295A" w:rsidRDefault="0048295A" w:rsidP="0005579E">
            <w:pPr>
              <w:spacing w:after="0" w:line="192" w:lineRule="auto"/>
              <w:ind w:right="181"/>
              <w:jc w:val="center"/>
              <w:rPr>
                <w:rFonts w:ascii="Tahoma" w:eastAsia="Times New Roman" w:hAnsi="Tahoma" w:cs="Tahoma"/>
                <w:sz w:val="18"/>
                <w:szCs w:val="20"/>
                <w:lang w:eastAsia="fr-FR"/>
              </w:rPr>
            </w:pPr>
          </w:p>
          <w:p w14:paraId="2D584B59"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F4F6AF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4C7C3E7" w14:textId="77777777" w:rsidR="0048295A" w:rsidRDefault="0048295A"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REPUBLIC OF CAMEROON</w:t>
            </w:r>
          </w:p>
          <w:p w14:paraId="4EB3288B" w14:textId="77777777" w:rsidR="0048295A" w:rsidRDefault="0048295A" w:rsidP="0005579E">
            <w:pPr>
              <w:spacing w:after="0" w:line="192" w:lineRule="auto"/>
              <w:ind w:right="181"/>
              <w:jc w:val="center"/>
              <w:rPr>
                <w:rFonts w:ascii="Tahoma" w:eastAsia="Times New Roman" w:hAnsi="Tahoma" w:cs="Tahoma"/>
                <w:sz w:val="18"/>
                <w:szCs w:val="20"/>
                <w:lang w:val="en-GB" w:eastAsia="fr-FR"/>
              </w:rPr>
            </w:pPr>
          </w:p>
          <w:p w14:paraId="4A273C1B"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5AC68A6B" w14:textId="77777777" w:rsidTr="00E93234">
        <w:trPr>
          <w:trHeight w:hRule="exact" w:val="170"/>
        </w:trPr>
        <w:tc>
          <w:tcPr>
            <w:tcW w:w="3787" w:type="dxa"/>
            <w:tcMar>
              <w:left w:w="28" w:type="dxa"/>
              <w:right w:w="28" w:type="dxa"/>
            </w:tcMar>
            <w:vAlign w:val="center"/>
          </w:tcPr>
          <w:p w14:paraId="65138DF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A3A9AE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5550C5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3421BD7A" w14:textId="77777777" w:rsidTr="00E93234">
        <w:trPr>
          <w:trHeight w:hRule="exact" w:val="170"/>
        </w:trPr>
        <w:tc>
          <w:tcPr>
            <w:tcW w:w="3787" w:type="dxa"/>
            <w:tcMar>
              <w:left w:w="28" w:type="dxa"/>
              <w:right w:w="28" w:type="dxa"/>
            </w:tcMar>
            <w:vAlign w:val="center"/>
          </w:tcPr>
          <w:p w14:paraId="0DB9029E"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0DA60F6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6AA08D6"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5DDAD090" w14:textId="77777777" w:rsidTr="00E93234">
        <w:trPr>
          <w:trHeight w:hRule="exact" w:val="256"/>
        </w:trPr>
        <w:tc>
          <w:tcPr>
            <w:tcW w:w="3787" w:type="dxa"/>
            <w:tcMar>
              <w:left w:w="28" w:type="dxa"/>
              <w:right w:w="28" w:type="dxa"/>
            </w:tcMar>
            <w:vAlign w:val="center"/>
          </w:tcPr>
          <w:p w14:paraId="0D6ED2F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F9FA81D"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B0159B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F379624" w14:textId="77777777" w:rsidTr="00E93234">
        <w:trPr>
          <w:trHeight w:hRule="exact" w:val="170"/>
        </w:trPr>
        <w:tc>
          <w:tcPr>
            <w:tcW w:w="3787" w:type="dxa"/>
            <w:tcMar>
              <w:left w:w="28" w:type="dxa"/>
              <w:right w:w="28" w:type="dxa"/>
            </w:tcMar>
            <w:vAlign w:val="center"/>
          </w:tcPr>
          <w:p w14:paraId="2E80086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00CFBE2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CBD8F84"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3F6B074E" w14:textId="77777777" w:rsidTr="00E93234">
        <w:trPr>
          <w:trHeight w:hRule="exact" w:val="531"/>
        </w:trPr>
        <w:tc>
          <w:tcPr>
            <w:tcW w:w="3787" w:type="dxa"/>
            <w:tcMar>
              <w:left w:w="28" w:type="dxa"/>
              <w:right w:w="28" w:type="dxa"/>
            </w:tcMar>
            <w:vAlign w:val="center"/>
          </w:tcPr>
          <w:p w14:paraId="2287CA8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4E727D8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1945A87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05D891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3F6134B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F2FFF8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080421B1"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218D3B6D" w14:textId="77777777" w:rsidR="00EF467F" w:rsidRPr="004B7521" w:rsidRDefault="00EF467F" w:rsidP="00EF467F">
      <w:pPr>
        <w:spacing w:after="0" w:line="240" w:lineRule="auto"/>
        <w:ind w:firstLine="708"/>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xml:space="preserve"> : Le Maire de la Commune de </w:t>
      </w:r>
      <w:r>
        <w:rPr>
          <w:rFonts w:ascii="Tahoma" w:eastAsia="Times New Roman" w:hAnsi="Tahoma" w:cs="Tahoma"/>
          <w:b/>
          <w:bCs/>
          <w:sz w:val="26"/>
          <w:szCs w:val="26"/>
          <w:lang w:eastAsia="fr-FR"/>
        </w:rPr>
        <w:t>KENTZOU</w:t>
      </w:r>
    </w:p>
    <w:p w14:paraId="422D79F2" w14:textId="77777777" w:rsidR="00EF467F" w:rsidRPr="004B7521" w:rsidRDefault="00EF467F" w:rsidP="00EF467F">
      <w:pPr>
        <w:spacing w:after="0" w:line="240" w:lineRule="auto"/>
        <w:rPr>
          <w:rFonts w:ascii="Times New Roman" w:eastAsia="Times New Roman" w:hAnsi="Times New Roman" w:cs="Times New Roman"/>
          <w:sz w:val="24"/>
          <w:szCs w:val="24"/>
          <w:lang w:eastAsia="fr-FR"/>
        </w:rPr>
      </w:pPr>
    </w:p>
    <w:p w14:paraId="65AC1F57" w14:textId="77777777" w:rsidR="00EF467F" w:rsidRPr="004B7521" w:rsidRDefault="00EF467F" w:rsidP="00EF467F">
      <w:pPr>
        <w:spacing w:after="0" w:line="240" w:lineRule="auto"/>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xml:space="preserve"> : Le Maire de la Commune de </w:t>
      </w:r>
      <w:r>
        <w:rPr>
          <w:rFonts w:ascii="Tahoma" w:eastAsia="Times New Roman" w:hAnsi="Tahoma" w:cs="Tahoma"/>
          <w:b/>
          <w:sz w:val="26"/>
          <w:szCs w:val="26"/>
          <w:lang w:eastAsia="fr-FR"/>
        </w:rPr>
        <w:t>KENTZOU</w:t>
      </w:r>
    </w:p>
    <w:p w14:paraId="173B3210" w14:textId="77777777" w:rsidR="0005579E" w:rsidRPr="004B7521" w:rsidRDefault="0005579E" w:rsidP="0005579E">
      <w:pPr>
        <w:spacing w:after="0" w:line="240" w:lineRule="auto"/>
        <w:jc w:val="center"/>
        <w:rPr>
          <w:rFonts w:ascii="Tahoma" w:eastAsia="Times New Roman" w:hAnsi="Tahoma" w:cs="Tahoma"/>
          <w:b/>
          <w:sz w:val="28"/>
          <w:szCs w:val="28"/>
          <w:lang w:eastAsia="fr-FR"/>
        </w:rPr>
      </w:pPr>
    </w:p>
    <w:p w14:paraId="54FC410A" w14:textId="77777777" w:rsidR="0005579E" w:rsidRDefault="00504746" w:rsidP="00504746">
      <w:pPr>
        <w:spacing w:after="0" w:line="240" w:lineRule="auto"/>
        <w:jc w:val="center"/>
        <w:rPr>
          <w:rFonts w:ascii="Tahoma" w:eastAsia="Times New Roman" w:hAnsi="Tahoma" w:cs="Tahoma"/>
          <w:b/>
          <w:sz w:val="28"/>
          <w:szCs w:val="28"/>
          <w:lang w:eastAsia="fr-FR"/>
        </w:rPr>
      </w:pPr>
      <w:r w:rsidRPr="00504746">
        <w:rPr>
          <w:rFonts w:ascii="Tahoma" w:eastAsia="Times New Roman" w:hAnsi="Tahoma" w:cs="Tahoma"/>
          <w:b/>
          <w:sz w:val="28"/>
          <w:szCs w:val="28"/>
          <w:lang w:eastAsia="fr-FR"/>
        </w:rPr>
        <w:t xml:space="preserve">Commission Interne de Passation des Marchés Placée Auprès de la Commune de </w:t>
      </w:r>
      <w:r w:rsidR="005F44A8">
        <w:rPr>
          <w:rFonts w:ascii="Tahoma" w:eastAsia="Times New Roman" w:hAnsi="Tahoma" w:cs="Tahoma"/>
          <w:b/>
          <w:sz w:val="28"/>
          <w:szCs w:val="28"/>
          <w:lang w:eastAsia="fr-FR"/>
        </w:rPr>
        <w:t>KENTZOU</w:t>
      </w:r>
    </w:p>
    <w:p w14:paraId="6C58036F" w14:textId="77777777" w:rsidR="00504746" w:rsidRPr="004B7521" w:rsidRDefault="00504746" w:rsidP="0005579E">
      <w:pPr>
        <w:spacing w:after="0" w:line="240" w:lineRule="auto"/>
        <w:rPr>
          <w:rFonts w:ascii="Arial" w:eastAsia="Times New Roman" w:hAnsi="Arial" w:cs="Arial"/>
          <w:sz w:val="24"/>
          <w:szCs w:val="24"/>
          <w:lang w:eastAsia="fr-FR"/>
        </w:rPr>
      </w:pPr>
    </w:p>
    <w:p w14:paraId="07889B42" w14:textId="77777777" w:rsidR="00BB78C3" w:rsidRPr="004B7521" w:rsidRDefault="00BB78C3" w:rsidP="00BB78C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EB8F60A" w14:textId="77777777" w:rsidR="004A5C91" w:rsidRPr="004B7521" w:rsidRDefault="005F44A8" w:rsidP="004A5C91">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N°002/AONO/R-EST/D-KAD</w:t>
      </w:r>
      <w:r w:rsidR="00F655FF">
        <w:rPr>
          <w:rFonts w:ascii="Tahoma" w:eastAsia="Times New Roman" w:hAnsi="Tahoma" w:cs="Tahoma"/>
          <w:b/>
          <w:bCs/>
          <w:lang w:eastAsia="fr-FR"/>
        </w:rPr>
        <w:t>EY/C-KENTZOU/CIPM/22 DU</w:t>
      </w:r>
      <w:r w:rsidR="004B2F1C">
        <w:rPr>
          <w:rFonts w:ascii="Tahoma" w:eastAsia="Times New Roman" w:hAnsi="Tahoma" w:cs="Tahoma"/>
          <w:b/>
          <w:bCs/>
          <w:lang w:eastAsia="fr-FR"/>
        </w:rPr>
        <w:t>/08</w:t>
      </w:r>
      <w:r w:rsidR="00F655FF">
        <w:rPr>
          <w:rFonts w:ascii="Tahoma" w:eastAsia="Times New Roman" w:hAnsi="Tahoma" w:cs="Tahoma"/>
          <w:b/>
          <w:bCs/>
          <w:lang w:eastAsia="fr-FR"/>
        </w:rPr>
        <w:t>/</w:t>
      </w:r>
      <w:r w:rsidR="004B2F1C">
        <w:rPr>
          <w:rFonts w:ascii="Tahoma" w:eastAsia="Times New Roman" w:hAnsi="Tahoma" w:cs="Tahoma"/>
          <w:b/>
          <w:bCs/>
          <w:lang w:eastAsia="fr-FR"/>
        </w:rPr>
        <w:t>02</w:t>
      </w:r>
      <w:r w:rsidR="00F655FF">
        <w:rPr>
          <w:rFonts w:ascii="Tahoma" w:eastAsia="Times New Roman" w:hAnsi="Tahoma" w:cs="Tahoma"/>
          <w:b/>
          <w:bCs/>
          <w:lang w:eastAsia="fr-FR"/>
        </w:rPr>
        <w:t>/</w:t>
      </w:r>
      <w:r w:rsidR="004B5EA6">
        <w:rPr>
          <w:rFonts w:ascii="Tahoma" w:eastAsia="Times New Roman" w:hAnsi="Tahoma" w:cs="Tahoma"/>
          <w:b/>
          <w:bCs/>
          <w:lang w:eastAsia="fr-FR"/>
        </w:rPr>
        <w:t>2024</w:t>
      </w:r>
    </w:p>
    <w:p w14:paraId="38C3A6EA" w14:textId="77777777" w:rsidR="004A5C91" w:rsidRPr="004B7521" w:rsidRDefault="004A5C91" w:rsidP="004A5C91">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6F7464">
        <w:rPr>
          <w:rFonts w:ascii="Tahoma" w:eastAsia="Times New Roman" w:hAnsi="Tahoma" w:cs="Tahoma"/>
          <w:b/>
          <w:bCs/>
          <w:lang w:eastAsia="fr-FR"/>
        </w:rPr>
        <w:t xml:space="preserve">POSTE AGRICOLE AU VILLAGE MBOUYE </w:t>
      </w:r>
      <w:r w:rsidR="005F44A8">
        <w:rPr>
          <w:rFonts w:ascii="Tahoma" w:eastAsia="Times New Roman" w:hAnsi="Tahoma" w:cs="Tahoma"/>
          <w:b/>
          <w:bCs/>
          <w:lang w:eastAsia="fr-FR"/>
        </w:rPr>
        <w:t>D</w:t>
      </w:r>
      <w:r w:rsidR="006F7464">
        <w:rPr>
          <w:rFonts w:ascii="Tahoma" w:eastAsia="Times New Roman" w:hAnsi="Tahoma" w:cs="Tahoma"/>
          <w:b/>
          <w:bCs/>
          <w:lang w:eastAsia="fr-FR"/>
        </w:rPr>
        <w:t>ANS</w:t>
      </w:r>
      <w:r w:rsidR="005F44A8">
        <w:rPr>
          <w:rFonts w:ascii="Tahoma" w:eastAsia="Times New Roman" w:hAnsi="Tahoma" w:cs="Tahoma"/>
          <w:b/>
          <w:bCs/>
          <w:lang w:eastAsia="fr-FR"/>
        </w:rPr>
        <w:t xml:space="preserve"> LA COMMUNE DE KENTZOU</w:t>
      </w:r>
      <w:r>
        <w:rPr>
          <w:rFonts w:ascii="Tahoma" w:eastAsia="Times New Roman" w:hAnsi="Tahoma" w:cs="Tahoma"/>
          <w:b/>
          <w:bCs/>
          <w:lang w:eastAsia="fr-FR"/>
        </w:rPr>
        <w:t>DANS L’</w:t>
      </w:r>
      <w:r w:rsidRPr="004B7521">
        <w:rPr>
          <w:rFonts w:ascii="Tahoma" w:eastAsia="Times New Roman" w:hAnsi="Tahoma" w:cs="Tahoma"/>
          <w:b/>
          <w:bCs/>
          <w:lang w:eastAsia="fr-FR"/>
        </w:rPr>
        <w:t xml:space="preserve">ARRONDISSEMENT DE </w:t>
      </w:r>
      <w:r w:rsidR="0048295A">
        <w:rPr>
          <w:rFonts w:ascii="Tahoma" w:eastAsia="Times New Roman" w:hAnsi="Tahoma" w:cs="Tahoma"/>
          <w:b/>
          <w:bCs/>
          <w:lang w:eastAsia="fr-FR"/>
        </w:rPr>
        <w:t>BOMBE</w:t>
      </w:r>
      <w:r>
        <w:rPr>
          <w:rFonts w:ascii="Tahoma" w:eastAsia="Times New Roman" w:hAnsi="Tahoma" w:cs="Tahoma"/>
          <w:b/>
          <w:bCs/>
          <w:lang w:eastAsia="fr-FR"/>
        </w:rPr>
        <w:t xml:space="preserve">, </w:t>
      </w:r>
      <w:r w:rsidR="005F44A8">
        <w:rPr>
          <w:rFonts w:ascii="Tahoma" w:eastAsia="Times New Roman" w:hAnsi="Tahoma" w:cs="Tahoma"/>
          <w:b/>
          <w:bCs/>
          <w:lang w:eastAsia="fr-FR"/>
        </w:rPr>
        <w:t>DEPARTEMENT DE LA KADEY</w:t>
      </w:r>
      <w:r w:rsidRPr="004B7521">
        <w:rPr>
          <w:rFonts w:ascii="Tahoma" w:eastAsia="Times New Roman" w:hAnsi="Tahoma" w:cs="Tahoma"/>
          <w:b/>
          <w:bCs/>
          <w:lang w:eastAsia="fr-FR"/>
        </w:rPr>
        <w:t>, EN PROCEDURE D’URGENCE.</w:t>
      </w:r>
    </w:p>
    <w:p w14:paraId="44E72B36" w14:textId="77777777" w:rsidR="004A5C91" w:rsidRPr="004B7521" w:rsidRDefault="004A5C91" w:rsidP="004A5C91">
      <w:pPr>
        <w:spacing w:after="0" w:line="240" w:lineRule="auto"/>
        <w:rPr>
          <w:rFonts w:ascii="Times New Roman" w:eastAsia="Times New Roman" w:hAnsi="Times New Roman" w:cs="Times New Roman"/>
          <w:sz w:val="24"/>
          <w:szCs w:val="24"/>
          <w:lang w:eastAsia="fr-FR"/>
        </w:rPr>
      </w:pPr>
    </w:p>
    <w:p w14:paraId="7371860A" w14:textId="77777777" w:rsidR="004A5C91" w:rsidRPr="009A3350" w:rsidRDefault="004A5C91" w:rsidP="004A5C91">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123DB">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65301C26" w14:textId="77777777" w:rsidR="004A5C91" w:rsidRPr="009A3350" w:rsidRDefault="004A5C91" w:rsidP="004A5C91">
      <w:pPr>
        <w:spacing w:after="0" w:line="240" w:lineRule="auto"/>
        <w:jc w:val="both"/>
        <w:rPr>
          <w:rFonts w:ascii="Tahoma" w:eastAsia="Times New Roman" w:hAnsi="Tahoma" w:cs="Tahoma"/>
          <w:b/>
          <w:bCs/>
          <w:sz w:val="20"/>
          <w:szCs w:val="20"/>
          <w:lang w:eastAsia="fr-FR"/>
        </w:rPr>
      </w:pPr>
    </w:p>
    <w:p w14:paraId="01B4DB04" w14:textId="77777777" w:rsidR="00C3639D" w:rsidRPr="009A3350" w:rsidRDefault="00C3639D" w:rsidP="00C3639D">
      <w:pPr>
        <w:spacing w:after="0"/>
        <w:jc w:val="both"/>
        <w:rPr>
          <w:rFonts w:ascii="Tahoma" w:eastAsia="Times New Roman" w:hAnsi="Tahoma" w:cs="Tahoma"/>
          <w:b/>
          <w:bCs/>
          <w:sz w:val="24"/>
          <w:szCs w:val="24"/>
          <w:lang w:eastAsia="fr-FR"/>
        </w:rPr>
      </w:pPr>
    </w:p>
    <w:p w14:paraId="1242C993" w14:textId="77777777" w:rsidR="00C3639D" w:rsidRPr="009A3350" w:rsidRDefault="00C3639D" w:rsidP="00C3639D">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273BCAD2" w14:textId="77777777" w:rsidR="004B7521" w:rsidRPr="00C3639D" w:rsidRDefault="00C3639D" w:rsidP="00C3639D">
      <w:pPr>
        <w:spacing w:after="0" w:line="240" w:lineRule="auto"/>
        <w:ind w:left="993"/>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AUTORISATION DE DEPENSE : </w:t>
      </w:r>
    </w:p>
    <w:p w14:paraId="3BE0B088"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35E12DDE" w14:textId="77777777" w:rsidR="004B7521" w:rsidRDefault="004B7521" w:rsidP="0005579E">
      <w:pPr>
        <w:spacing w:after="0" w:line="240" w:lineRule="auto"/>
        <w:jc w:val="both"/>
        <w:rPr>
          <w:rFonts w:ascii="Tahoma" w:eastAsia="Times New Roman" w:hAnsi="Tahoma" w:cs="Tahoma"/>
          <w:bCs/>
          <w:i/>
          <w:sz w:val="24"/>
          <w:szCs w:val="24"/>
          <w:lang w:eastAsia="fr-FR"/>
        </w:rPr>
      </w:pPr>
    </w:p>
    <w:p w14:paraId="1AA97D09"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732E7E82"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59B842ED" w14:textId="77777777" w:rsidR="00EF467F" w:rsidRDefault="00EF467F" w:rsidP="0005579E">
      <w:pPr>
        <w:spacing w:after="0" w:line="240" w:lineRule="auto"/>
        <w:jc w:val="both"/>
        <w:rPr>
          <w:rFonts w:ascii="Tahoma" w:eastAsia="Times New Roman" w:hAnsi="Tahoma" w:cs="Tahoma"/>
          <w:bCs/>
          <w:i/>
          <w:sz w:val="24"/>
          <w:szCs w:val="24"/>
          <w:lang w:eastAsia="fr-FR"/>
        </w:rPr>
      </w:pPr>
    </w:p>
    <w:p w14:paraId="0CEC6820" w14:textId="77777777" w:rsidR="00EF467F" w:rsidRPr="004B7521" w:rsidRDefault="00EF467F" w:rsidP="0005579E">
      <w:pPr>
        <w:spacing w:after="0" w:line="240" w:lineRule="auto"/>
        <w:jc w:val="both"/>
        <w:rPr>
          <w:rFonts w:ascii="Tahoma" w:eastAsia="Times New Roman" w:hAnsi="Tahoma" w:cs="Tahoma"/>
          <w:bCs/>
          <w:i/>
          <w:sz w:val="24"/>
          <w:szCs w:val="24"/>
          <w:lang w:eastAsia="fr-FR"/>
        </w:rPr>
      </w:pPr>
    </w:p>
    <w:p w14:paraId="646347EC"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4FCB20B2"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w:t>
      </w:r>
      <w:r w:rsidR="00000000">
        <w:rPr>
          <w:rFonts w:ascii="Times New Roman" w:eastAsia="Times New Roman" w:hAnsi="Times New Roman" w:cs="Times New Roman"/>
          <w:noProof/>
          <w:sz w:val="24"/>
          <w:szCs w:val="24"/>
          <w:lang w:eastAsia="fr-FR"/>
        </w:rPr>
        <w:pict w14:anchorId="6E955B40">
          <v:shape id="Zone de texte 27" o:spid="_x0000_s1029" type="#_x0000_t202" style="position:absolute;left:0;text-align:left;margin-left:3.05pt;margin-top:44.25pt;width:453.25pt;height:33.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xd0VvzICAABeBAAADgAAAAAAAAAAAAAAAAAu&#10;AgAAZHJzL2Uyb0RvYy54bWxQSwECLQAUAAYACAAAACEA44a19t4AAAAIAQAADwAAAAAAAAAAAAAA&#10;AACMBAAAZHJzL2Rvd25yZXYueG1sUEsFBgAAAAAEAAQA8wAAAJcFAAAAAA==&#10;">
            <v:textbox>
              <w:txbxContent>
                <w:p w14:paraId="3064D544" w14:textId="77777777" w:rsidR="006F7464" w:rsidRDefault="006F7464"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27566C98" w14:textId="77777777" w:rsidR="006F7464" w:rsidRDefault="006F7464" w:rsidP="004B7521">
                  <w:pPr>
                    <w:jc w:val="center"/>
                    <w:rPr>
                      <w:rFonts w:ascii="Arial" w:hAnsi="Arial" w:cs="Arial"/>
                      <w:b/>
                      <w:bCs/>
                      <w:sz w:val="36"/>
                      <w:szCs w:val="36"/>
                    </w:rPr>
                  </w:pPr>
                </w:p>
                <w:p w14:paraId="3990C35C" w14:textId="77777777" w:rsidR="006F7464" w:rsidRPr="00006977" w:rsidRDefault="006F7464" w:rsidP="004B7521">
                  <w:pPr>
                    <w:jc w:val="center"/>
                    <w:rPr>
                      <w:rFonts w:ascii="Arial" w:hAnsi="Arial" w:cs="Arial"/>
                      <w:b/>
                      <w:bCs/>
                      <w:sz w:val="36"/>
                      <w:szCs w:val="36"/>
                    </w:rPr>
                  </w:pPr>
                </w:p>
                <w:p w14:paraId="01A3667C" w14:textId="77777777" w:rsidR="006F7464" w:rsidRPr="001103F4" w:rsidRDefault="006F7464" w:rsidP="004B7521">
                  <w:pPr>
                    <w:rPr>
                      <w:rFonts w:ascii="Arial" w:hAnsi="Arial" w:cs="Arial"/>
                      <w:b/>
                      <w:bCs/>
                      <w:sz w:val="36"/>
                      <w:szCs w:val="36"/>
                    </w:rPr>
                  </w:pPr>
                </w:p>
              </w:txbxContent>
            </v:textbox>
            <w10:wrap type="square"/>
          </v:shape>
        </w:pict>
      </w:r>
    </w:p>
    <w:p w14:paraId="3EB21F16"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525F6156" w14:textId="77777777" w:rsidR="004B7521" w:rsidRDefault="004B7521" w:rsidP="004B7521">
      <w:pPr>
        <w:spacing w:after="0" w:line="240" w:lineRule="auto"/>
        <w:rPr>
          <w:rFonts w:ascii="Arial" w:eastAsia="Times New Roman" w:hAnsi="Arial" w:cs="Arial"/>
          <w:b/>
          <w:bCs/>
          <w:sz w:val="36"/>
          <w:szCs w:val="36"/>
          <w:lang w:eastAsia="fr-FR"/>
        </w:rPr>
      </w:pPr>
    </w:p>
    <w:p w14:paraId="302611FC" w14:textId="77777777" w:rsidR="0005579E" w:rsidRDefault="0005579E" w:rsidP="004B7521">
      <w:pPr>
        <w:spacing w:after="0" w:line="240" w:lineRule="auto"/>
        <w:rPr>
          <w:rFonts w:ascii="Arial" w:eastAsia="Times New Roman" w:hAnsi="Arial" w:cs="Arial"/>
          <w:b/>
          <w:bCs/>
          <w:sz w:val="36"/>
          <w:szCs w:val="36"/>
          <w:lang w:eastAsia="fr-FR"/>
        </w:rPr>
      </w:pPr>
    </w:p>
    <w:p w14:paraId="3F8CC00C" w14:textId="77777777" w:rsidR="00B046C0" w:rsidRDefault="00B046C0" w:rsidP="004B7521">
      <w:pPr>
        <w:spacing w:after="0" w:line="240" w:lineRule="auto"/>
        <w:rPr>
          <w:rFonts w:ascii="Arial" w:eastAsia="Times New Roman" w:hAnsi="Arial" w:cs="Arial"/>
          <w:b/>
          <w:bCs/>
          <w:sz w:val="36"/>
          <w:szCs w:val="36"/>
          <w:lang w:eastAsia="fr-FR"/>
        </w:rPr>
      </w:pPr>
    </w:p>
    <w:p w14:paraId="15B05B7D" w14:textId="77777777" w:rsidR="00B046C0" w:rsidRDefault="00B046C0" w:rsidP="004B7521">
      <w:pPr>
        <w:spacing w:after="0" w:line="240" w:lineRule="auto"/>
        <w:rPr>
          <w:rFonts w:ascii="Arial" w:eastAsia="Times New Roman" w:hAnsi="Arial" w:cs="Arial"/>
          <w:b/>
          <w:bCs/>
          <w:sz w:val="36"/>
          <w:szCs w:val="36"/>
          <w:lang w:eastAsia="fr-FR"/>
        </w:rPr>
      </w:pPr>
    </w:p>
    <w:p w14:paraId="29B276B2" w14:textId="77777777" w:rsidR="00B046C0" w:rsidRDefault="00B046C0" w:rsidP="004B7521">
      <w:pPr>
        <w:spacing w:after="0" w:line="240" w:lineRule="auto"/>
        <w:rPr>
          <w:rFonts w:ascii="Arial" w:eastAsia="Times New Roman" w:hAnsi="Arial" w:cs="Arial"/>
          <w:b/>
          <w:bCs/>
          <w:sz w:val="36"/>
          <w:szCs w:val="36"/>
          <w:lang w:eastAsia="fr-FR"/>
        </w:rPr>
      </w:pPr>
    </w:p>
    <w:p w14:paraId="3E804B8D" w14:textId="77777777" w:rsidR="00B046C0" w:rsidRDefault="00B046C0" w:rsidP="004B7521">
      <w:pPr>
        <w:spacing w:after="0" w:line="240" w:lineRule="auto"/>
        <w:rPr>
          <w:rFonts w:ascii="Arial" w:eastAsia="Times New Roman" w:hAnsi="Arial" w:cs="Arial"/>
          <w:b/>
          <w:bCs/>
          <w:sz w:val="36"/>
          <w:szCs w:val="36"/>
          <w:lang w:eastAsia="fr-FR"/>
        </w:rPr>
      </w:pPr>
    </w:p>
    <w:p w14:paraId="5ADF4599" w14:textId="77777777" w:rsidR="00B046C0" w:rsidRPr="004B7521" w:rsidRDefault="00B046C0" w:rsidP="004B7521">
      <w:pPr>
        <w:spacing w:after="0" w:line="240" w:lineRule="auto"/>
        <w:rPr>
          <w:rFonts w:ascii="Arial" w:eastAsia="Times New Roman" w:hAnsi="Arial" w:cs="Arial"/>
          <w:b/>
          <w:bCs/>
          <w:sz w:val="36"/>
          <w:szCs w:val="36"/>
          <w:lang w:eastAsia="fr-FR"/>
        </w:rPr>
      </w:pPr>
    </w:p>
    <w:p w14:paraId="427DF591"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7542A698" w14:textId="77777777"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lastRenderedPageBreak/>
        <w:t>SOMMAIRE</w:t>
      </w:r>
    </w:p>
    <w:p w14:paraId="18FE1D24"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14:paraId="67B0B4B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14:paraId="0112752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14:paraId="3C251F6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14:paraId="7731874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14:paraId="421FBF8E"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14:paraId="570481B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14:paraId="62F19FEC"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6A911B64"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14:paraId="5BD4B26E"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14:paraId="09CDFD6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14:paraId="3E7F314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14:paraId="30928155"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7F785C1D"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14:paraId="4772B44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 soumission</w:t>
      </w:r>
    </w:p>
    <w:p w14:paraId="1679F4D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14:paraId="5FB36E3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14:paraId="0197389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14:paraId="2162330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14:paraId="4F4C3BEE"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14:paraId="3AA3FB2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14:paraId="3FE6051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14:paraId="765E36F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14:paraId="176FAC5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14:paraId="3233ADAC"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039A6313"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14:paraId="54D77D3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14:paraId="69EC3C83"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14:paraId="26DA660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14:paraId="2387E3D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14:paraId="2F3D9BA2"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6988637A"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proofErr w:type="gramStart"/>
      <w:r w:rsidRPr="004B7521">
        <w:rPr>
          <w:rFonts w:ascii="Tahoma" w:eastAsia="Times New Roman" w:hAnsi="Tahoma" w:cs="Tahoma"/>
          <w:lang w:eastAsia="fr-FR"/>
        </w:rPr>
        <w:t>ouverture</w:t>
      </w:r>
      <w:proofErr w:type="gramEnd"/>
      <w:r w:rsidRPr="004B7521">
        <w:rPr>
          <w:rFonts w:ascii="Tahoma" w:eastAsia="Times New Roman" w:hAnsi="Tahoma" w:cs="Tahoma"/>
          <w:lang w:eastAsia="fr-FR"/>
        </w:rPr>
        <w:t xml:space="preserve"> des plis et évaluation des offres</w:t>
      </w:r>
    </w:p>
    <w:p w14:paraId="305D200E"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14:paraId="7FA37FA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14:paraId="3E65A10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14:paraId="5BDE942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14:paraId="04E59DFE"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14:paraId="77EAD13E"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Article </w:t>
      </w:r>
      <w:proofErr w:type="gramStart"/>
      <w:r w:rsidRPr="004B7521">
        <w:rPr>
          <w:rFonts w:ascii="Tahoma" w:eastAsia="Times New Roman" w:hAnsi="Tahoma" w:cs="Tahoma"/>
          <w:lang w:eastAsia="fr-FR"/>
        </w:rPr>
        <w:t>30:</w:t>
      </w:r>
      <w:proofErr w:type="gramEnd"/>
      <w:r w:rsidRPr="004B7521">
        <w:rPr>
          <w:rFonts w:ascii="Tahoma" w:eastAsia="Times New Roman" w:hAnsi="Tahoma" w:cs="Tahoma"/>
          <w:lang w:eastAsia="fr-FR"/>
        </w:rPr>
        <w:t xml:space="preserve"> Correction des erreurs</w:t>
      </w:r>
    </w:p>
    <w:p w14:paraId="066A2BA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14:paraId="3219E13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14:paraId="25E1C7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14:paraId="61A6055E"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3928D18C"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Attribution du Marché</w:t>
      </w:r>
    </w:p>
    <w:p w14:paraId="6DFBBF0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Article </w:t>
      </w:r>
      <w:proofErr w:type="gramStart"/>
      <w:r w:rsidRPr="004B7521">
        <w:rPr>
          <w:rFonts w:ascii="Tahoma" w:eastAsia="Times New Roman" w:hAnsi="Tahoma" w:cs="Tahoma"/>
          <w:lang w:eastAsia="fr-FR"/>
        </w:rPr>
        <w:t>34:</w:t>
      </w:r>
      <w:proofErr w:type="gramEnd"/>
      <w:r w:rsidRPr="004B7521">
        <w:rPr>
          <w:rFonts w:ascii="Tahoma" w:eastAsia="Times New Roman" w:hAnsi="Tahoma" w:cs="Tahoma"/>
          <w:lang w:eastAsia="fr-FR"/>
        </w:rPr>
        <w:t xml:space="preserve"> Attribution du marché</w:t>
      </w:r>
    </w:p>
    <w:p w14:paraId="6DDB465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Article 35 : Droit du Maître d’Ouvrage de déclarer un Appel d’Offres </w:t>
      </w:r>
      <w:proofErr w:type="gramStart"/>
      <w:r w:rsidRPr="004B7521">
        <w:rPr>
          <w:rFonts w:ascii="Tahoma" w:eastAsia="Times New Roman" w:hAnsi="Tahoma" w:cs="Tahoma"/>
          <w:lang w:eastAsia="fr-FR"/>
        </w:rPr>
        <w:t>infructueux  ou</w:t>
      </w:r>
      <w:proofErr w:type="gramEnd"/>
      <w:r w:rsidRPr="004B7521">
        <w:rPr>
          <w:rFonts w:ascii="Tahoma" w:eastAsia="Times New Roman" w:hAnsi="Tahoma" w:cs="Tahoma"/>
          <w:lang w:eastAsia="fr-FR"/>
        </w:rPr>
        <w:t xml:space="preserve"> d’annuler        </w:t>
      </w:r>
    </w:p>
    <w:p w14:paraId="1026E582" w14:textId="77777777" w:rsidR="004B7521" w:rsidRPr="004B7521" w:rsidRDefault="004B7521" w:rsidP="004B7521">
      <w:pPr>
        <w:tabs>
          <w:tab w:val="left" w:pos="2060"/>
        </w:tabs>
        <w:spacing w:after="0" w:line="240" w:lineRule="auto"/>
        <w:rPr>
          <w:rFonts w:ascii="Tahoma" w:eastAsia="Times New Roman" w:hAnsi="Tahoma" w:cs="Tahoma"/>
          <w:lang w:eastAsia="fr-FR"/>
        </w:rPr>
      </w:pPr>
      <w:proofErr w:type="gramStart"/>
      <w:r w:rsidRPr="004B7521">
        <w:rPr>
          <w:rFonts w:ascii="Tahoma" w:eastAsia="Times New Roman" w:hAnsi="Tahoma" w:cs="Tahoma"/>
          <w:lang w:eastAsia="fr-FR"/>
        </w:rPr>
        <w:t>une</w:t>
      </w:r>
      <w:proofErr w:type="gramEnd"/>
      <w:r w:rsidRPr="004B7521">
        <w:rPr>
          <w:rFonts w:ascii="Tahoma" w:eastAsia="Times New Roman" w:hAnsi="Tahoma" w:cs="Tahoma"/>
          <w:lang w:eastAsia="fr-FR"/>
        </w:rPr>
        <w:t xml:space="preserve"> procédure</w:t>
      </w:r>
    </w:p>
    <w:p w14:paraId="3F3F549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14:paraId="7B9DE133"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37 : Publication des résultats d’attribution du marché et recours</w:t>
      </w:r>
    </w:p>
    <w:p w14:paraId="72D55D6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14:paraId="7E6C5C2E"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14:paraId="1E1939FD" w14:textId="77777777"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14:paraId="48D25A54" w14:textId="77777777" w:rsidR="004B7521" w:rsidRDefault="004B7521" w:rsidP="007822CB">
      <w:pPr>
        <w:tabs>
          <w:tab w:val="left" w:pos="2060"/>
        </w:tabs>
        <w:spacing w:after="0" w:line="240" w:lineRule="auto"/>
        <w:rPr>
          <w:rFonts w:ascii="Tahoma" w:eastAsia="Times New Roman" w:hAnsi="Tahoma" w:cs="Tahoma"/>
          <w:b/>
          <w:sz w:val="24"/>
          <w:szCs w:val="24"/>
          <w:lang w:eastAsia="fr-FR"/>
        </w:rPr>
      </w:pPr>
    </w:p>
    <w:p w14:paraId="48E023EE" w14:textId="77777777" w:rsidR="00D36CA1" w:rsidRPr="004B7521" w:rsidRDefault="00D36CA1" w:rsidP="007822CB">
      <w:pPr>
        <w:tabs>
          <w:tab w:val="left" w:pos="2060"/>
        </w:tabs>
        <w:spacing w:after="0" w:line="240" w:lineRule="auto"/>
        <w:rPr>
          <w:rFonts w:ascii="Tahoma" w:eastAsia="Times New Roman" w:hAnsi="Tahoma" w:cs="Tahoma"/>
          <w:b/>
          <w:sz w:val="24"/>
          <w:szCs w:val="24"/>
          <w:lang w:eastAsia="fr-FR"/>
        </w:rPr>
      </w:pPr>
    </w:p>
    <w:p w14:paraId="59CF2C03" w14:textId="77777777"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lastRenderedPageBreak/>
        <w:t>REGLEMENT GENERAL DE L’APPEL D’OFFRES</w:t>
      </w:r>
    </w:p>
    <w:p w14:paraId="7BD86506" w14:textId="77777777"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14:paraId="37A893A3" w14:textId="77777777"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14:paraId="5934A2D0" w14:textId="77777777"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14:paraId="5356F428"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 </w:t>
      </w:r>
      <w:r w:rsidR="005F44A8">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49E18044"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6B029375"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sont </w:t>
      </w:r>
      <w:proofErr w:type="gramStart"/>
      <w:r w:rsidRPr="004B7521">
        <w:rPr>
          <w:rFonts w:ascii="Arial Narrow" w:eastAsia="Times New Roman" w:hAnsi="Arial Narrow" w:cs="Tahoma"/>
          <w:lang w:eastAsia="fr-FR"/>
        </w:rPr>
        <w:t>interchangeables .le</w:t>
      </w:r>
      <w:proofErr w:type="gramEnd"/>
      <w:r w:rsidRPr="004B7521">
        <w:rPr>
          <w:rFonts w:ascii="Arial Narrow" w:eastAsia="Times New Roman" w:hAnsi="Arial Narrow" w:cs="Tahoma"/>
          <w:lang w:eastAsia="fr-FR"/>
        </w:rPr>
        <w:t xml:space="preserve"> terme « jour » désigne un jour calendaire.</w:t>
      </w:r>
    </w:p>
    <w:p w14:paraId="5CDFD8C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28C2C1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14:paraId="2683B05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 xml:space="preserve">es est </w:t>
      </w:r>
      <w:proofErr w:type="spellStart"/>
      <w:r w:rsidR="0005579E">
        <w:rPr>
          <w:rFonts w:ascii="Arial Narrow" w:eastAsia="Times New Roman" w:hAnsi="Arial Narrow" w:cs="Tahoma"/>
          <w:lang w:eastAsia="fr-FR"/>
        </w:rPr>
        <w:t>le</w:t>
      </w:r>
      <w:r w:rsidR="004123DB">
        <w:rPr>
          <w:rFonts w:ascii="Arial Narrow" w:eastAsia="Times New Roman" w:hAnsi="Arial Narrow" w:cs="Tahoma"/>
          <w:i/>
          <w:iCs/>
          <w:lang w:eastAsia="fr-FR"/>
        </w:rPr>
        <w:t>Budget</w:t>
      </w:r>
      <w:proofErr w:type="spellEnd"/>
      <w:r w:rsidR="004123DB">
        <w:rPr>
          <w:rFonts w:ascii="Arial Narrow" w:eastAsia="Times New Roman" w:hAnsi="Arial Narrow" w:cs="Tahoma"/>
          <w:i/>
          <w:iCs/>
          <w:lang w:eastAsia="fr-FR"/>
        </w:rPr>
        <w:t xml:space="preserve"> d’Investissement Public (BIP), </w:t>
      </w:r>
      <w:r w:rsidR="00A82B49">
        <w:rPr>
          <w:rFonts w:ascii="Arial Narrow" w:eastAsia="Times New Roman" w:hAnsi="Arial Narrow" w:cs="Tahoma"/>
          <w:i/>
          <w:iCs/>
          <w:lang w:eastAsia="fr-FR"/>
        </w:rPr>
        <w:t>EXERCICE 2024, MINADER</w:t>
      </w:r>
      <w:r w:rsidRPr="004B7521">
        <w:rPr>
          <w:rFonts w:ascii="Arial Narrow" w:eastAsia="Times New Roman" w:hAnsi="Arial Narrow" w:cs="Tahoma"/>
          <w:lang w:eastAsia="fr-FR"/>
        </w:rPr>
        <w:t>.</w:t>
      </w:r>
    </w:p>
    <w:p w14:paraId="250FDDF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CC3B5C1"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14:paraId="2B20A99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3.1. L’Autorité Contractante exige des soumissionnaires et des entrepreneurs, qu’ils respectent les règles d’éthique professionnelle les plus strictes durant la passation et l’exécution de ces marchés. En vertu de </w:t>
      </w:r>
      <w:proofErr w:type="gramStart"/>
      <w:r w:rsidRPr="004B7521">
        <w:rPr>
          <w:rFonts w:ascii="Arial Narrow" w:eastAsia="Times New Roman" w:hAnsi="Arial Narrow" w:cs="Tahoma"/>
          <w:lang w:eastAsia="fr-FR"/>
        </w:rPr>
        <w:t>ce  principe</w:t>
      </w:r>
      <w:proofErr w:type="gramEnd"/>
      <w:r w:rsidRPr="004B7521">
        <w:rPr>
          <w:rFonts w:ascii="Arial Narrow" w:eastAsia="Times New Roman" w:hAnsi="Arial Narrow" w:cs="Tahoma"/>
          <w:lang w:eastAsia="fr-FR"/>
        </w:rPr>
        <w:t>, l’Autorité Contractante:</w:t>
      </w:r>
    </w:p>
    <w:p w14:paraId="1F1614A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14:paraId="2D229FC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14:paraId="2459A5F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14:paraId="1E3FA49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iii. « pratiques collusoires » désignent toute forme d’entente entre deux ou plusieurs soumissionnaires (que </w:t>
      </w:r>
      <w:proofErr w:type="gramStart"/>
      <w:r w:rsidRPr="004B7521">
        <w:rPr>
          <w:rFonts w:ascii="Arial Narrow" w:eastAsia="Times New Roman" w:hAnsi="Arial Narrow" w:cs="Tahoma"/>
          <w:lang w:eastAsia="fr-FR"/>
        </w:rPr>
        <w:t>l’ Autorité</w:t>
      </w:r>
      <w:proofErr w:type="gramEnd"/>
      <w:r w:rsidRPr="004B7521">
        <w:rPr>
          <w:rFonts w:ascii="Arial Narrow" w:eastAsia="Times New Roman" w:hAnsi="Arial Narrow" w:cs="Tahoma"/>
          <w:lang w:eastAsia="fr-FR"/>
        </w:rPr>
        <w:t xml:space="preserve"> Contractante en ait connaissance ou non) visant à maintenir artificiellement les prix des offres à des niveaux ne correspondant pas à ceux qui résulteraient du jeu de la concurrence ;</w:t>
      </w:r>
    </w:p>
    <w:p w14:paraId="0A99AB0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w:t>
      </w:r>
      <w:proofErr w:type="gramStart"/>
      <w:r w:rsidRPr="004B7521">
        <w:rPr>
          <w:rFonts w:ascii="Arial Narrow" w:eastAsia="Times New Roman" w:hAnsi="Arial Narrow" w:cs="Tahoma"/>
          <w:lang w:eastAsia="fr-FR"/>
        </w:rPr>
        <w:t>»  désigne</w:t>
      </w:r>
      <w:proofErr w:type="gramEnd"/>
      <w:r w:rsidRPr="004B7521">
        <w:rPr>
          <w:rFonts w:ascii="Arial Narrow" w:eastAsia="Times New Roman" w:hAnsi="Arial Narrow" w:cs="Tahoma"/>
          <w:lang w:eastAsia="fr-FR"/>
        </w:rPr>
        <w:t xml:space="preserve"> toute forme d’atteinte aux personnes ou à leurs biens ou de menaces à leur encontre afin d’influencer leur action au cours de l’attribution ou de l’exécution d’un marché.</w:t>
      </w:r>
    </w:p>
    <w:p w14:paraId="4443805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b. Rejettera une proposition d’attribution si elle détermine que l’attributaire proposé est, directement ou par l’intermédiaire d’un agent, coupable de corruption ou s’est livré à des manœuvres frauduleuses, des pratiques collusoires ou </w:t>
      </w:r>
      <w:proofErr w:type="gramStart"/>
      <w:r w:rsidRPr="004B7521">
        <w:rPr>
          <w:rFonts w:ascii="Arial Narrow" w:eastAsia="Times New Roman" w:hAnsi="Arial Narrow" w:cs="Tahoma"/>
          <w:lang w:eastAsia="fr-FR"/>
        </w:rPr>
        <w:t>coercitives  pour</w:t>
      </w:r>
      <w:proofErr w:type="gramEnd"/>
      <w:r w:rsidRPr="004B7521">
        <w:rPr>
          <w:rFonts w:ascii="Arial Narrow" w:eastAsia="Times New Roman" w:hAnsi="Arial Narrow" w:cs="Tahoma"/>
          <w:lang w:eastAsia="fr-FR"/>
        </w:rPr>
        <w:t xml:space="preserve"> l’attribution de ce marché.</w:t>
      </w:r>
    </w:p>
    <w:p w14:paraId="6C9F5E0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Pr="004B7521">
        <w:rPr>
          <w:rFonts w:ascii="Arial Narrow" w:eastAsia="Times New Roman" w:hAnsi="Arial Narrow" w:cs="Tahoma"/>
          <w:lang w:eastAsia="fr-FR"/>
        </w:rPr>
        <w:t xml:space="preserve">Marchés </w:t>
      </w:r>
      <w:proofErr w:type="gramStart"/>
      <w:r w:rsidRPr="004B7521">
        <w:rPr>
          <w:rFonts w:ascii="Arial Narrow" w:eastAsia="Times New Roman" w:hAnsi="Arial Narrow" w:cs="Tahoma"/>
          <w:lang w:eastAsia="fr-FR"/>
        </w:rPr>
        <w:t>Publics  peut</w:t>
      </w:r>
      <w:proofErr w:type="gramEnd"/>
      <w:r w:rsidRPr="004B7521">
        <w:rPr>
          <w:rFonts w:ascii="Arial Narrow" w:eastAsia="Times New Roman" w:hAnsi="Arial Narrow" w:cs="Tahoma"/>
          <w:lang w:eastAsia="fr-FR"/>
        </w:rPr>
        <w:t xml:space="preserve"> à titre conservatoire, prendre une décision d’interdiction de soumissionner pendant une période n’excédant pas deux (02) ans, à l’encontre de tout soumissionnaire reconnu coupable de trafic d’influence, de conflits  d’intérêts, de défis d’initiés, de fraude, de corruption ou de production de documents non authentiques dans la soumission, sans préjudice des poursuites pénales qui pourraient être engagées contre lui.</w:t>
      </w:r>
    </w:p>
    <w:p w14:paraId="38E7E76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3A50368"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14:paraId="5C806DF8"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14:paraId="46079DFB" w14:textId="77777777"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a</w:t>
      </w:r>
      <w:proofErr w:type="gramEnd"/>
      <w:r w:rsidRPr="004B7521">
        <w:rPr>
          <w:rFonts w:ascii="Arial Narrow" w:eastAsia="Times New Roman" w:hAnsi="Arial Narrow" w:cs="Tahoma"/>
          <w:lang w:eastAsia="fr-FR"/>
        </w:rPr>
        <w:t>- Un soumissionnaire (y compris tous les membres d’un groupement d’entreprises et tous les sous-traitants du soumissionnaire) doit être d’un pays éligible, conformément à la convention de financement ;</w:t>
      </w:r>
    </w:p>
    <w:p w14:paraId="2D448CB0" w14:textId="77777777" w:rsidR="004B7521" w:rsidRPr="004B7521" w:rsidRDefault="004B7521" w:rsidP="004B7521">
      <w:pPr>
        <w:tabs>
          <w:tab w:val="left" w:pos="360"/>
          <w:tab w:val="num" w:pos="3915"/>
        </w:tabs>
        <w:spacing w:after="0"/>
        <w:jc w:val="both"/>
        <w:rPr>
          <w:rFonts w:ascii="Arial Narrow" w:hAnsi="Arial Narrow" w:cs="Tahoma"/>
        </w:rPr>
      </w:pPr>
      <w:proofErr w:type="gramStart"/>
      <w:r w:rsidRPr="004B7521">
        <w:rPr>
          <w:rFonts w:ascii="Arial Narrow" w:hAnsi="Arial Narrow" w:cs="Tahoma"/>
        </w:rPr>
        <w:t>b</w:t>
      </w:r>
      <w:proofErr w:type="gramEnd"/>
      <w:r w:rsidRPr="004B7521">
        <w:rPr>
          <w:rFonts w:ascii="Arial Narrow" w:hAnsi="Arial Narrow" w:cs="Tahoma"/>
        </w:rPr>
        <w:t>- Un soumissionnaire (y compris tous les membres d’un groupement d’entreprises et tous les sous-traitants du soumissionnaire) ne doit pas se trouver en situation de conflit d’intérêt.</w:t>
      </w:r>
    </w:p>
    <w:p w14:paraId="39D601FF"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 soumissionnaire peut être jugé comme étant en situation de conflit d’intérêt s’il :</w:t>
      </w:r>
    </w:p>
    <w:p w14:paraId="6217671B" w14:textId="77777777" w:rsidR="004B7521" w:rsidRPr="004B7521" w:rsidRDefault="004B7521" w:rsidP="00DA1B5F">
      <w:pPr>
        <w:numPr>
          <w:ilvl w:val="0"/>
          <w:numId w:val="4"/>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roofErr w:type="gramStart"/>
      <w:r w:rsidRPr="004B7521">
        <w:rPr>
          <w:rFonts w:ascii="Arial Narrow" w:eastAsia="Times New Roman" w:hAnsi="Arial Narrow" w:cs="Tahoma"/>
          <w:lang w:eastAsia="fr-FR"/>
        </w:rPr>
        <w:t>ou</w:t>
      </w:r>
      <w:proofErr w:type="gramEnd"/>
    </w:p>
    <w:p w14:paraId="36DB5DFC" w14:textId="77777777" w:rsidR="004B7521" w:rsidRPr="004B7521" w:rsidRDefault="004B7521" w:rsidP="004B7521">
      <w:pPr>
        <w:tabs>
          <w:tab w:val="left" w:pos="360"/>
        </w:tabs>
        <w:spacing w:after="0" w:line="240" w:lineRule="auto"/>
        <w:ind w:left="360"/>
        <w:jc w:val="both"/>
        <w:rPr>
          <w:rFonts w:ascii="Arial Narrow" w:eastAsia="Times New Roman" w:hAnsi="Arial Narrow" w:cs="Tahoma"/>
          <w:lang w:eastAsia="fr-FR"/>
        </w:rPr>
      </w:pPr>
      <w:r w:rsidRPr="004B7521">
        <w:rPr>
          <w:rFonts w:ascii="Arial Narrow" w:eastAsia="Times New Roman" w:hAnsi="Arial Narrow" w:cs="Tahoma"/>
          <w:lang w:eastAsia="fr-FR"/>
        </w:rPr>
        <w:t>ii. Présente plus d’une offre dans le cadre du présent appel d’offres, à l’exception des offres variantes autorisées selon l’article 18, le cas échéant ; cependant, ceci ne fait pas obstacle à la participation de sous-traitants dans plus d’une offre.</w:t>
      </w:r>
    </w:p>
    <w:p w14:paraId="18B16AF6" w14:textId="77777777"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14:paraId="69610DBF"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4B5942EF"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14:paraId="3A69AFE7"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038E0C09"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Article 5 : Matériaux, Matériels, fournitures, équipements et </w:t>
      </w:r>
      <w:proofErr w:type="spellStart"/>
      <w:r w:rsidRPr="004B7521">
        <w:rPr>
          <w:rFonts w:ascii="Arial Narrow" w:eastAsia="Times New Roman" w:hAnsi="Arial Narrow" w:cs="Tahoma"/>
          <w:b/>
          <w:lang w:eastAsia="fr-FR"/>
        </w:rPr>
        <w:t>servicesautorisés</w:t>
      </w:r>
      <w:proofErr w:type="spellEnd"/>
    </w:p>
    <w:p w14:paraId="7B7063F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21B74156"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14:paraId="0E5254F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07933219"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14:paraId="34F5A7CC"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14:paraId="4F331839"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14:paraId="763517BF"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Fournir toutes les informations (compléter ou mettre à jour les informations jointes à leur demande de pré qualification qui ont pu changer, au cas où les candidats ont fait l’objet d’une pré - qualification) demandées aux soumissionnaires dans le RPAO, afin d’établir leur qualification pour exécuter le marché.</w:t>
      </w:r>
    </w:p>
    <w:p w14:paraId="6DDD00C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14:paraId="5274D9F1" w14:textId="77777777"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14:paraId="67D9DD2C"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14:paraId="2C06CD0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14:paraId="1BF482E7" w14:textId="77777777"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14:paraId="0E4E86FA" w14:textId="77777777"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14:paraId="759CDAF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(co-traitance) doivent satisfaire aux conditions suivantes :</w:t>
      </w:r>
    </w:p>
    <w:p w14:paraId="1D8A28A1"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14:paraId="584560C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14:paraId="789DDC1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14:paraId="5B1295C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 Le membre du groupement désigné comme mandataire, représentera l’ensemble des entreprises vis-à-vis de l’Autorité </w:t>
      </w:r>
      <w:proofErr w:type="gramStart"/>
      <w:r w:rsidRPr="004B7521">
        <w:rPr>
          <w:rFonts w:ascii="Arial Narrow" w:eastAsia="Times New Roman" w:hAnsi="Arial Narrow" w:cs="Tahoma"/>
          <w:lang w:eastAsia="fr-FR"/>
        </w:rPr>
        <w:t>Contractante  pour</w:t>
      </w:r>
      <w:proofErr w:type="gramEnd"/>
      <w:r w:rsidRPr="004B7521">
        <w:rPr>
          <w:rFonts w:ascii="Arial Narrow" w:eastAsia="Times New Roman" w:hAnsi="Arial Narrow" w:cs="Tahoma"/>
          <w:lang w:eastAsia="fr-FR"/>
        </w:rPr>
        <w:t xml:space="preserve"> l’exécution du marché ;</w:t>
      </w:r>
    </w:p>
    <w:p w14:paraId="730A0C79"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638D7BD6"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14:paraId="45D4A093"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14:paraId="09210D75"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540E041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14:paraId="38C0B8BB"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547BC2DC"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7.2. Le Soumissionnaire, ses employés ou agents seront autorisés à pénétrer sur le site accompagné du maitre d’ouvrage ou de son représentant aux fins de déterminer ensemble le lieu exact de l’implantation de l’ouvrage. Toutefois, ils demeurent responsables des accidents mortels ou corporels, des pertes ou dommages matériels, coûts et frais encourus du fait de cette visite.</w:t>
      </w:r>
    </w:p>
    <w:p w14:paraId="2AEF6577"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7.3.  Le Maître d’Ouvrage peut organiser une visite du site des travaux au moment de la réunion </w:t>
      </w:r>
      <w:proofErr w:type="gramStart"/>
      <w:r w:rsidRPr="004B7521">
        <w:rPr>
          <w:rFonts w:ascii="Arial Narrow" w:eastAsia="Times New Roman" w:hAnsi="Arial Narrow" w:cs="Tahoma"/>
          <w:lang w:eastAsia="fr-FR"/>
        </w:rPr>
        <w:t>préparatoire  à</w:t>
      </w:r>
      <w:proofErr w:type="gramEnd"/>
      <w:r w:rsidRPr="004B7521">
        <w:rPr>
          <w:rFonts w:ascii="Arial Narrow" w:eastAsia="Times New Roman" w:hAnsi="Arial Narrow" w:cs="Tahoma"/>
          <w:lang w:eastAsia="fr-FR"/>
        </w:rPr>
        <w:t xml:space="preserve">  l’établissement  des  offres mentionnées à l’article 19 du RGAO.</w:t>
      </w:r>
    </w:p>
    <w:p w14:paraId="3D143D27"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4C7AE07A"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210283F6"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788D2D76"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5B15F171" w14:textId="77777777"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 xml:space="preserve">Dossier d’Appel d’Offres </w:t>
      </w:r>
    </w:p>
    <w:p w14:paraId="73DC5357" w14:textId="77777777"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8 : Contenu du Dossier d’Appel d’Offres</w:t>
      </w:r>
    </w:p>
    <w:p w14:paraId="667621E5"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8.1. Le Dossier d’Appel d’offres décrit les travaux faisant l’objet du marché, fixe les procédures </w:t>
      </w:r>
      <w:proofErr w:type="gramStart"/>
      <w:r w:rsidRPr="004B7521">
        <w:rPr>
          <w:rFonts w:ascii="Arial Narrow" w:eastAsia="Times New Roman" w:hAnsi="Arial Narrow" w:cs="Tahoma"/>
          <w:lang w:eastAsia="fr-FR"/>
        </w:rPr>
        <w:t>de  consultation</w:t>
      </w:r>
      <w:proofErr w:type="gramEnd"/>
      <w:r w:rsidRPr="004B7521">
        <w:rPr>
          <w:rFonts w:ascii="Arial Narrow" w:eastAsia="Times New Roman" w:hAnsi="Arial Narrow" w:cs="Tahoma"/>
          <w:lang w:eastAsia="fr-FR"/>
        </w:rPr>
        <w:t xml:space="preserve">  des entrepreneurs et précise les conditions du marché. </w:t>
      </w:r>
      <w:proofErr w:type="gramStart"/>
      <w:r w:rsidRPr="004B7521">
        <w:rPr>
          <w:rFonts w:ascii="Arial Narrow" w:eastAsia="Times New Roman" w:hAnsi="Arial Narrow" w:cs="Tahoma"/>
          <w:lang w:eastAsia="fr-FR"/>
        </w:rPr>
        <w:t>Outre le</w:t>
      </w:r>
      <w:proofErr w:type="gramEnd"/>
      <w:r w:rsidRPr="004B7521">
        <w:rPr>
          <w:rFonts w:ascii="Arial Narrow" w:eastAsia="Times New Roman" w:hAnsi="Arial Narrow" w:cs="Tahoma"/>
          <w:lang w:eastAsia="fr-FR"/>
        </w:rPr>
        <w:t>(s) additif(s) publié(s) conformément à l’article 10 du RGAO, il comprend les principaux documents énumérés ci-après :</w:t>
      </w:r>
    </w:p>
    <w:p w14:paraId="5CFF409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roofErr w:type="gramStart"/>
      <w:r w:rsidRPr="004B7521">
        <w:rPr>
          <w:rFonts w:ascii="Arial Narrow" w:eastAsia="Times New Roman" w:hAnsi="Arial Narrow" w:cs="Times New Roman"/>
          <w:lang w:eastAsia="fr-FR"/>
        </w:rPr>
        <w:t>);</w:t>
      </w:r>
      <w:proofErr w:type="gramEnd"/>
    </w:p>
    <w:p w14:paraId="475E622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14:paraId="0AE88F4C"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xml:space="preserve">- </w:t>
      </w:r>
      <w:proofErr w:type="gramStart"/>
      <w:r w:rsidRPr="004B7521">
        <w:rPr>
          <w:rFonts w:ascii="Arial Narrow" w:eastAsia="Times New Roman" w:hAnsi="Arial Narrow" w:cs="Times New Roman"/>
          <w:lang w:eastAsia="fr-FR"/>
        </w:rPr>
        <w:t>Règlement  Particulier</w:t>
      </w:r>
      <w:proofErr w:type="gramEnd"/>
      <w:r w:rsidRPr="004B7521">
        <w:rPr>
          <w:rFonts w:ascii="Arial Narrow" w:eastAsia="Times New Roman" w:hAnsi="Arial Narrow" w:cs="Times New Roman"/>
          <w:lang w:eastAsia="fr-FR"/>
        </w:rPr>
        <w:t xml:space="preserve"> de l'Appel  d'Offres (RPAO) ;</w:t>
      </w:r>
    </w:p>
    <w:p w14:paraId="16CE064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14:paraId="78D3264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14:paraId="576F9DB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14:paraId="7002A3D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xml:space="preserve">- Cadre du détail </w:t>
      </w:r>
      <w:proofErr w:type="gramStart"/>
      <w:r w:rsidRPr="004B7521">
        <w:rPr>
          <w:rFonts w:ascii="Arial Narrow" w:eastAsia="Times New Roman" w:hAnsi="Arial Narrow" w:cs="Times New Roman"/>
          <w:lang w:eastAsia="fr-FR"/>
        </w:rPr>
        <w:t>estimatif;</w:t>
      </w:r>
      <w:proofErr w:type="gramEnd"/>
    </w:p>
    <w:p w14:paraId="30543C95"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xml:space="preserve">- Cadre du Sous Détail des </w:t>
      </w:r>
      <w:proofErr w:type="gramStart"/>
      <w:r w:rsidRPr="004B7521">
        <w:rPr>
          <w:rFonts w:ascii="Arial Narrow" w:eastAsia="Times New Roman" w:hAnsi="Arial Narrow" w:cs="Times New Roman"/>
          <w:lang w:eastAsia="fr-FR"/>
        </w:rPr>
        <w:t>Prix;</w:t>
      </w:r>
      <w:proofErr w:type="gramEnd"/>
    </w:p>
    <w:p w14:paraId="2AA4F313"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-Modèle de Lettre Commande.</w:t>
      </w:r>
      <w:r w:rsidRPr="004B7521">
        <w:rPr>
          <w:rFonts w:ascii="Arial Narrow" w:eastAsia="Times New Roman" w:hAnsi="Arial Narrow" w:cs="Times New Roman"/>
          <w:lang w:eastAsia="fr-FR"/>
        </w:rPr>
        <w:tab/>
      </w:r>
    </w:p>
    <w:p w14:paraId="150DFCA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xml:space="preserve">- Formulaires et modèles à utiliser par les </w:t>
      </w:r>
      <w:proofErr w:type="gramStart"/>
      <w:r w:rsidRPr="004B7521">
        <w:rPr>
          <w:rFonts w:ascii="Arial Narrow" w:eastAsia="Times New Roman" w:hAnsi="Arial Narrow" w:cs="Times New Roman"/>
          <w:lang w:eastAsia="fr-FR"/>
        </w:rPr>
        <w:t>soumissionnaires:</w:t>
      </w:r>
      <w:proofErr w:type="gramEnd"/>
    </w:p>
    <w:p w14:paraId="54A2DAA7"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14:paraId="06AB0AC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14:paraId="6AC9C437"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w:t>
      </w:r>
      <w:proofErr w:type="gramStart"/>
      <w:r w:rsidRPr="004B7521">
        <w:rPr>
          <w:rFonts w:ascii="Arial Narrow" w:eastAsia="Times New Roman" w:hAnsi="Arial Narrow" w:cs="Times New Roman"/>
          <w:lang w:eastAsia="fr-FR"/>
        </w:rPr>
        <w:t>définitif;</w:t>
      </w:r>
      <w:proofErr w:type="gramEnd"/>
    </w:p>
    <w:p w14:paraId="5979743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w:t>
      </w:r>
      <w:proofErr w:type="gramStart"/>
      <w:r w:rsidRPr="004B7521">
        <w:rPr>
          <w:rFonts w:ascii="Arial Narrow" w:eastAsia="Times New Roman" w:hAnsi="Arial Narrow" w:cs="Times New Roman"/>
          <w:lang w:eastAsia="fr-FR"/>
        </w:rPr>
        <w:t>Modèle  de</w:t>
      </w:r>
      <w:proofErr w:type="gramEnd"/>
      <w:r w:rsidRPr="004B7521">
        <w:rPr>
          <w:rFonts w:ascii="Arial Narrow" w:eastAsia="Times New Roman" w:hAnsi="Arial Narrow" w:cs="Times New Roman"/>
          <w:lang w:eastAsia="fr-FR"/>
        </w:rPr>
        <w:t xml:space="preserve"> garantie bancaire de restitution de l’avance de démarrage;</w:t>
      </w:r>
    </w:p>
    <w:p w14:paraId="236BE36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w:t>
      </w:r>
      <w:proofErr w:type="gramStart"/>
      <w:r w:rsidRPr="004B7521">
        <w:rPr>
          <w:rFonts w:ascii="Arial Narrow" w:eastAsia="Times New Roman" w:hAnsi="Arial Narrow" w:cs="Times New Roman"/>
          <w:lang w:eastAsia="fr-FR"/>
        </w:rPr>
        <w:t>modèle  d’attestation</w:t>
      </w:r>
      <w:proofErr w:type="gramEnd"/>
      <w:r w:rsidRPr="004B7521">
        <w:rPr>
          <w:rFonts w:ascii="Arial Narrow" w:eastAsia="Times New Roman" w:hAnsi="Arial Narrow" w:cs="Times New Roman"/>
          <w:lang w:eastAsia="fr-FR"/>
        </w:rPr>
        <w:t xml:space="preserve"> de visite des lieux</w:t>
      </w:r>
    </w:p>
    <w:p w14:paraId="7CFFD190"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xml:space="preserve">- La grille </w:t>
      </w:r>
      <w:proofErr w:type="gramStart"/>
      <w:r w:rsidRPr="004B7521">
        <w:rPr>
          <w:rFonts w:ascii="Arial Narrow" w:eastAsia="Times New Roman" w:hAnsi="Arial Narrow" w:cs="Times New Roman"/>
          <w:lang w:eastAsia="fr-FR"/>
        </w:rPr>
        <w:t>d’évaluation:</w:t>
      </w:r>
      <w:proofErr w:type="gramEnd"/>
    </w:p>
    <w:p w14:paraId="7D1777C5"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xml:space="preserve">- </w:t>
      </w:r>
      <w:proofErr w:type="gramStart"/>
      <w:r w:rsidRPr="004B7521">
        <w:rPr>
          <w:rFonts w:ascii="Arial Narrow" w:eastAsia="Times New Roman" w:hAnsi="Arial Narrow" w:cs="Times New Roman"/>
          <w:lang w:eastAsia="fr-FR"/>
        </w:rPr>
        <w:t>Plans:</w:t>
      </w:r>
      <w:proofErr w:type="gramEnd"/>
    </w:p>
    <w:p w14:paraId="085AC784"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14:paraId="1DA4CBA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56267294" w14:textId="77777777" w:rsidR="004B7521" w:rsidRPr="004B7521" w:rsidRDefault="004B7521" w:rsidP="004B7521">
      <w:pPr>
        <w:spacing w:after="0" w:line="240" w:lineRule="auto"/>
        <w:jc w:val="both"/>
        <w:rPr>
          <w:rFonts w:ascii="Arial Narrow" w:eastAsia="Times New Roman" w:hAnsi="Arial Narrow" w:cs="Tahoma"/>
          <w:lang w:eastAsia="fr-FR"/>
        </w:rPr>
      </w:pPr>
    </w:p>
    <w:p w14:paraId="1C068397"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9 : Eclaircissements apportés au </w:t>
      </w:r>
      <w:proofErr w:type="gramStart"/>
      <w:r w:rsidRPr="004B7521">
        <w:rPr>
          <w:rFonts w:ascii="Arial Narrow" w:eastAsia="Times New Roman" w:hAnsi="Arial Narrow" w:cs="Tahoma"/>
          <w:b/>
          <w:lang w:eastAsia="fr-FR"/>
        </w:rPr>
        <w:t>Dossier  d’Appel</w:t>
      </w:r>
      <w:proofErr w:type="gramEnd"/>
      <w:r w:rsidRPr="004B7521">
        <w:rPr>
          <w:rFonts w:ascii="Arial Narrow" w:eastAsia="Times New Roman" w:hAnsi="Arial Narrow" w:cs="Tahoma"/>
          <w:b/>
          <w:lang w:eastAsia="fr-FR"/>
        </w:rPr>
        <w:t xml:space="preserve"> d’Offres et recours</w:t>
      </w:r>
    </w:p>
    <w:p w14:paraId="40F2F9F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w:t>
      </w:r>
      <w:proofErr w:type="gramStart"/>
      <w:r w:rsidRPr="004B7521">
        <w:rPr>
          <w:rFonts w:ascii="Arial Narrow" w:eastAsia="Times New Roman" w:hAnsi="Arial Narrow" w:cs="Tahoma"/>
          <w:lang w:eastAsia="fr-FR"/>
        </w:rPr>
        <w:t>Contractante  par</w:t>
      </w:r>
      <w:proofErr w:type="gramEnd"/>
      <w:r w:rsidRPr="004B7521">
        <w:rPr>
          <w:rFonts w:ascii="Arial Narrow" w:eastAsia="Times New Roman" w:hAnsi="Arial Narrow" w:cs="Tahoma"/>
          <w:lang w:eastAsia="fr-FR"/>
        </w:rPr>
        <w:t xml:space="preserve"> écrit à l’adresse de l’Autorité Contractante  indiquée dans le RPAO. L’Autorité </w:t>
      </w:r>
      <w:proofErr w:type="gramStart"/>
      <w:r w:rsidRPr="004B7521">
        <w:rPr>
          <w:rFonts w:ascii="Arial Narrow" w:eastAsia="Times New Roman" w:hAnsi="Arial Narrow" w:cs="Tahoma"/>
          <w:lang w:eastAsia="fr-FR"/>
        </w:rPr>
        <w:t>Contractante  répondra</w:t>
      </w:r>
      <w:proofErr w:type="gramEnd"/>
      <w:r w:rsidRPr="004B7521">
        <w:rPr>
          <w:rFonts w:ascii="Arial Narrow" w:eastAsia="Times New Roman" w:hAnsi="Arial Narrow" w:cs="Tahoma"/>
          <w:lang w:eastAsia="fr-FR"/>
        </w:rPr>
        <w:t xml:space="preserve"> par écrit à toute demande d’éclaircissement reçue au moins quatorze (14) jours avant la date limite de dépôt des offres.  </w:t>
      </w:r>
    </w:p>
    <w:p w14:paraId="446B745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14:paraId="695ABC4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9.2. Entre la publication de l’Avis d’Appel d’Offres et l’ouverture des plis, tout soumissionnaire qui s’estime lésé dans la procédure de passation des marchés publics peut introduire une requête auprès de l’Autorité Contractante.</w:t>
      </w:r>
    </w:p>
    <w:p w14:paraId="58F653C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w:t>
      </w:r>
      <w:proofErr w:type="gramStart"/>
      <w:r w:rsidRPr="004B7521">
        <w:rPr>
          <w:rFonts w:ascii="Arial Narrow" w:eastAsia="Times New Roman" w:hAnsi="Arial Narrow" w:cs="Tahoma"/>
          <w:lang w:eastAsia="fr-FR"/>
        </w:rPr>
        <w:t>Contractante  avec</w:t>
      </w:r>
      <w:proofErr w:type="gramEnd"/>
      <w:r w:rsidRPr="004B7521">
        <w:rPr>
          <w:rFonts w:ascii="Arial Narrow" w:eastAsia="Times New Roman" w:hAnsi="Arial Narrow" w:cs="Tahoma"/>
          <w:lang w:eastAsia="fr-FR"/>
        </w:rPr>
        <w:t xml:space="preserve">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14:paraId="7CF9AF0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Il doit parvenir à l’Autorité </w:t>
      </w:r>
      <w:proofErr w:type="gramStart"/>
      <w:r w:rsidRPr="004B7521">
        <w:rPr>
          <w:rFonts w:ascii="Arial Narrow" w:eastAsia="Times New Roman" w:hAnsi="Arial Narrow" w:cs="Tahoma"/>
          <w:lang w:eastAsia="fr-FR"/>
        </w:rPr>
        <w:t>Contractante  au</w:t>
      </w:r>
      <w:proofErr w:type="gramEnd"/>
      <w:r w:rsidRPr="004B7521">
        <w:rPr>
          <w:rFonts w:ascii="Arial Narrow" w:eastAsia="Times New Roman" w:hAnsi="Arial Narrow" w:cs="Tahoma"/>
          <w:lang w:eastAsia="fr-FR"/>
        </w:rPr>
        <w:t xml:space="preserve"> plus tard quatorze (14) jours avant la date d’ouverture des offres.</w:t>
      </w:r>
    </w:p>
    <w:p w14:paraId="11BD35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9.4. L’Autorité </w:t>
      </w:r>
      <w:proofErr w:type="gramStart"/>
      <w:r w:rsidRPr="004B7521">
        <w:rPr>
          <w:rFonts w:ascii="Arial Narrow" w:eastAsia="Times New Roman" w:hAnsi="Arial Narrow" w:cs="Tahoma"/>
          <w:lang w:eastAsia="fr-FR"/>
        </w:rPr>
        <w:t>Contractante  dispose</w:t>
      </w:r>
      <w:proofErr w:type="gramEnd"/>
      <w:r w:rsidRPr="004B7521">
        <w:rPr>
          <w:rFonts w:ascii="Arial Narrow" w:eastAsia="Times New Roman" w:hAnsi="Arial Narrow" w:cs="Tahoma"/>
          <w:lang w:eastAsia="fr-FR"/>
        </w:rPr>
        <w:t xml:space="preserve"> de cinq (05) jours pour réagir. La copie de la réaction est transmise au MINMAP et à l’organisme chargé de la régulation des marchés publics ;</w:t>
      </w:r>
    </w:p>
    <w:p w14:paraId="22B871BE" w14:textId="77777777" w:rsidR="004B7521" w:rsidRPr="004B7521" w:rsidRDefault="004B7521" w:rsidP="004B7521">
      <w:pPr>
        <w:spacing w:after="0" w:line="240" w:lineRule="auto"/>
        <w:jc w:val="both"/>
        <w:rPr>
          <w:rFonts w:ascii="Arial Narrow" w:eastAsia="Times New Roman" w:hAnsi="Arial Narrow" w:cs="Tahoma"/>
          <w:lang w:eastAsia="fr-FR"/>
        </w:rPr>
      </w:pPr>
    </w:p>
    <w:p w14:paraId="18F04E42"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14:paraId="55F6F15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10.1. </w:t>
      </w:r>
      <w:proofErr w:type="gramStart"/>
      <w:r w:rsidRPr="004B7521">
        <w:rPr>
          <w:rFonts w:ascii="Arial Narrow" w:eastAsia="Times New Roman" w:hAnsi="Arial Narrow" w:cs="Tahoma"/>
          <w:lang w:eastAsia="fr-FR"/>
        </w:rPr>
        <w:t>l’ Autorité</w:t>
      </w:r>
      <w:proofErr w:type="gramEnd"/>
      <w:r w:rsidRPr="004B7521">
        <w:rPr>
          <w:rFonts w:ascii="Arial Narrow" w:eastAsia="Times New Roman" w:hAnsi="Arial Narrow" w:cs="Tahoma"/>
          <w:lang w:eastAsia="fr-FR"/>
        </w:rPr>
        <w:t xml:space="preserve">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D95C616" w14:textId="77777777" w:rsidR="004B7521" w:rsidRPr="004B7521" w:rsidRDefault="004B7521" w:rsidP="004B7521">
      <w:pPr>
        <w:spacing w:after="0" w:line="240" w:lineRule="auto"/>
        <w:jc w:val="both"/>
        <w:rPr>
          <w:rFonts w:ascii="Arial Narrow" w:eastAsia="Times New Roman" w:hAnsi="Arial Narrow" w:cs="Tahoma"/>
          <w:lang w:eastAsia="fr-FR"/>
        </w:rPr>
      </w:pPr>
    </w:p>
    <w:p w14:paraId="75DD234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w:t>
      </w:r>
      <w:proofErr w:type="gramStart"/>
      <w:r w:rsidRPr="004B7521">
        <w:rPr>
          <w:rFonts w:ascii="Arial Narrow" w:eastAsia="Times New Roman" w:hAnsi="Arial Narrow" w:cs="Tahoma"/>
          <w:lang w:eastAsia="fr-FR"/>
        </w:rPr>
        <w:t>additifs  à</w:t>
      </w:r>
      <w:proofErr w:type="gramEnd"/>
      <w:r w:rsidRPr="004B7521">
        <w:rPr>
          <w:rFonts w:ascii="Arial Narrow" w:eastAsia="Times New Roman" w:hAnsi="Arial Narrow" w:cs="Tahoma"/>
          <w:lang w:eastAsia="fr-FR"/>
        </w:rPr>
        <w:t xml:space="preserve"> l’Autorité Contractante  par écrit.</w:t>
      </w:r>
    </w:p>
    <w:p w14:paraId="3F9EC97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10.3. Afin de donner aux soumissionnaires suffisamment de temps pour tenir compte de l’additif dans la préparation de leurs offres, l’Autorité </w:t>
      </w:r>
      <w:proofErr w:type="gramStart"/>
      <w:r w:rsidRPr="004B7521">
        <w:rPr>
          <w:rFonts w:ascii="Arial Narrow" w:eastAsia="Times New Roman" w:hAnsi="Arial Narrow" w:cs="Tahoma"/>
          <w:lang w:eastAsia="fr-FR"/>
        </w:rPr>
        <w:t>Contractante  pourra</w:t>
      </w:r>
      <w:proofErr w:type="gramEnd"/>
      <w:r w:rsidRPr="004B7521">
        <w:rPr>
          <w:rFonts w:ascii="Arial Narrow" w:eastAsia="Times New Roman" w:hAnsi="Arial Narrow" w:cs="Tahoma"/>
          <w:lang w:eastAsia="fr-FR"/>
        </w:rPr>
        <w:t xml:space="preserve"> reporter, autant que nécessaire, la date limite de dépôt des offres, conformément aux dispositions de l’Article 22 du RGAO.</w:t>
      </w:r>
    </w:p>
    <w:p w14:paraId="49A47589" w14:textId="77777777" w:rsidR="004B7521" w:rsidRPr="004B7521" w:rsidRDefault="004B7521" w:rsidP="004B7521">
      <w:pPr>
        <w:spacing w:after="0" w:line="240" w:lineRule="auto"/>
        <w:jc w:val="both"/>
        <w:rPr>
          <w:rFonts w:ascii="Arial Narrow" w:eastAsia="Times New Roman" w:hAnsi="Arial Narrow" w:cs="Tahoma"/>
          <w:lang w:eastAsia="fr-FR"/>
        </w:rPr>
      </w:pPr>
    </w:p>
    <w:p w14:paraId="453DDA4B" w14:textId="77777777" w:rsidR="004B7521" w:rsidRPr="004B7521" w:rsidRDefault="004B7521" w:rsidP="004B7521">
      <w:pPr>
        <w:spacing w:after="0" w:line="240" w:lineRule="auto"/>
        <w:jc w:val="both"/>
        <w:rPr>
          <w:rFonts w:ascii="Arial Narrow" w:eastAsia="Times New Roman" w:hAnsi="Arial Narrow" w:cs="Tahoma"/>
          <w:lang w:eastAsia="fr-FR"/>
        </w:rPr>
      </w:pPr>
    </w:p>
    <w:p w14:paraId="70EC3AB2" w14:textId="77777777" w:rsidR="004B7521" w:rsidRPr="004B7521" w:rsidRDefault="004B7521" w:rsidP="004B7521">
      <w:pPr>
        <w:spacing w:after="0" w:line="240" w:lineRule="auto"/>
        <w:jc w:val="both"/>
        <w:rPr>
          <w:rFonts w:ascii="Arial Narrow" w:eastAsia="Times New Roman" w:hAnsi="Arial Narrow" w:cs="Tahoma"/>
          <w:lang w:eastAsia="fr-FR"/>
        </w:rPr>
      </w:pPr>
    </w:p>
    <w:p w14:paraId="3194BB7F" w14:textId="77777777" w:rsidR="004B7521" w:rsidRPr="004B7521" w:rsidRDefault="004B7521" w:rsidP="004B7521">
      <w:pPr>
        <w:spacing w:after="0" w:line="240" w:lineRule="auto"/>
        <w:jc w:val="both"/>
        <w:rPr>
          <w:rFonts w:ascii="Arial Narrow" w:eastAsia="Times New Roman" w:hAnsi="Arial Narrow" w:cs="Tahoma"/>
          <w:lang w:eastAsia="fr-FR"/>
        </w:rPr>
      </w:pPr>
    </w:p>
    <w:p w14:paraId="31E9C24A" w14:textId="77777777"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Préparation des offres</w:t>
      </w:r>
    </w:p>
    <w:p w14:paraId="6FCF71D6"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11 : Frais de soumission</w:t>
      </w:r>
    </w:p>
    <w:p w14:paraId="044F209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AA238D0" w14:textId="77777777" w:rsidR="004B7521" w:rsidRPr="004B7521" w:rsidRDefault="004B7521" w:rsidP="004B7521">
      <w:pPr>
        <w:spacing w:after="0" w:line="240" w:lineRule="auto"/>
        <w:jc w:val="both"/>
        <w:rPr>
          <w:rFonts w:ascii="Arial Narrow" w:eastAsia="Times New Roman" w:hAnsi="Arial Narrow" w:cs="Tahoma"/>
          <w:lang w:eastAsia="fr-FR"/>
        </w:rPr>
      </w:pPr>
    </w:p>
    <w:p w14:paraId="6C6A7C58"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14:paraId="4C3134A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L’offre ainsi que toute correspondance et tout document, échangé entre le soumissionnaire et l’Autorité </w:t>
      </w:r>
      <w:proofErr w:type="gramStart"/>
      <w:r w:rsidRPr="004B7521">
        <w:rPr>
          <w:rFonts w:ascii="Arial Narrow" w:eastAsia="Times New Roman" w:hAnsi="Arial Narrow" w:cs="Tahoma"/>
          <w:lang w:eastAsia="fr-FR"/>
        </w:rPr>
        <w:t>Contractante  seront</w:t>
      </w:r>
      <w:proofErr w:type="gramEnd"/>
      <w:r w:rsidRPr="004B7521">
        <w:rPr>
          <w:rFonts w:ascii="Arial Narrow" w:eastAsia="Times New Roman" w:hAnsi="Arial Narrow" w:cs="Tahoma"/>
          <w:lang w:eastAsia="fr-FR"/>
        </w:rPr>
        <w:t xml:space="preserve"> rédigés en français ou en anglais. Les documents complémentaires et les imprimés fournis par le soumissionnaire peuvent être rédigé dans une autre </w:t>
      </w:r>
      <w:proofErr w:type="gramStart"/>
      <w:r w:rsidRPr="004B7521">
        <w:rPr>
          <w:rFonts w:ascii="Arial Narrow" w:eastAsia="Times New Roman" w:hAnsi="Arial Narrow" w:cs="Tahoma"/>
          <w:lang w:eastAsia="fr-FR"/>
        </w:rPr>
        <w:t>langue  à</w:t>
      </w:r>
      <w:proofErr w:type="gramEnd"/>
      <w:r w:rsidRPr="004B7521">
        <w:rPr>
          <w:rFonts w:ascii="Arial Narrow" w:eastAsia="Times New Roman" w:hAnsi="Arial Narrow" w:cs="Tahoma"/>
          <w:lang w:eastAsia="fr-FR"/>
        </w:rPr>
        <w:t xml:space="preserve"> condition d’être accompagné d’une traduction précise en français ou en anglais ; </w:t>
      </w:r>
      <w:proofErr w:type="spellStart"/>
      <w:r w:rsidRPr="004B7521">
        <w:rPr>
          <w:rFonts w:ascii="Arial Narrow" w:eastAsia="Times New Roman" w:hAnsi="Arial Narrow" w:cs="Tahoma"/>
          <w:lang w:eastAsia="fr-FR"/>
        </w:rPr>
        <w:t>au quel</w:t>
      </w:r>
      <w:proofErr w:type="spellEnd"/>
      <w:r w:rsidRPr="004B7521">
        <w:rPr>
          <w:rFonts w:ascii="Arial Narrow" w:eastAsia="Times New Roman" w:hAnsi="Arial Narrow" w:cs="Tahoma"/>
          <w:lang w:eastAsia="fr-FR"/>
        </w:rPr>
        <w:t xml:space="preserve"> cas et aux fins d’interprétations de l’offre la traduction fera foi.</w:t>
      </w:r>
    </w:p>
    <w:p w14:paraId="16BEC2AB" w14:textId="77777777" w:rsidR="004B7521" w:rsidRPr="004B7521" w:rsidRDefault="004B7521" w:rsidP="004B7521">
      <w:pPr>
        <w:spacing w:after="0" w:line="240" w:lineRule="auto"/>
        <w:jc w:val="both"/>
        <w:rPr>
          <w:rFonts w:ascii="Arial Narrow" w:eastAsia="Times New Roman" w:hAnsi="Arial Narrow" w:cs="Tahoma"/>
          <w:lang w:eastAsia="fr-FR"/>
        </w:rPr>
      </w:pPr>
    </w:p>
    <w:p w14:paraId="2F3ECA3A"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14:paraId="16E0DE1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14:paraId="4BB451EC" w14:textId="77777777" w:rsidR="004B7521" w:rsidRPr="004B7521" w:rsidRDefault="004B7521" w:rsidP="004B7521">
      <w:pPr>
        <w:spacing w:after="0" w:line="240" w:lineRule="auto"/>
        <w:jc w:val="both"/>
        <w:rPr>
          <w:rFonts w:ascii="Arial Narrow" w:eastAsia="Times New Roman" w:hAnsi="Arial Narrow" w:cs="Tahoma"/>
          <w:b/>
          <w:lang w:eastAsia="fr-FR"/>
        </w:rPr>
      </w:pPr>
    </w:p>
    <w:p w14:paraId="5FB7AE76"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14:paraId="24ACDC0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14:paraId="1680E4DD"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Tous les documents attestant que le soumissionnaire :</w:t>
      </w:r>
    </w:p>
    <w:p w14:paraId="69D8A53C"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a</w:t>
      </w:r>
      <w:proofErr w:type="gramEnd"/>
      <w:r w:rsidRPr="004B7521">
        <w:rPr>
          <w:rFonts w:ascii="Arial Narrow" w:eastAsia="Times New Roman" w:hAnsi="Arial Narrow" w:cs="Tahoma"/>
          <w:lang w:eastAsia="fr-FR"/>
        </w:rPr>
        <w:t xml:space="preserve"> souscrit les déclarations prévues par les lois et règlements en vigueur ;</w:t>
      </w:r>
    </w:p>
    <w:p w14:paraId="3747DC6B"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a</w:t>
      </w:r>
      <w:proofErr w:type="gramEnd"/>
      <w:r w:rsidRPr="004B7521">
        <w:rPr>
          <w:rFonts w:ascii="Arial Narrow" w:eastAsia="Times New Roman" w:hAnsi="Arial Narrow" w:cs="Tahoma"/>
          <w:lang w:eastAsia="fr-FR"/>
        </w:rPr>
        <w:t xml:space="preserve"> acquitté les droits, taxes, impôts, cotisations, contributions, redevances ou prélèvement de quelques natures que ce soit ;</w:t>
      </w:r>
    </w:p>
    <w:p w14:paraId="5ADFC4BE"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n’est</w:t>
      </w:r>
      <w:proofErr w:type="gramEnd"/>
      <w:r w:rsidRPr="004B7521">
        <w:rPr>
          <w:rFonts w:ascii="Arial Narrow" w:eastAsia="Times New Roman" w:hAnsi="Arial Narrow" w:cs="Tahoma"/>
          <w:lang w:eastAsia="fr-FR"/>
        </w:rPr>
        <w:t xml:space="preserve"> pas en état de liquidation judiciaire ou en faillite ;</w:t>
      </w:r>
    </w:p>
    <w:p w14:paraId="558B9EFD" w14:textId="77777777" w:rsidR="004B7521" w:rsidRPr="004B7521" w:rsidRDefault="004B7521" w:rsidP="00DA1B5F">
      <w:pPr>
        <w:numPr>
          <w:ilvl w:val="0"/>
          <w:numId w:val="41"/>
        </w:numPr>
        <w:spacing w:after="0" w:line="240" w:lineRule="auto"/>
        <w:contextualSpacing/>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n’est</w:t>
      </w:r>
      <w:proofErr w:type="gramEnd"/>
      <w:r w:rsidRPr="004B7521">
        <w:rPr>
          <w:rFonts w:ascii="Arial Narrow" w:eastAsia="Times New Roman" w:hAnsi="Arial Narrow" w:cs="Tahoma"/>
          <w:lang w:eastAsia="fr-FR"/>
        </w:rPr>
        <w:t xml:space="preserve"> pas frappé par l’une des interdictions ou d’échéances prévues par la législation en vigueur.</w:t>
      </w:r>
    </w:p>
    <w:p w14:paraId="685F3450"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caution de soumission établie conformément aux dispositions de l’Article 17 du RGAO ;</w:t>
      </w:r>
    </w:p>
    <w:p w14:paraId="2766CA30"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confirmation écrite habilitant le signataire </w:t>
      </w:r>
      <w:proofErr w:type="gramStart"/>
      <w:r w:rsidRPr="004B7521">
        <w:rPr>
          <w:rFonts w:ascii="Arial Narrow" w:eastAsia="Times New Roman" w:hAnsi="Arial Narrow" w:cs="Tahoma"/>
          <w:lang w:eastAsia="fr-FR"/>
        </w:rPr>
        <w:t>de  l’offre</w:t>
      </w:r>
      <w:proofErr w:type="gramEnd"/>
      <w:r w:rsidRPr="004B7521">
        <w:rPr>
          <w:rFonts w:ascii="Arial Narrow" w:eastAsia="Times New Roman" w:hAnsi="Arial Narrow" w:cs="Tahoma"/>
          <w:lang w:eastAsia="fr-FR"/>
        </w:rPr>
        <w:t xml:space="preserve"> à engager le soumissionnaire, conformément aux dispositions de l’Article 6.1 du RGAO ;</w:t>
      </w:r>
    </w:p>
    <w:p w14:paraId="2D676735" w14:textId="77777777" w:rsidR="004B7521" w:rsidRPr="004B7521" w:rsidRDefault="004B7521" w:rsidP="004B7521">
      <w:pPr>
        <w:spacing w:after="0" w:line="240" w:lineRule="auto"/>
        <w:ind w:left="360"/>
        <w:jc w:val="both"/>
        <w:rPr>
          <w:rFonts w:ascii="Arial Narrow" w:eastAsia="Times New Roman" w:hAnsi="Arial Narrow" w:cs="Tahoma"/>
          <w:lang w:eastAsia="fr-FR"/>
        </w:rPr>
      </w:pPr>
    </w:p>
    <w:p w14:paraId="72EF38F0" w14:textId="77777777"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14:paraId="5E68437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b.1. Les renseignements sur les qualifications</w:t>
      </w:r>
    </w:p>
    <w:p w14:paraId="60F17590"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14:paraId="2A37F1C7"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14:paraId="3F431850"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w:t>
      </w:r>
      <w:proofErr w:type="spellStart"/>
      <w:r w:rsidRPr="004B7521">
        <w:rPr>
          <w:rFonts w:ascii="Arial Narrow" w:eastAsia="Times New Roman" w:hAnsi="Arial Narrow" w:cs="Tahoma"/>
          <w:lang w:eastAsia="fr-FR"/>
        </w:rPr>
        <w:t>traitance</w:t>
      </w:r>
      <w:proofErr w:type="spellEnd"/>
      <w:r w:rsidRPr="004B7521">
        <w:rPr>
          <w:rFonts w:ascii="Arial Narrow" w:eastAsia="Times New Roman" w:hAnsi="Arial Narrow" w:cs="Tahoma"/>
          <w:lang w:eastAsia="fr-FR"/>
        </w:rPr>
        <w:t>, attestation de visite du site le cas échéant, etc.…).</w:t>
      </w:r>
    </w:p>
    <w:p w14:paraId="0C0897AC"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b.3.  </w:t>
      </w:r>
      <w:proofErr w:type="gramStart"/>
      <w:r w:rsidRPr="004B7521">
        <w:rPr>
          <w:rFonts w:ascii="Arial Narrow" w:eastAsia="Times New Roman" w:hAnsi="Arial Narrow" w:cs="Tahoma"/>
          <w:lang w:eastAsia="fr-FR"/>
        </w:rPr>
        <w:t>les</w:t>
      </w:r>
      <w:proofErr w:type="gramEnd"/>
      <w:r w:rsidRPr="004B7521">
        <w:rPr>
          <w:rFonts w:ascii="Arial Narrow" w:eastAsia="Times New Roman" w:hAnsi="Arial Narrow" w:cs="Tahoma"/>
          <w:lang w:eastAsia="fr-FR"/>
        </w:rPr>
        <w:t xml:space="preserve"> preuves d’acceptation des conditions du marché</w:t>
      </w:r>
    </w:p>
    <w:p w14:paraId="40AF5675"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14:paraId="2194B074"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14:paraId="604225D5"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14:paraId="64B25875"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14:paraId="28F878E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14:paraId="5F437EE0" w14:textId="77777777" w:rsidR="004B7521" w:rsidRPr="004B7521" w:rsidRDefault="004B7521" w:rsidP="004B7521">
      <w:pPr>
        <w:spacing w:after="0" w:line="240" w:lineRule="auto"/>
        <w:ind w:left="180"/>
        <w:jc w:val="both"/>
        <w:rPr>
          <w:rFonts w:ascii="Arial Narrow" w:eastAsia="Times New Roman" w:hAnsi="Arial Narrow" w:cs="Tahoma"/>
          <w:lang w:eastAsia="fr-FR"/>
        </w:rPr>
      </w:pPr>
    </w:p>
    <w:p w14:paraId="3B67375C" w14:textId="77777777"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14:paraId="01C3920D"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14:paraId="46C6B717"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soumission proprement dite, en original rédigée selon le modèle joint, timbrée au tarif en vigueur, signée et datée ;</w:t>
      </w:r>
    </w:p>
    <w:p w14:paraId="506ADA4E"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14:paraId="2E45B0DD"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14:paraId="429ECF8C"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sous détail des prix et /ou la décomposition des prix forfaitaires ;</w:t>
      </w:r>
    </w:p>
    <w:p w14:paraId="618D0FB7"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l’échéancier</w:t>
      </w:r>
      <w:proofErr w:type="gramEnd"/>
      <w:r w:rsidRPr="004B7521">
        <w:rPr>
          <w:rFonts w:ascii="Arial Narrow" w:eastAsia="Times New Roman" w:hAnsi="Arial Narrow" w:cs="Tahoma"/>
          <w:lang w:eastAsia="fr-FR"/>
        </w:rPr>
        <w:t xml:space="preserve"> prévisionnel des payements le cas échéant.</w:t>
      </w:r>
    </w:p>
    <w:p w14:paraId="7BA0C1D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soumissionnaires utiliseront à cet effet les pièces et modèles prévus dans le Dossier d’Appel d’Offres, sous réserve des dispositions de l’Article 17.2 du RGAO concernant les autres formes possibles de caution de soumission.</w:t>
      </w:r>
    </w:p>
    <w:p w14:paraId="613A01B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14:paraId="0960BFCC" w14:textId="77777777" w:rsidR="004B7521" w:rsidRPr="004B7521" w:rsidRDefault="004B7521" w:rsidP="004B7521">
      <w:pPr>
        <w:spacing w:after="0" w:line="240" w:lineRule="auto"/>
        <w:jc w:val="both"/>
        <w:rPr>
          <w:rFonts w:ascii="Arial Narrow" w:eastAsia="Times New Roman" w:hAnsi="Arial Narrow" w:cs="Tahoma"/>
          <w:lang w:eastAsia="fr-FR"/>
        </w:rPr>
      </w:pPr>
    </w:p>
    <w:p w14:paraId="5FAAA151"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Article 14 : Montant de l’offre</w:t>
      </w:r>
    </w:p>
    <w:p w14:paraId="2FFB80B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14:paraId="5E85894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14:paraId="43EF52D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4F4AB05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14.4.  Si les clauses de révision et ou d’actualisation des prix sont prévues au marché, la date d’établissement des prix initiaux, ainsi que les modalités de révision et ou d’actualisation desdits prix doivent être précisés. Etant entendu que tout marché dont la durée d’exécution est au plus égal à un (01) an ne peut faire objet de révision des prix.</w:t>
      </w:r>
    </w:p>
    <w:p w14:paraId="7F5CD5F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14:paraId="27888FEA" w14:textId="77777777" w:rsidR="004B7521" w:rsidRPr="004B7521" w:rsidRDefault="004B7521" w:rsidP="004B7521">
      <w:pPr>
        <w:spacing w:after="0" w:line="240" w:lineRule="auto"/>
        <w:jc w:val="both"/>
        <w:rPr>
          <w:rFonts w:ascii="Arial Narrow" w:eastAsia="Times New Roman" w:hAnsi="Arial Narrow" w:cs="Tahoma"/>
          <w:lang w:eastAsia="fr-FR"/>
        </w:rPr>
      </w:pPr>
    </w:p>
    <w:p w14:paraId="3D05C62C"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14:paraId="2190485F"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14:paraId="37353BCE"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14:paraId="104418C4"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 </w:t>
      </w:r>
      <w:proofErr w:type="gramStart"/>
      <w:r w:rsidRPr="004B7521">
        <w:rPr>
          <w:rFonts w:ascii="Arial Narrow" w:eastAsia="Times New Roman" w:hAnsi="Arial Narrow" w:cs="Tahoma"/>
          <w:lang w:eastAsia="fr-FR"/>
        </w:rPr>
        <w:t>Les  prix</w:t>
      </w:r>
      <w:proofErr w:type="gramEnd"/>
      <w:r w:rsidRPr="004B7521">
        <w:rPr>
          <w:rFonts w:ascii="Arial Narrow" w:eastAsia="Times New Roman" w:hAnsi="Arial Narrow" w:cs="Tahoma"/>
          <w:lang w:eastAsia="fr-FR"/>
        </w:rPr>
        <w:t xml:space="preserve">  seront entièrement libellés  dans  la monnaie  nationale.  Le </w:t>
      </w:r>
      <w:proofErr w:type="gramStart"/>
      <w:r w:rsidRPr="004B7521">
        <w:rPr>
          <w:rFonts w:ascii="Arial Narrow" w:eastAsia="Times New Roman" w:hAnsi="Arial Narrow" w:cs="Tahoma"/>
          <w:lang w:eastAsia="fr-FR"/>
        </w:rPr>
        <w:t>soumissionnaire  qui</w:t>
      </w:r>
      <w:proofErr w:type="gramEnd"/>
      <w:r w:rsidRPr="004B7521">
        <w:rPr>
          <w:rFonts w:ascii="Arial Narrow" w:eastAsia="Times New Roman" w:hAnsi="Arial Narrow" w:cs="Tahoma"/>
          <w:lang w:eastAsia="fr-FR"/>
        </w:rPr>
        <w:t xml:space="preserve">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F76E342"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b. </w:t>
      </w:r>
      <w:proofErr w:type="spellStart"/>
      <w:r w:rsidRPr="004B7521">
        <w:rPr>
          <w:rFonts w:ascii="Arial Narrow" w:eastAsia="Times New Roman" w:hAnsi="Arial Narrow" w:cs="Tahoma"/>
          <w:lang w:eastAsia="fr-FR"/>
        </w:rPr>
        <w:t>Lestauxdechangeutilisésparle</w:t>
      </w:r>
      <w:proofErr w:type="spellEnd"/>
      <w:r w:rsidRPr="004B7521">
        <w:rPr>
          <w:rFonts w:ascii="Arial Narrow" w:eastAsia="Times New Roman" w:hAnsi="Arial Narrow" w:cs="Tahoma"/>
          <w:lang w:eastAsia="fr-FR"/>
        </w:rPr>
        <w:t xml:space="preserve"> Soumissionnaire pour </w:t>
      </w:r>
      <w:proofErr w:type="gramStart"/>
      <w:r w:rsidRPr="004B7521">
        <w:rPr>
          <w:rFonts w:ascii="Arial Narrow" w:eastAsia="Times New Roman" w:hAnsi="Arial Narrow" w:cs="Tahoma"/>
          <w:lang w:eastAsia="fr-FR"/>
        </w:rPr>
        <w:t>convertir  son</w:t>
      </w:r>
      <w:proofErr w:type="gramEnd"/>
      <w:r w:rsidRPr="004B7521">
        <w:rPr>
          <w:rFonts w:ascii="Arial Narrow" w:eastAsia="Times New Roman" w:hAnsi="Arial Narrow" w:cs="Tahoma"/>
          <w:lang w:eastAsia="fr-FR"/>
        </w:rPr>
        <w:t xml:space="preserve">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EF91C77"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p>
    <w:p w14:paraId="25C5D1A1"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14:paraId="3107E382"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offres doivent demeurer valables pendant </w:t>
      </w:r>
      <w:proofErr w:type="gramStart"/>
      <w:r w:rsidRPr="004B7521">
        <w:rPr>
          <w:rFonts w:ascii="Arial Narrow" w:eastAsia="Times New Roman" w:hAnsi="Arial Narrow" w:cs="Tahoma"/>
          <w:lang w:eastAsia="fr-FR"/>
        </w:rPr>
        <w:t>la période spécifié</w:t>
      </w:r>
      <w:proofErr w:type="gramEnd"/>
      <w:r w:rsidRPr="004B7521">
        <w:rPr>
          <w:rFonts w:ascii="Arial Narrow" w:eastAsia="Times New Roman" w:hAnsi="Arial Narrow" w:cs="Tahoma"/>
          <w:lang w:eastAsia="fr-FR"/>
        </w:rPr>
        <w:t xml:space="preserve"> dans le Règlement Particulier de l’Appel d’Offres à compter de la date de remise des offres fixée par l’Autorité Contractante, en application de l’Article 22 du RGAO. Une offre valable pour une période plus courte sera rejetée par l’Autorité </w:t>
      </w:r>
      <w:proofErr w:type="gramStart"/>
      <w:r w:rsidRPr="004B7521">
        <w:rPr>
          <w:rFonts w:ascii="Arial Narrow" w:eastAsia="Times New Roman" w:hAnsi="Arial Narrow" w:cs="Tahoma"/>
          <w:lang w:eastAsia="fr-FR"/>
        </w:rPr>
        <w:t>Contractante  comme</w:t>
      </w:r>
      <w:proofErr w:type="gramEnd"/>
      <w:r w:rsidRPr="004B7521">
        <w:rPr>
          <w:rFonts w:ascii="Arial Narrow" w:eastAsia="Times New Roman" w:hAnsi="Arial Narrow" w:cs="Tahoma"/>
          <w:lang w:eastAsia="fr-FR"/>
        </w:rPr>
        <w:t xml:space="preserve"> non-conforme.</w:t>
      </w:r>
    </w:p>
    <w:p w14:paraId="16AFB9C9"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Dans des circonstances exceptionnelles, l’Autorité </w:t>
      </w:r>
      <w:proofErr w:type="gramStart"/>
      <w:r w:rsidRPr="004B7521">
        <w:rPr>
          <w:rFonts w:ascii="Arial Narrow" w:eastAsia="Times New Roman" w:hAnsi="Arial Narrow" w:cs="Tahoma"/>
          <w:lang w:eastAsia="fr-FR"/>
        </w:rPr>
        <w:t>Contractante  peut</w:t>
      </w:r>
      <w:proofErr w:type="gramEnd"/>
      <w:r w:rsidRPr="004B7521">
        <w:rPr>
          <w:rFonts w:ascii="Arial Narrow" w:eastAsia="Times New Roman" w:hAnsi="Arial Narrow" w:cs="Tahoma"/>
          <w:lang w:eastAsia="fr-FR"/>
        </w:rPr>
        <w:t xml:space="preserve">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14:paraId="6E771967" w14:textId="77777777"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Lorsque le marché ne comporte pas d’Article de révision des prix et que la période de validité des offres est prorogée de plus de soixante (60) jours, les montants payables aux soumissionnaires retenus, seront actualisés par application de la </w:t>
      </w:r>
      <w:proofErr w:type="gramStart"/>
      <w:r w:rsidRPr="004B7521">
        <w:rPr>
          <w:rFonts w:ascii="Arial Narrow" w:eastAsia="Times New Roman" w:hAnsi="Arial Narrow" w:cs="Tahoma"/>
          <w:lang w:eastAsia="fr-FR"/>
        </w:rPr>
        <w:t>formule  y</w:t>
      </w:r>
      <w:proofErr w:type="gramEnd"/>
      <w:r w:rsidRPr="004B7521">
        <w:rPr>
          <w:rFonts w:ascii="Arial Narrow" w:eastAsia="Times New Roman" w:hAnsi="Arial Narrow" w:cs="Tahoma"/>
          <w:lang w:eastAsia="fr-FR"/>
        </w:rPr>
        <w:t xml:space="preserve"> relative figurant à la demande de prorogation que l’Autorité Contractante  adressera au (x) soumissionnaire(s). </w:t>
      </w:r>
      <w:proofErr w:type="gramStart"/>
      <w:r w:rsidRPr="004B7521">
        <w:rPr>
          <w:rFonts w:ascii="Arial Narrow" w:eastAsia="Times New Roman" w:hAnsi="Arial Narrow" w:cs="Tahoma"/>
          <w:lang w:eastAsia="fr-FR"/>
        </w:rPr>
        <w:t>la</w:t>
      </w:r>
      <w:proofErr w:type="gramEnd"/>
      <w:r w:rsidRPr="004B7521">
        <w:rPr>
          <w:rFonts w:ascii="Arial Narrow" w:eastAsia="Times New Roman" w:hAnsi="Arial Narrow" w:cs="Tahoma"/>
          <w:lang w:eastAsia="fr-FR"/>
        </w:rPr>
        <w:t xml:space="preserve">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14:paraId="6A1665E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8500E8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14:paraId="324A596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14:paraId="6955017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w:t>
      </w:r>
      <w:proofErr w:type="gramStart"/>
      <w:r w:rsidRPr="004B7521">
        <w:rPr>
          <w:rFonts w:ascii="Arial Narrow" w:eastAsia="Times New Roman" w:hAnsi="Arial Narrow" w:cs="Tahoma"/>
          <w:lang w:eastAsia="fr-FR"/>
        </w:rPr>
        <w:t>Contractante  et</w:t>
      </w:r>
      <w:proofErr w:type="gramEnd"/>
      <w:r w:rsidRPr="004B7521">
        <w:rPr>
          <w:rFonts w:ascii="Arial Narrow" w:eastAsia="Times New Roman" w:hAnsi="Arial Narrow" w:cs="Tahoma"/>
          <w:lang w:eastAsia="fr-FR"/>
        </w:rPr>
        <w:t xml:space="preserve"> acceptée par le soumissionnaire, conformément aux dispositions de l’Article 16.2 du RGAO.</w:t>
      </w:r>
    </w:p>
    <w:p w14:paraId="7D25F06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14:paraId="33852FE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14:paraId="178CAF6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14:paraId="0B32CD0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17.6. </w:t>
      </w:r>
      <w:proofErr w:type="gramStart"/>
      <w:r w:rsidRPr="004B7521">
        <w:rPr>
          <w:rFonts w:ascii="Arial Narrow" w:eastAsia="Times New Roman" w:hAnsi="Arial Narrow" w:cs="Tahoma"/>
          <w:lang w:eastAsia="fr-FR"/>
        </w:rPr>
        <w:t>La  caution</w:t>
      </w:r>
      <w:proofErr w:type="gramEnd"/>
      <w:r w:rsidRPr="004B7521">
        <w:rPr>
          <w:rFonts w:ascii="Arial Narrow" w:eastAsia="Times New Roman" w:hAnsi="Arial Narrow" w:cs="Tahoma"/>
          <w:lang w:eastAsia="fr-FR"/>
        </w:rPr>
        <w:t xml:space="preserve"> de soumission peut être saisie :</w:t>
      </w:r>
    </w:p>
    <w:p w14:paraId="36EF622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14:paraId="1894396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soumissionnaire retenu :</w:t>
      </w:r>
    </w:p>
    <w:p w14:paraId="096AB4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w:t>
      </w:r>
      <w:proofErr w:type="gramStart"/>
      <w:r w:rsidRPr="004B7521">
        <w:rPr>
          <w:rFonts w:ascii="Arial Narrow" w:eastAsia="Times New Roman" w:hAnsi="Arial Narrow" w:cs="Tahoma"/>
          <w:lang w:eastAsia="fr-FR"/>
        </w:rPr>
        <w:t>ou</w:t>
      </w:r>
      <w:proofErr w:type="gramEnd"/>
      <w:r w:rsidRPr="004B7521">
        <w:rPr>
          <w:rFonts w:ascii="Arial Narrow" w:eastAsia="Times New Roman" w:hAnsi="Arial Narrow" w:cs="Tahoma"/>
          <w:lang w:eastAsia="fr-FR"/>
        </w:rPr>
        <w:t xml:space="preserve"> </w:t>
      </w:r>
    </w:p>
    <w:p w14:paraId="5D96BB2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14:paraId="7A97107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Refuse de recevoir notification du marché ou de l’ordre de service de démarrage des prestations.</w:t>
      </w:r>
    </w:p>
    <w:p w14:paraId="1060DAF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EBCEEE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14:paraId="6125DE1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14:paraId="04C6385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w:t>
      </w:r>
      <w:proofErr w:type="gramStart"/>
      <w:r w:rsidRPr="004B7521">
        <w:rPr>
          <w:rFonts w:ascii="Arial Narrow" w:eastAsia="Times New Roman" w:hAnsi="Arial Narrow" w:cs="Tahoma"/>
          <w:lang w:eastAsia="fr-FR"/>
        </w:rPr>
        <w:t>Contractante  n’examinera</w:t>
      </w:r>
      <w:proofErr w:type="gramEnd"/>
      <w:r w:rsidRPr="004B7521">
        <w:rPr>
          <w:rFonts w:ascii="Arial Narrow" w:eastAsia="Times New Roman" w:hAnsi="Arial Narrow" w:cs="Tahoma"/>
          <w:lang w:eastAsia="fr-FR"/>
        </w:rPr>
        <w:t xml:space="preserve"> que les variantes techniques, le cas échéant, du soumissionnaire dont l’offre conforme à la solution de base a été évaluée la moins </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w:t>
      </w:r>
    </w:p>
    <w:p w14:paraId="436BC0C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14:paraId="17CFC9C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97D445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14:paraId="75B498E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14:paraId="2C5A85B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7C8DFD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14:paraId="6040794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24794C6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w:t>
      </w:r>
      <w:proofErr w:type="gramStart"/>
      <w:r w:rsidRPr="004B7521">
        <w:rPr>
          <w:rFonts w:ascii="Arial Narrow" w:eastAsia="Times New Roman" w:hAnsi="Arial Narrow" w:cs="Tahoma"/>
          <w:lang w:eastAsia="fr-FR"/>
        </w:rPr>
        <w:t>paraphées</w:t>
      </w:r>
      <w:proofErr w:type="gramEnd"/>
      <w:r w:rsidRPr="004B7521">
        <w:rPr>
          <w:rFonts w:ascii="Arial Narrow" w:eastAsia="Times New Roman" w:hAnsi="Arial Narrow" w:cs="Tahoma"/>
          <w:lang w:eastAsia="fr-FR"/>
        </w:rPr>
        <w:t xml:space="preserve"> par le ou les signataires de l’offre.</w:t>
      </w:r>
    </w:p>
    <w:p w14:paraId="5C75847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20.3. L ‘offre ne doit comporter aucune modification, suppression ni surcharge, à </w:t>
      </w:r>
      <w:proofErr w:type="gramStart"/>
      <w:r w:rsidRPr="004B7521">
        <w:rPr>
          <w:rFonts w:ascii="Arial Narrow" w:eastAsia="Times New Roman" w:hAnsi="Arial Narrow" w:cs="Tahoma"/>
          <w:lang w:eastAsia="fr-FR"/>
        </w:rPr>
        <w:t>moins  que</w:t>
      </w:r>
      <w:proofErr w:type="gramEnd"/>
      <w:r w:rsidRPr="004B7521">
        <w:rPr>
          <w:rFonts w:ascii="Arial Narrow" w:eastAsia="Times New Roman" w:hAnsi="Arial Narrow" w:cs="Tahoma"/>
          <w:lang w:eastAsia="fr-FR"/>
        </w:rPr>
        <w:t xml:space="preserve"> de telles corrections ne soient paraphées par le ou les signataires de la soumission.</w:t>
      </w:r>
    </w:p>
    <w:p w14:paraId="236833D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F99415A"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14:paraId="656D04C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14:paraId="225CC2C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14:paraId="5BA8EB29" w14:textId="77777777"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14:paraId="7A527DC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14:paraId="49B10F9E"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14:paraId="28B0FAD7"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14:paraId="2893C6CD" w14:textId="77777777" w:rsidR="004B7521" w:rsidRPr="004B7521" w:rsidRDefault="004B7521" w:rsidP="004B7521">
      <w:pPr>
        <w:tabs>
          <w:tab w:val="left" w:pos="0"/>
        </w:tabs>
        <w:spacing w:before="120" w:after="0" w:line="240" w:lineRule="auto"/>
        <w:jc w:val="both"/>
        <w:rPr>
          <w:rFonts w:ascii="Times New Roman" w:eastAsia="Times New Roman" w:hAnsi="Times New Roman" w:cs="Times New Roman"/>
          <w:lang w:eastAsia="fr-FR"/>
        </w:rPr>
      </w:pPr>
      <w:r w:rsidRPr="004B7521">
        <w:rPr>
          <w:rFonts w:ascii="Arial Narrow" w:eastAsia="Times New Roman" w:hAnsi="Arial Narrow" w:cs="Tahoma"/>
          <w:lang w:eastAsia="fr-FR"/>
        </w:rPr>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w:t>
      </w:r>
      <w:proofErr w:type="gramStart"/>
      <w:r w:rsidRPr="004B7521">
        <w:rPr>
          <w:rFonts w:ascii="Arial Narrow" w:eastAsia="Times New Roman" w:hAnsi="Arial Narrow" w:cs="Times New Roman"/>
          <w:lang w:eastAsia="fr-FR"/>
        </w:rPr>
        <w:t>suivantes:</w:t>
      </w:r>
      <w:proofErr w:type="gramEnd"/>
    </w:p>
    <w:p w14:paraId="483E5EE5"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APPEL D’OFFRES NATIONAL OUVERT</w:t>
      </w:r>
    </w:p>
    <w:p w14:paraId="1BCB486B" w14:textId="77777777"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N°00</w:t>
      </w:r>
      <w:r w:rsidR="00C1491A">
        <w:rPr>
          <w:rFonts w:ascii="Arial Narrow" w:eastAsia="Times New Roman" w:hAnsi="Arial Narrow" w:cs="Tahoma"/>
          <w:b/>
          <w:bCs/>
          <w:i/>
          <w:iCs/>
          <w:lang w:eastAsia="fr-FR"/>
        </w:rPr>
        <w:t>0</w:t>
      </w:r>
      <w:r>
        <w:rPr>
          <w:rFonts w:ascii="Arial Narrow" w:eastAsia="Times New Roman" w:hAnsi="Arial Narrow" w:cs="Tahoma"/>
          <w:b/>
          <w:bCs/>
          <w:i/>
          <w:iCs/>
          <w:lang w:eastAsia="fr-FR"/>
        </w:rPr>
        <w:t>/AONO/R-EST/D-KADE</w:t>
      </w:r>
      <w:r w:rsidR="00F655FF">
        <w:rPr>
          <w:rFonts w:ascii="Arial Narrow" w:eastAsia="Times New Roman" w:hAnsi="Arial Narrow" w:cs="Tahoma"/>
          <w:b/>
          <w:bCs/>
          <w:i/>
          <w:iCs/>
          <w:lang w:eastAsia="fr-FR"/>
        </w:rPr>
        <w:t>Y/C-KENTZOU/CIPM/2</w:t>
      </w:r>
      <w:r w:rsidR="00C1491A">
        <w:rPr>
          <w:rFonts w:ascii="Arial Narrow" w:eastAsia="Times New Roman" w:hAnsi="Arial Narrow" w:cs="Tahoma"/>
          <w:b/>
          <w:bCs/>
          <w:i/>
          <w:iCs/>
          <w:lang w:eastAsia="fr-FR"/>
        </w:rPr>
        <w:t>4</w:t>
      </w:r>
      <w:r w:rsidR="00F655FF">
        <w:rPr>
          <w:rFonts w:ascii="Arial Narrow" w:eastAsia="Times New Roman" w:hAnsi="Arial Narrow" w:cs="Tahoma"/>
          <w:b/>
          <w:bCs/>
          <w:i/>
          <w:iCs/>
          <w:lang w:eastAsia="fr-FR"/>
        </w:rPr>
        <w:t xml:space="preserve"> DU....../......./</w:t>
      </w:r>
      <w:r>
        <w:rPr>
          <w:rFonts w:ascii="Arial Narrow" w:eastAsia="Times New Roman" w:hAnsi="Arial Narrow" w:cs="Tahoma"/>
          <w:b/>
          <w:bCs/>
          <w:i/>
          <w:iCs/>
          <w:lang w:eastAsia="fr-FR"/>
        </w:rPr>
        <w:t xml:space="preserve"> 202</w:t>
      </w:r>
      <w:r w:rsidR="00C1491A">
        <w:rPr>
          <w:rFonts w:ascii="Arial Narrow" w:eastAsia="Times New Roman" w:hAnsi="Arial Narrow" w:cs="Tahoma"/>
          <w:b/>
          <w:bCs/>
          <w:i/>
          <w:iCs/>
          <w:lang w:eastAsia="fr-FR"/>
        </w:rPr>
        <w:t>4</w:t>
      </w:r>
    </w:p>
    <w:p w14:paraId="60A5E073" w14:textId="77777777"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D’UN </w:t>
      </w:r>
      <w:r w:rsidR="007676B5">
        <w:rPr>
          <w:rFonts w:ascii="Arial Narrow" w:eastAsia="Times New Roman" w:hAnsi="Arial Narrow" w:cs="Tahoma"/>
          <w:b/>
          <w:bCs/>
          <w:i/>
          <w:iCs/>
          <w:lang w:eastAsia="fr-FR"/>
        </w:rPr>
        <w:t xml:space="preserve">POSTE AGRICOLE AU VILLAGE MBOUYE </w:t>
      </w:r>
      <w:r w:rsidR="005F44A8">
        <w:rPr>
          <w:rFonts w:ascii="Arial Narrow" w:eastAsia="Times New Roman" w:hAnsi="Arial Narrow" w:cs="Tahoma"/>
          <w:b/>
          <w:bCs/>
          <w:i/>
          <w:iCs/>
          <w:lang w:eastAsia="fr-FR"/>
        </w:rPr>
        <w:t>D</w:t>
      </w:r>
      <w:r w:rsidR="007676B5">
        <w:rPr>
          <w:rFonts w:ascii="Arial Narrow" w:eastAsia="Times New Roman" w:hAnsi="Arial Narrow" w:cs="Tahoma"/>
          <w:b/>
          <w:bCs/>
          <w:i/>
          <w:iCs/>
          <w:lang w:eastAsia="fr-FR"/>
        </w:rPr>
        <w:t>ANS</w:t>
      </w:r>
      <w:r w:rsidR="005F44A8">
        <w:rPr>
          <w:rFonts w:ascii="Arial Narrow" w:eastAsia="Times New Roman" w:hAnsi="Arial Narrow" w:cs="Tahoma"/>
          <w:b/>
          <w:bCs/>
          <w:i/>
          <w:iCs/>
          <w:lang w:eastAsia="fr-FR"/>
        </w:rPr>
        <w:t xml:space="preserve"> LA COMMUNE DE KENTZOU</w:t>
      </w:r>
      <w:r w:rsidRPr="004058E7">
        <w:rPr>
          <w:rFonts w:ascii="Arial Narrow" w:eastAsia="Times New Roman" w:hAnsi="Arial Narrow" w:cs="Tahoma"/>
          <w:b/>
          <w:bCs/>
          <w:i/>
          <w:iCs/>
          <w:lang w:eastAsia="fr-FR"/>
        </w:rPr>
        <w:t xml:space="preserve"> DANS L’ARRONDISSEMENT DE </w:t>
      </w:r>
      <w:proofErr w:type="gramStart"/>
      <w:r w:rsidR="0048295A">
        <w:rPr>
          <w:rFonts w:ascii="Arial Narrow" w:eastAsia="Times New Roman" w:hAnsi="Arial Narrow" w:cs="Tahoma"/>
          <w:b/>
          <w:bCs/>
          <w:i/>
          <w:iCs/>
          <w:lang w:eastAsia="fr-FR"/>
        </w:rPr>
        <w:t>BOMBE</w:t>
      </w:r>
      <w:r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w:t>
      </w:r>
      <w:proofErr w:type="gramEnd"/>
      <w:r w:rsidR="005F44A8">
        <w:rPr>
          <w:rFonts w:ascii="Arial Narrow" w:eastAsia="Times New Roman" w:hAnsi="Arial Narrow" w:cs="Tahoma"/>
          <w:b/>
          <w:bCs/>
          <w:i/>
          <w:iCs/>
          <w:lang w:eastAsia="fr-FR"/>
        </w:rPr>
        <w:t xml:space="preserve"> DE LA KADEY</w:t>
      </w:r>
      <w:r w:rsidRPr="004058E7">
        <w:rPr>
          <w:rFonts w:ascii="Arial Narrow" w:eastAsia="Times New Roman" w:hAnsi="Arial Narrow" w:cs="Tahoma"/>
          <w:b/>
          <w:bCs/>
          <w:i/>
          <w:iCs/>
          <w:lang w:eastAsia="fr-FR"/>
        </w:rPr>
        <w:t>, EN PROCEDURE D’URGENCE</w:t>
      </w:r>
      <w:r w:rsidR="004B7521" w:rsidRPr="004B7521">
        <w:rPr>
          <w:rFonts w:ascii="Arial Narrow" w:eastAsia="Times New Roman" w:hAnsi="Arial Narrow" w:cs="Tahoma"/>
          <w:b/>
          <w:bCs/>
          <w:i/>
          <w:iCs/>
          <w:lang w:eastAsia="fr-FR"/>
        </w:rPr>
        <w:t>.</w:t>
      </w:r>
      <w:r w:rsidR="004B7521" w:rsidRPr="004B7521">
        <w:rPr>
          <w:rFonts w:ascii="Arial Narrow" w:eastAsia="Times New Roman" w:hAnsi="Arial Narrow" w:cs="Times New Roman"/>
          <w:b/>
          <w:bCs/>
          <w:lang w:eastAsia="fr-FR"/>
        </w:rPr>
        <w:t>»</w:t>
      </w:r>
    </w:p>
    <w:p w14:paraId="56A082BA"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p>
    <w:p w14:paraId="66C40970" w14:textId="77777777" w:rsidR="004B7521" w:rsidRPr="0005579E" w:rsidRDefault="004B7521" w:rsidP="004B7521">
      <w:pPr>
        <w:spacing w:after="0" w:line="240" w:lineRule="auto"/>
        <w:jc w:val="both"/>
        <w:rPr>
          <w:rFonts w:ascii="Times New Roman" w:eastAsia="Times New Roman" w:hAnsi="Times New Roman" w:cs="Times New Roman"/>
          <w:b/>
          <w:i/>
          <w:iCs/>
          <w:lang w:eastAsia="fr-FR"/>
        </w:rPr>
      </w:pPr>
      <w:proofErr w:type="gramStart"/>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w:t>
      </w:r>
      <w:proofErr w:type="gramEnd"/>
      <w:r w:rsidRPr="004B7521">
        <w:rPr>
          <w:rFonts w:ascii="Times New Roman" w:eastAsia="Times New Roman" w:hAnsi="Times New Roman" w:cs="Times New Roman"/>
          <w:b/>
          <w:lang w:eastAsia="fr-FR"/>
        </w:rPr>
        <w:t xml:space="preserve"> </w:t>
      </w:r>
      <w:r w:rsidR="0005579E" w:rsidRPr="0005579E">
        <w:rPr>
          <w:rFonts w:ascii="Times New Roman" w:eastAsia="Times New Roman" w:hAnsi="Times New Roman" w:cs="Times New Roman"/>
          <w:b/>
          <w:i/>
          <w:iCs/>
          <w:lang w:eastAsia="fr-FR"/>
        </w:rPr>
        <w:t xml:space="preserve">le </w:t>
      </w:r>
      <w:r w:rsidR="004123DB">
        <w:rPr>
          <w:rFonts w:ascii="Times New Roman" w:eastAsia="Times New Roman" w:hAnsi="Times New Roman" w:cs="Times New Roman"/>
          <w:b/>
          <w:i/>
          <w:iCs/>
          <w:lang w:eastAsia="fr-FR"/>
        </w:rPr>
        <w:t xml:space="preserve">Budget d’Investissement Public (BIP), </w:t>
      </w:r>
      <w:r w:rsidR="00A82B49">
        <w:rPr>
          <w:rFonts w:ascii="Times New Roman" w:eastAsia="Times New Roman" w:hAnsi="Times New Roman" w:cs="Times New Roman"/>
          <w:b/>
          <w:i/>
          <w:iCs/>
          <w:lang w:eastAsia="fr-FR"/>
        </w:rPr>
        <w:t>EXERCICE 2024, MINADER</w:t>
      </w:r>
      <w:r w:rsidRPr="004B7521">
        <w:rPr>
          <w:rFonts w:ascii="Times New Roman" w:eastAsia="Times New Roman" w:hAnsi="Times New Roman" w:cs="Times New Roman"/>
          <w:b/>
          <w:lang w:eastAsia="fr-FR"/>
        </w:rPr>
        <w:t>.</w:t>
      </w:r>
    </w:p>
    <w:p w14:paraId="09AAEECC" w14:textId="77777777"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xml:space="preserve">« A N'OUVRIR QU'EN SEANCE DE </w:t>
      </w:r>
      <w:proofErr w:type="gramStart"/>
      <w:r w:rsidRPr="004B7521">
        <w:rPr>
          <w:rFonts w:ascii="Times New Roman" w:eastAsia="Times New Roman" w:hAnsi="Times New Roman" w:cs="Times New Roman"/>
          <w:b/>
          <w:lang w:eastAsia="fr-FR"/>
        </w:rPr>
        <w:t>DEPOUILLEMENT»</w:t>
      </w:r>
      <w:proofErr w:type="gramEnd"/>
    </w:p>
    <w:p w14:paraId="7D97CB2B" w14:textId="77777777"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14:paraId="435A2044"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lastRenderedPageBreak/>
        <w:t xml:space="preserve">ENVELOPPE A : portant les mentions : </w:t>
      </w:r>
    </w:p>
    <w:p w14:paraId="73949D0D"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w:t>
      </w:r>
      <w:proofErr w:type="gramStart"/>
      <w:r w:rsidRPr="004B7521">
        <w:rPr>
          <w:rFonts w:ascii="Times New Roman" w:eastAsia="Times New Roman" w:hAnsi="Times New Roman" w:cs="Times New Roman"/>
          <w:b/>
          <w:lang w:eastAsia="fr-FR"/>
        </w:rPr>
        <w:t>_»</w:t>
      </w:r>
      <w:proofErr w:type="gramEnd"/>
      <w:r w:rsidRPr="004B7521">
        <w:rPr>
          <w:rFonts w:ascii="Times New Roman" w:eastAsia="Times New Roman" w:hAnsi="Times New Roman" w:cs="Times New Roman"/>
          <w:lang w:eastAsia="fr-FR"/>
        </w:rPr>
        <w:t xml:space="preserve"> et contenant l’original et les copies du VOLUME 1.</w:t>
      </w:r>
    </w:p>
    <w:p w14:paraId="2759FF73"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14:paraId="42A99ED7"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w:t>
      </w:r>
      <w:proofErr w:type="gramStart"/>
      <w:r w:rsidRPr="004B7521">
        <w:rPr>
          <w:rFonts w:ascii="Times New Roman" w:eastAsia="Times New Roman" w:hAnsi="Times New Roman" w:cs="Times New Roman"/>
          <w:b/>
          <w:lang w:eastAsia="fr-FR"/>
        </w:rPr>
        <w:t>_»</w:t>
      </w:r>
      <w:proofErr w:type="gramEnd"/>
      <w:r w:rsidRPr="004B7521">
        <w:rPr>
          <w:rFonts w:ascii="Times New Roman" w:eastAsia="Times New Roman" w:hAnsi="Times New Roman" w:cs="Times New Roman"/>
          <w:lang w:eastAsia="fr-FR"/>
        </w:rPr>
        <w:t xml:space="preserve"> et contenant l’original et les copies du VOLUME 2.</w:t>
      </w:r>
    </w:p>
    <w:p w14:paraId="003F8390"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14:paraId="1FA6DC8B" w14:textId="77777777"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w:t>
      </w:r>
      <w:proofErr w:type="gramStart"/>
      <w:r w:rsidRPr="004B7521">
        <w:rPr>
          <w:rFonts w:ascii="Times New Roman" w:eastAsia="Times New Roman" w:hAnsi="Times New Roman" w:cs="Times New Roman"/>
          <w:b/>
          <w:lang w:eastAsia="fr-FR"/>
        </w:rPr>
        <w:t>_»</w:t>
      </w:r>
      <w:proofErr w:type="gramEnd"/>
      <w:r w:rsidRPr="004B7521">
        <w:rPr>
          <w:rFonts w:ascii="Times New Roman" w:eastAsia="Times New Roman" w:hAnsi="Times New Roman" w:cs="Times New Roman"/>
          <w:lang w:eastAsia="fr-FR"/>
        </w:rPr>
        <w:t xml:space="preserve"> et contenant l’original et les copies du VOLUME 3.</w:t>
      </w:r>
    </w:p>
    <w:p w14:paraId="5F6780E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21.4. Si l’enveloppe extérieure n’est pas scellée et marquée comme indiqué aux articles 21.1 et 21.2 susvisés, l’Autorité </w:t>
      </w:r>
      <w:proofErr w:type="gramStart"/>
      <w:r w:rsidRPr="004B7521">
        <w:rPr>
          <w:rFonts w:ascii="Arial Narrow" w:eastAsia="Times New Roman" w:hAnsi="Arial Narrow" w:cs="Tahoma"/>
          <w:lang w:eastAsia="fr-FR"/>
        </w:rPr>
        <w:t>Contractante  ne</w:t>
      </w:r>
      <w:proofErr w:type="gramEnd"/>
      <w:r w:rsidRPr="004B7521">
        <w:rPr>
          <w:rFonts w:ascii="Arial Narrow" w:eastAsia="Times New Roman" w:hAnsi="Arial Narrow" w:cs="Tahoma"/>
          <w:lang w:eastAsia="fr-FR"/>
        </w:rPr>
        <w:t xml:space="preserve"> sera nullement responsable si l’offre est égarée ou ouverte prématurément.</w:t>
      </w:r>
    </w:p>
    <w:p w14:paraId="20CA412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A31E6A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14:paraId="3769A58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22.1. Les offres doivent être reçues par l’Autorité </w:t>
      </w:r>
      <w:proofErr w:type="gramStart"/>
      <w:r w:rsidRPr="004B7521">
        <w:rPr>
          <w:rFonts w:ascii="Arial Narrow" w:eastAsia="Times New Roman" w:hAnsi="Arial Narrow" w:cs="Tahoma"/>
          <w:lang w:eastAsia="fr-FR"/>
        </w:rPr>
        <w:t>Contractante  à</w:t>
      </w:r>
      <w:proofErr w:type="gramEnd"/>
      <w:r w:rsidRPr="004B7521">
        <w:rPr>
          <w:rFonts w:ascii="Arial Narrow" w:eastAsia="Times New Roman" w:hAnsi="Arial Narrow" w:cs="Tahoma"/>
          <w:lang w:eastAsia="fr-FR"/>
        </w:rPr>
        <w:t xml:space="preserve"> l’adresse spécifiée à l’article 21.2 du RPAO au plus tard à la date et à l’heure spécifiées dans le Règlement Particulier de l’Appel d’Offres.</w:t>
      </w:r>
    </w:p>
    <w:p w14:paraId="6B00DDC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22.2. L’Autorité </w:t>
      </w:r>
      <w:proofErr w:type="gramStart"/>
      <w:r w:rsidRPr="004B7521">
        <w:rPr>
          <w:rFonts w:ascii="Arial Narrow" w:eastAsia="Times New Roman" w:hAnsi="Arial Narrow" w:cs="Tahoma"/>
          <w:lang w:eastAsia="fr-FR"/>
        </w:rPr>
        <w:t>Contractante  peut</w:t>
      </w:r>
      <w:proofErr w:type="gramEnd"/>
      <w:r w:rsidRPr="004B7521">
        <w:rPr>
          <w:rFonts w:ascii="Arial Narrow" w:eastAsia="Times New Roman" w:hAnsi="Arial Narrow" w:cs="Tahoma"/>
          <w:lang w:eastAsia="fr-FR"/>
        </w:rPr>
        <w:t xml:space="preserve">, à son gré, reporter la date limite fixée pour le dépôt des offres en publiant un additif conformément aux dispositions de l’article 10 du RGAO. Dans ce cas, tous les droits et obligations de l’Autorité </w:t>
      </w:r>
      <w:proofErr w:type="gramStart"/>
      <w:r w:rsidRPr="004B7521">
        <w:rPr>
          <w:rFonts w:ascii="Arial Narrow" w:eastAsia="Times New Roman" w:hAnsi="Arial Narrow" w:cs="Tahoma"/>
          <w:lang w:eastAsia="fr-FR"/>
        </w:rPr>
        <w:t>Contractante  et</w:t>
      </w:r>
      <w:proofErr w:type="gramEnd"/>
      <w:r w:rsidRPr="004B7521">
        <w:rPr>
          <w:rFonts w:ascii="Arial Narrow" w:eastAsia="Times New Roman" w:hAnsi="Arial Narrow" w:cs="Tahoma"/>
          <w:lang w:eastAsia="fr-FR"/>
        </w:rPr>
        <w:t xml:space="preserve"> des soumissionnaires précédemment régis par la date limite initiale seront régis par la nouvelle date limite.</w:t>
      </w:r>
    </w:p>
    <w:p w14:paraId="1B47EC3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13CB465"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14:paraId="00E161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offre parvenue à l’Autorité </w:t>
      </w:r>
      <w:proofErr w:type="gramStart"/>
      <w:r w:rsidRPr="004B7521">
        <w:rPr>
          <w:rFonts w:ascii="Arial Narrow" w:eastAsia="Times New Roman" w:hAnsi="Arial Narrow" w:cs="Tahoma"/>
          <w:lang w:eastAsia="fr-FR"/>
        </w:rPr>
        <w:t>Contractante  après</w:t>
      </w:r>
      <w:proofErr w:type="gramEnd"/>
      <w:r w:rsidRPr="004B7521">
        <w:rPr>
          <w:rFonts w:ascii="Arial Narrow" w:eastAsia="Times New Roman" w:hAnsi="Arial Narrow" w:cs="Tahoma"/>
          <w:lang w:eastAsia="fr-FR"/>
        </w:rPr>
        <w:t xml:space="preserve"> les dates et heure limites fixées pour le dépôt des offres conformément à l’Article 22 du RGAO sera déclarée hors délai et, par conséquent, rejetée.</w:t>
      </w:r>
    </w:p>
    <w:p w14:paraId="615532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C72A4E5"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14:paraId="752C9B2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24.1 Un soumissionnaire peut modifier, remplacer ou retirer son offre après l’avoir déposée, à condition que la notification écrite de la modification ou du retrait, soit reçue par l’Autorité </w:t>
      </w:r>
      <w:proofErr w:type="gramStart"/>
      <w:r w:rsidRPr="004B7521">
        <w:rPr>
          <w:rFonts w:ascii="Arial Narrow" w:eastAsia="Times New Roman" w:hAnsi="Arial Narrow" w:cs="Tahoma"/>
          <w:lang w:eastAsia="fr-FR"/>
        </w:rPr>
        <w:t>Contractante  avant</w:t>
      </w:r>
      <w:proofErr w:type="gramEnd"/>
      <w:r w:rsidRPr="004B7521">
        <w:rPr>
          <w:rFonts w:ascii="Arial Narrow" w:eastAsia="Times New Roman" w:hAnsi="Arial Narrow" w:cs="Tahoma"/>
          <w:lang w:eastAsia="fr-FR"/>
        </w:rPr>
        <w:t xml:space="preserve">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B4885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3837509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14:paraId="3D1C05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770BEC5E"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proofErr w:type="gramStart"/>
      <w:r w:rsidRPr="004B7521">
        <w:rPr>
          <w:rFonts w:ascii="Arial Narrow" w:eastAsia="Times New Roman" w:hAnsi="Arial Narrow" w:cs="Tahoma"/>
          <w:b/>
          <w:lang w:eastAsia="fr-FR"/>
        </w:rPr>
        <w:t>ouverture</w:t>
      </w:r>
      <w:proofErr w:type="gramEnd"/>
      <w:r w:rsidRPr="004B7521">
        <w:rPr>
          <w:rFonts w:ascii="Arial Narrow" w:eastAsia="Times New Roman" w:hAnsi="Arial Narrow" w:cs="Tahoma"/>
          <w:b/>
          <w:lang w:eastAsia="fr-FR"/>
        </w:rPr>
        <w:t xml:space="preserve"> des plis et évaluation des offres</w:t>
      </w:r>
    </w:p>
    <w:p w14:paraId="1F77CF6E" w14:textId="77777777"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14:paraId="525D7D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14:paraId="67A105C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25.1. La commission </w:t>
      </w:r>
      <w:proofErr w:type="gramStart"/>
      <w:r w:rsidRPr="004B7521">
        <w:rPr>
          <w:rFonts w:ascii="Arial Narrow" w:eastAsia="Times New Roman" w:hAnsi="Arial Narrow" w:cs="Tahoma"/>
          <w:lang w:eastAsia="fr-FR"/>
        </w:rPr>
        <w:t>Départementale  de</w:t>
      </w:r>
      <w:proofErr w:type="gramEnd"/>
      <w:r w:rsidRPr="004B7521">
        <w:rPr>
          <w:rFonts w:ascii="Arial Narrow" w:eastAsia="Times New Roman" w:hAnsi="Arial Narrow" w:cs="Tahoma"/>
          <w:lang w:eastAsia="fr-FR"/>
        </w:rPr>
        <w:t xml:space="preserve"> Passation des Marchés compétente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27686F7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w:t>
      </w:r>
      <w:r w:rsidRPr="004B7521">
        <w:rPr>
          <w:rFonts w:ascii="Arial Narrow" w:eastAsia="Times New Roman" w:hAnsi="Arial Narrow" w:cs="Tahoma"/>
          <w:lang w:eastAsia="fr-FR"/>
        </w:rPr>
        <w:lastRenderedPageBreak/>
        <w:t xml:space="preserve">et est lue à haute voix. Enfin, les enveloppes marquées « modification » seront ouvertes et leur contenu lu à haute voix avec </w:t>
      </w:r>
      <w:proofErr w:type="gramStart"/>
      <w:r w:rsidRPr="004B7521">
        <w:rPr>
          <w:rFonts w:ascii="Arial Narrow" w:eastAsia="Times New Roman" w:hAnsi="Arial Narrow" w:cs="Tahoma"/>
          <w:lang w:eastAsia="fr-FR"/>
        </w:rPr>
        <w:t>l’offre  correspondante</w:t>
      </w:r>
      <w:proofErr w:type="gramEnd"/>
      <w:r w:rsidRPr="004B7521">
        <w:rPr>
          <w:rFonts w:ascii="Arial Narrow" w:eastAsia="Times New Roman" w:hAnsi="Arial Narrow" w:cs="Tahoma"/>
          <w:lang w:eastAsia="fr-FR"/>
        </w:rPr>
        <w:t xml:space="preserv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w:t>
      </w:r>
      <w:proofErr w:type="gramStart"/>
      <w:r w:rsidRPr="004B7521">
        <w:rPr>
          <w:rFonts w:ascii="Arial Narrow" w:eastAsia="Times New Roman" w:hAnsi="Arial Narrow" w:cs="Tahoma"/>
          <w:lang w:eastAsia="fr-FR"/>
        </w:rPr>
        <w:t>évaluées</w:t>
      </w:r>
      <w:proofErr w:type="gramEnd"/>
      <w:r w:rsidRPr="004B7521">
        <w:rPr>
          <w:rFonts w:ascii="Arial Narrow" w:eastAsia="Times New Roman" w:hAnsi="Arial Narrow" w:cs="Tahoma"/>
          <w:lang w:eastAsia="fr-FR"/>
        </w:rPr>
        <w:t>.</w:t>
      </w:r>
    </w:p>
    <w:p w14:paraId="6C8870C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w:t>
      </w:r>
      <w:proofErr w:type="gramStart"/>
      <w:r w:rsidRPr="004B7521">
        <w:rPr>
          <w:rFonts w:ascii="Arial Narrow" w:eastAsia="Times New Roman" w:hAnsi="Arial Narrow" w:cs="Tahoma"/>
          <w:lang w:eastAsia="fr-FR"/>
        </w:rPr>
        <w:t>Contractante  peut</w:t>
      </w:r>
      <w:proofErr w:type="gramEnd"/>
      <w:r w:rsidRPr="004B7521">
        <w:rPr>
          <w:rFonts w:ascii="Arial Narrow" w:eastAsia="Times New Roman" w:hAnsi="Arial Narrow" w:cs="Tahoma"/>
          <w:lang w:eastAsia="fr-FR"/>
        </w:rPr>
        <w:t xml:space="preserve"> juger utile de mentionner. Seuls les rabais et variantes de l’offre annoncés à haute voix lors de l’ouverture des plis seront soumis à évaluation.</w:t>
      </w:r>
    </w:p>
    <w:p w14:paraId="495B98F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5A086D1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25.5. </w:t>
      </w:r>
      <w:proofErr w:type="gramStart"/>
      <w:r w:rsidRPr="004B7521">
        <w:rPr>
          <w:rFonts w:ascii="Arial Narrow" w:eastAsia="Times New Roman" w:hAnsi="Arial Narrow" w:cs="Tahoma"/>
          <w:lang w:eastAsia="fr-FR"/>
        </w:rPr>
        <w:t>Il  est</w:t>
      </w:r>
      <w:proofErr w:type="gramEnd"/>
      <w:r w:rsidRPr="004B7521">
        <w:rPr>
          <w:rFonts w:ascii="Arial Narrow" w:eastAsia="Times New Roman" w:hAnsi="Arial Narrow" w:cs="Tahoma"/>
          <w:lang w:eastAsia="fr-FR"/>
        </w:rPr>
        <w:t xml:space="preserve">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104DBCA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14:paraId="114B66C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25.7. En cas de recours, tel que prévu par le Code des Marchés Publics, il doit être adressé au Ministre Déglué à la Présidence en charge </w:t>
      </w:r>
      <w:proofErr w:type="gramStart"/>
      <w:r w:rsidRPr="004B7521">
        <w:rPr>
          <w:rFonts w:ascii="Arial Narrow" w:eastAsia="Times New Roman" w:hAnsi="Arial Narrow" w:cs="Tahoma"/>
          <w:lang w:eastAsia="fr-FR"/>
        </w:rPr>
        <w:t>des  marchés</w:t>
      </w:r>
      <w:proofErr w:type="gramEnd"/>
      <w:r w:rsidRPr="004B7521">
        <w:rPr>
          <w:rFonts w:ascii="Arial Narrow" w:eastAsia="Times New Roman" w:hAnsi="Arial Narrow" w:cs="Tahoma"/>
          <w:lang w:eastAsia="fr-FR"/>
        </w:rPr>
        <w:t xml:space="preserve"> publics avec copies à l’organisme chargé de la régulation des marchés publics et à l’Autorité Contractante.</w:t>
      </w:r>
    </w:p>
    <w:p w14:paraId="14B3A44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w:t>
      </w:r>
      <w:proofErr w:type="gramStart"/>
      <w:r w:rsidRPr="004B7521">
        <w:rPr>
          <w:rFonts w:ascii="Arial Narrow" w:eastAsia="Times New Roman" w:hAnsi="Arial Narrow" w:cs="Tahoma"/>
          <w:lang w:eastAsia="fr-FR"/>
        </w:rPr>
        <w:t>Passation  de</w:t>
      </w:r>
      <w:proofErr w:type="gramEnd"/>
      <w:r w:rsidRPr="004B7521">
        <w:rPr>
          <w:rFonts w:ascii="Arial Narrow" w:eastAsia="Times New Roman" w:hAnsi="Arial Narrow" w:cs="Tahoma"/>
          <w:lang w:eastAsia="fr-FR"/>
        </w:rPr>
        <w:t xml:space="preserve"> Marchés.</w:t>
      </w:r>
    </w:p>
    <w:p w14:paraId="4AB247E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14:paraId="347C67E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3AA77E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14:paraId="5DC6F69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14:paraId="34EDF91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14:paraId="287A783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7D63D0E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951AA0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14:paraId="4CF470E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14:paraId="589D690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14:paraId="29D3E49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0F5A95C"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28 : Détermination de la conformité des offres</w:t>
      </w:r>
    </w:p>
    <w:p w14:paraId="2B6EF7D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B27405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14:paraId="0BDBEA6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28.3. Une offre conforme pour l’essentiel au Dossier d’Appel d’Offres est une offre qui respecte tous les termes, conditions, et spécifications du Dossier d’Appel d’Offres sans divergence ni réserve importante. Une divergence ou réserve </w:t>
      </w:r>
      <w:proofErr w:type="gramStart"/>
      <w:r w:rsidRPr="004B7521">
        <w:rPr>
          <w:rFonts w:ascii="Arial Narrow" w:eastAsia="Times New Roman" w:hAnsi="Arial Narrow" w:cs="Tahoma"/>
          <w:lang w:eastAsia="fr-FR"/>
        </w:rPr>
        <w:t>importante  est</w:t>
      </w:r>
      <w:proofErr w:type="gramEnd"/>
      <w:r w:rsidRPr="004B7521">
        <w:rPr>
          <w:rFonts w:ascii="Arial Narrow" w:eastAsia="Times New Roman" w:hAnsi="Arial Narrow" w:cs="Tahoma"/>
          <w:lang w:eastAsia="fr-FR"/>
        </w:rPr>
        <w:t xml:space="preserve"> celle qui :</w:t>
      </w:r>
    </w:p>
    <w:p w14:paraId="0EBD208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14:paraId="0894C4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Limite sensiblement, en contradiction avec le Dossier d’Appel d’Offres, les droits de l’Autorité Contractante ou ses obligations au titre du Marché.</w:t>
      </w:r>
    </w:p>
    <w:p w14:paraId="4E46928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14:paraId="046FE4F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14:paraId="53AF99B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12A9E8D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B56394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14:paraId="55E022F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12AA7D8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19F74EC"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w:t>
      </w:r>
      <w:proofErr w:type="gramStart"/>
      <w:r w:rsidRPr="004B7521">
        <w:rPr>
          <w:rFonts w:ascii="Arial Narrow" w:eastAsia="Times New Roman" w:hAnsi="Arial Narrow" w:cs="Tahoma"/>
          <w:b/>
          <w:lang w:eastAsia="fr-FR"/>
        </w:rPr>
        <w:t>30:</w:t>
      </w:r>
      <w:proofErr w:type="gramEnd"/>
      <w:r w:rsidRPr="004B7521">
        <w:rPr>
          <w:rFonts w:ascii="Arial Narrow" w:eastAsia="Times New Roman" w:hAnsi="Arial Narrow" w:cs="Tahoma"/>
          <w:b/>
          <w:lang w:eastAsia="fr-FR"/>
        </w:rPr>
        <w:t xml:space="preserve"> Correction des erreurs</w:t>
      </w:r>
    </w:p>
    <w:p w14:paraId="4D554E6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14:paraId="5CACFED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14:paraId="73B92D8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14:paraId="2214B9C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102825C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30.2. Le montant figurant </w:t>
      </w:r>
      <w:proofErr w:type="gramStart"/>
      <w:r w:rsidRPr="004B7521">
        <w:rPr>
          <w:rFonts w:ascii="Arial Narrow" w:eastAsia="Times New Roman" w:hAnsi="Arial Narrow" w:cs="Tahoma"/>
          <w:lang w:eastAsia="fr-FR"/>
        </w:rPr>
        <w:t>dans  la</w:t>
      </w:r>
      <w:proofErr w:type="gramEnd"/>
      <w:r w:rsidRPr="004B7521">
        <w:rPr>
          <w:rFonts w:ascii="Arial Narrow" w:eastAsia="Times New Roman" w:hAnsi="Arial Narrow" w:cs="Tahoma"/>
          <w:lang w:eastAsia="fr-FR"/>
        </w:rPr>
        <w:t xml:space="preserve"> Soumission sera corrigé par la sous-commission d’analyse, conformément à la procédure de correction d’erreurs </w:t>
      </w:r>
      <w:proofErr w:type="spellStart"/>
      <w:r w:rsidRPr="004B7521">
        <w:rPr>
          <w:rFonts w:ascii="Arial Narrow" w:eastAsia="Times New Roman" w:hAnsi="Arial Narrow" w:cs="Tahoma"/>
          <w:lang w:eastAsia="fr-FR"/>
        </w:rPr>
        <w:t>sus mentionnée</w:t>
      </w:r>
      <w:proofErr w:type="spellEnd"/>
      <w:r w:rsidRPr="004B7521">
        <w:rPr>
          <w:rFonts w:ascii="Arial Narrow" w:eastAsia="Times New Roman" w:hAnsi="Arial Narrow" w:cs="Tahoma"/>
          <w:lang w:eastAsia="fr-FR"/>
        </w:rPr>
        <w:t xml:space="preserve"> et, avec la confirmation du Soumissionnaire, ledit montant sera réputé l’engager.</w:t>
      </w:r>
    </w:p>
    <w:p w14:paraId="6F3DB08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30.3. Si le Soumissionnaire ayant présenté l’offre évaluée la moins </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 n’accepte pas les corrections apportées, son offre sera écartée et sa garantie pourra être saisie.</w:t>
      </w:r>
    </w:p>
    <w:p w14:paraId="2CAB4E6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2EC2B1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14:paraId="793D475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14:paraId="3EE629A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14:paraId="1ED9825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969980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32 : </w:t>
      </w:r>
      <w:proofErr w:type="gramStart"/>
      <w:r w:rsidRPr="004B7521">
        <w:rPr>
          <w:rFonts w:ascii="Arial Narrow" w:eastAsia="Times New Roman" w:hAnsi="Arial Narrow" w:cs="Tahoma"/>
          <w:b/>
          <w:lang w:eastAsia="fr-FR"/>
        </w:rPr>
        <w:t>Evaluation  et</w:t>
      </w:r>
      <w:proofErr w:type="gramEnd"/>
      <w:r w:rsidRPr="004B7521">
        <w:rPr>
          <w:rFonts w:ascii="Arial Narrow" w:eastAsia="Times New Roman" w:hAnsi="Arial Narrow" w:cs="Tahoma"/>
          <w:b/>
          <w:lang w:eastAsia="fr-FR"/>
        </w:rPr>
        <w:t xml:space="preserve"> comparaison des offres au plan financier</w:t>
      </w:r>
    </w:p>
    <w:p w14:paraId="02F8F66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32.1. Seules les offres reconnues conformes, selon les dispositions de l’article 28 du RGAO, seront évaluées et comparées par la Sous-commission d’analyse.</w:t>
      </w:r>
    </w:p>
    <w:p w14:paraId="2412261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32.2. En évaluant les offres, la sous-</w:t>
      </w:r>
      <w:proofErr w:type="gramStart"/>
      <w:r w:rsidRPr="004B7521">
        <w:rPr>
          <w:rFonts w:ascii="Arial Narrow" w:eastAsia="Times New Roman" w:hAnsi="Arial Narrow" w:cs="Tahoma"/>
          <w:lang w:eastAsia="fr-FR"/>
        </w:rPr>
        <w:t>commission  déterminera</w:t>
      </w:r>
      <w:proofErr w:type="gramEnd"/>
      <w:r w:rsidRPr="004B7521">
        <w:rPr>
          <w:rFonts w:ascii="Arial Narrow" w:eastAsia="Times New Roman" w:hAnsi="Arial Narrow" w:cs="Tahoma"/>
          <w:lang w:eastAsia="fr-FR"/>
        </w:rPr>
        <w:t xml:space="preserve"> pour chaque offre le montant évalué de l’offre en rectifiant son montant comme suit :</w:t>
      </w:r>
    </w:p>
    <w:p w14:paraId="674CE5B3"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En corrigeant toute erreur éventuelle conformément aux dispositions de l’article 30.2. </w:t>
      </w:r>
      <w:proofErr w:type="gramStart"/>
      <w:r w:rsidRPr="004B7521">
        <w:rPr>
          <w:rFonts w:ascii="Arial Narrow" w:eastAsia="Times New Roman" w:hAnsi="Arial Narrow" w:cs="Tahoma"/>
          <w:lang w:eastAsia="fr-FR"/>
        </w:rPr>
        <w:t>du</w:t>
      </w:r>
      <w:proofErr w:type="gramEnd"/>
      <w:r w:rsidRPr="004B7521">
        <w:rPr>
          <w:rFonts w:ascii="Arial Narrow" w:eastAsia="Times New Roman" w:hAnsi="Arial Narrow" w:cs="Tahoma"/>
          <w:lang w:eastAsia="fr-FR"/>
        </w:rPr>
        <w:t xml:space="preserve"> RGAO ;</w:t>
      </w:r>
    </w:p>
    <w:p w14:paraId="0C14F998"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1BB7EF7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14:paraId="7A6AB1B8"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14:paraId="6A30EBF5"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En prenant en considération les différents délais d’exécution proposés par les soumissionnaires, s’ils sont autorisés par le RPAO ;</w:t>
      </w:r>
    </w:p>
    <w:p w14:paraId="71D9099E"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14:paraId="2E52D6A7"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cas échéant, conformément </w:t>
      </w:r>
      <w:proofErr w:type="gramStart"/>
      <w:r w:rsidRPr="004B7521">
        <w:rPr>
          <w:rFonts w:ascii="Arial Narrow" w:eastAsia="Times New Roman" w:hAnsi="Arial Narrow" w:cs="Tahoma"/>
          <w:lang w:eastAsia="fr-FR"/>
        </w:rPr>
        <w:t>aux  dispositions</w:t>
      </w:r>
      <w:proofErr w:type="gramEnd"/>
      <w:r w:rsidRPr="004B7521">
        <w:rPr>
          <w:rFonts w:ascii="Arial Narrow" w:eastAsia="Times New Roman" w:hAnsi="Arial Narrow" w:cs="Tahoma"/>
          <w:lang w:eastAsia="fr-FR"/>
        </w:rPr>
        <w:t xml:space="preserve"> de l’article 18.3 du RPAO et aux Spécifications techniques, les variantes techniques proposées, si elles sont permise, seront évaluées suivant leur mérite propre et indépendamment du fait que le Soumissionnaire aura offert ou non un prix pour la solution technique spécifiée par l’Autorité Contractante dans le RPAO.</w:t>
      </w:r>
    </w:p>
    <w:p w14:paraId="3B01A00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14:paraId="4864305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32.4. Si l’offre évaluée la moins </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 xml:space="preserve"> est jugée anormalement basse ou est fortement déséquilibrée par rapport à l’estimation de l’Autorité Contractante, la sous-commission d’analyse peut à partir du sous détail </w:t>
      </w:r>
      <w:proofErr w:type="gramStart"/>
      <w:r w:rsidRPr="004B7521">
        <w:rPr>
          <w:rFonts w:ascii="Arial Narrow" w:eastAsia="Times New Roman" w:hAnsi="Arial Narrow" w:cs="Tahoma"/>
          <w:lang w:eastAsia="fr-FR"/>
        </w:rPr>
        <w:t>de  prix</w:t>
      </w:r>
      <w:proofErr w:type="gramEnd"/>
      <w:r w:rsidRPr="004B7521">
        <w:rPr>
          <w:rFonts w:ascii="Arial Narrow" w:eastAsia="Times New Roman" w:hAnsi="Arial Narrow" w:cs="Tahoma"/>
          <w:lang w:eastAsia="fr-FR"/>
        </w:rPr>
        <w:t xml:space="preserve">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14:paraId="469E40C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0272832"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14:paraId="393DD83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Si cette disposition </w:t>
      </w:r>
      <w:proofErr w:type="gramStart"/>
      <w:r w:rsidRPr="004B7521">
        <w:rPr>
          <w:rFonts w:ascii="Arial Narrow" w:eastAsia="Times New Roman" w:hAnsi="Arial Narrow" w:cs="Tahoma"/>
          <w:lang w:eastAsia="fr-FR"/>
        </w:rPr>
        <w:t>est  mentionnée</w:t>
      </w:r>
      <w:proofErr w:type="gramEnd"/>
      <w:r w:rsidRPr="004B7521">
        <w:rPr>
          <w:rFonts w:ascii="Arial Narrow" w:eastAsia="Times New Roman" w:hAnsi="Arial Narrow" w:cs="Tahoma"/>
          <w:lang w:eastAsia="fr-FR"/>
        </w:rPr>
        <w:t xml:space="preserve"> dans le RPAO, les entrepreneurs nationaux peuvent bénéficier d’une marge de préférence nationale telle que prévue par le code des Marchés Publics aux fins d’évaluation des offres.</w:t>
      </w:r>
    </w:p>
    <w:p w14:paraId="149C657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EEE2608"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14:paraId="2135CE8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w:t>
      </w:r>
      <w:proofErr w:type="gramStart"/>
      <w:r w:rsidRPr="004B7521">
        <w:rPr>
          <w:rFonts w:ascii="Arial Narrow" w:eastAsia="Times New Roman" w:hAnsi="Arial Narrow" w:cs="Tahoma"/>
          <w:b/>
          <w:lang w:eastAsia="fr-FR"/>
        </w:rPr>
        <w:t>34:</w:t>
      </w:r>
      <w:proofErr w:type="gramEnd"/>
      <w:r w:rsidRPr="004B7521">
        <w:rPr>
          <w:rFonts w:ascii="Arial Narrow" w:eastAsia="Times New Roman" w:hAnsi="Arial Narrow" w:cs="Tahoma"/>
          <w:b/>
          <w:lang w:eastAsia="fr-FR"/>
        </w:rPr>
        <w:t xml:space="preserve"> Attribution </w:t>
      </w:r>
    </w:p>
    <w:p w14:paraId="2841182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 xml:space="preserve"> en incluant le cas échéant les rabais proposés.</w:t>
      </w:r>
    </w:p>
    <w:p w14:paraId="6447E3A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34.2. </w:t>
      </w:r>
      <w:proofErr w:type="gramStart"/>
      <w:r w:rsidRPr="004B7521">
        <w:rPr>
          <w:rFonts w:ascii="Arial Narrow" w:eastAsia="Times New Roman" w:hAnsi="Arial Narrow" w:cs="Tahoma"/>
          <w:lang w:eastAsia="fr-FR"/>
        </w:rPr>
        <w:t>Si,  selon</w:t>
      </w:r>
      <w:proofErr w:type="gramEnd"/>
      <w:r w:rsidRPr="004B7521">
        <w:rPr>
          <w:rFonts w:ascii="Arial Narrow" w:eastAsia="Times New Roman" w:hAnsi="Arial Narrow" w:cs="Tahoma"/>
          <w:lang w:eastAsia="fr-FR"/>
        </w:rPr>
        <w:t xml:space="preserve">  l’Article  13.2  du  RGAO,  l’appel d’offres  porte  sur  plusieurs  lots,  l’offre  la moins-</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 xml:space="preserve"> sera déterminée en évaluant ce marché en liaison avec les autres lots à attribuer concurremment, en prenant  en compte les remises offertes par les soumissionnaires en cas d’attribution de plus d’un lot.</w:t>
      </w:r>
    </w:p>
    <w:p w14:paraId="34F5A84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w:t>
      </w:r>
      <w:proofErr w:type="spellStart"/>
      <w:r w:rsidRPr="004B7521">
        <w:rPr>
          <w:rFonts w:ascii="Arial Narrow" w:eastAsia="Times New Roman" w:hAnsi="Arial Narrow" w:cs="Tahoma"/>
          <w:lang w:eastAsia="fr-FR"/>
        </w:rPr>
        <w:t>disante</w:t>
      </w:r>
      <w:proofErr w:type="spellEnd"/>
      <w:r w:rsidRPr="004B7521">
        <w:rPr>
          <w:rFonts w:ascii="Arial Narrow" w:eastAsia="Times New Roman" w:hAnsi="Arial Narrow" w:cs="Tahoma"/>
          <w:lang w:eastAsia="fr-FR"/>
        </w:rPr>
        <w:t>.</w:t>
      </w:r>
    </w:p>
    <w:p w14:paraId="4F459C7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C91221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35 : Droit de l’Autorité Contractante de déclarer un Appel d’Offres </w:t>
      </w:r>
      <w:proofErr w:type="gramStart"/>
      <w:r w:rsidRPr="004B7521">
        <w:rPr>
          <w:rFonts w:ascii="Arial Narrow" w:eastAsia="Times New Roman" w:hAnsi="Arial Narrow" w:cs="Tahoma"/>
          <w:b/>
          <w:lang w:eastAsia="fr-FR"/>
        </w:rPr>
        <w:t>infructueux  ou</w:t>
      </w:r>
      <w:proofErr w:type="gramEnd"/>
      <w:r w:rsidRPr="004B7521">
        <w:rPr>
          <w:rFonts w:ascii="Arial Narrow" w:eastAsia="Times New Roman" w:hAnsi="Arial Narrow" w:cs="Tahoma"/>
          <w:b/>
          <w:lang w:eastAsia="fr-FR"/>
        </w:rPr>
        <w:t xml:space="preserve"> d’annuler une procédure</w:t>
      </w:r>
    </w:p>
    <w:p w14:paraId="26D53BB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14:paraId="5D60F59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BBB2D7F"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14:paraId="06CD5A7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Avant l’expiration du délai de validité des offres fixé par le RPAO, l’Autorité Contractante notifiera à l’attributaire du Marché par lettre recommandée ou par tout autre moyen que sa soumission a été retenue. Cette lettre indiquera le montant que le Maître </w:t>
      </w:r>
      <w:proofErr w:type="gramStart"/>
      <w:r w:rsidRPr="004B7521">
        <w:rPr>
          <w:rFonts w:ascii="Arial Narrow" w:eastAsia="Times New Roman" w:hAnsi="Arial Narrow" w:cs="Tahoma"/>
          <w:lang w:eastAsia="fr-FR"/>
        </w:rPr>
        <w:t>d’Ouvrage  paiera</w:t>
      </w:r>
      <w:proofErr w:type="gramEnd"/>
      <w:r w:rsidRPr="004B7521">
        <w:rPr>
          <w:rFonts w:ascii="Arial Narrow" w:eastAsia="Times New Roman" w:hAnsi="Arial Narrow" w:cs="Tahoma"/>
          <w:lang w:eastAsia="fr-FR"/>
        </w:rPr>
        <w:t xml:space="preserve"> à l’entrepreneur au titre de l’exécution des travaux et le délai d’exécution.</w:t>
      </w:r>
    </w:p>
    <w:p w14:paraId="0F13A44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F91071C"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14:paraId="79CAB18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7009B20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37.2. L’Autorité Contractante est tenu de communiquer les motifs de </w:t>
      </w:r>
      <w:proofErr w:type="gramStart"/>
      <w:r w:rsidRPr="004B7521">
        <w:rPr>
          <w:rFonts w:ascii="Arial Narrow" w:eastAsia="Times New Roman" w:hAnsi="Arial Narrow" w:cs="Tahoma"/>
          <w:lang w:eastAsia="fr-FR"/>
        </w:rPr>
        <w:t>rejet  des</w:t>
      </w:r>
      <w:proofErr w:type="gramEnd"/>
      <w:r w:rsidRPr="004B7521">
        <w:rPr>
          <w:rFonts w:ascii="Arial Narrow" w:eastAsia="Times New Roman" w:hAnsi="Arial Narrow" w:cs="Tahoma"/>
          <w:lang w:eastAsia="fr-FR"/>
        </w:rPr>
        <w:t xml:space="preserve"> offres des soumissionnaires concernés qui en font la demande.</w:t>
      </w:r>
    </w:p>
    <w:p w14:paraId="3F00A27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14:paraId="1665B84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En cas de recours, il doit être adressé au Ministre Délégué à la Présidence en Charge des Marchés Publics, avec copies à l’organisme chargé de la régulation des marchés publics, à l’Autorité Contractante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Publics</w:t>
      </w:r>
    </w:p>
    <w:p w14:paraId="575B37B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14:paraId="61760D1F"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Article 38 : Signature du marché</w:t>
      </w:r>
    </w:p>
    <w:p w14:paraId="08E258B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w:t>
      </w:r>
      <w:proofErr w:type="gramStart"/>
      <w:r w:rsidR="00D36CA1">
        <w:rPr>
          <w:rFonts w:ascii="Arial Narrow" w:eastAsia="Times New Roman" w:hAnsi="Arial Narrow" w:cs="Tahoma"/>
          <w:lang w:eastAsia="fr-FR"/>
        </w:rPr>
        <w:t xml:space="preserve">contractante </w:t>
      </w:r>
      <w:r w:rsidRPr="004B7521">
        <w:rPr>
          <w:rFonts w:ascii="Arial Narrow" w:eastAsia="Times New Roman" w:hAnsi="Arial Narrow" w:cs="Tahoma"/>
          <w:lang w:eastAsia="fr-FR"/>
        </w:rPr>
        <w:t xml:space="preserve"> pour</w:t>
      </w:r>
      <w:proofErr w:type="gramEnd"/>
      <w:r w:rsidRPr="004B7521">
        <w:rPr>
          <w:rFonts w:ascii="Arial Narrow" w:eastAsia="Times New Roman" w:hAnsi="Arial Narrow" w:cs="Tahoma"/>
          <w:lang w:eastAsia="fr-FR"/>
        </w:rPr>
        <w:t xml:space="preserve"> adoption.</w:t>
      </w:r>
    </w:p>
    <w:p w14:paraId="6E7176D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38.2. </w:t>
      </w:r>
      <w:proofErr w:type="gramStart"/>
      <w:r w:rsidRPr="004B7521">
        <w:rPr>
          <w:rFonts w:ascii="Arial Narrow" w:eastAsia="Times New Roman" w:hAnsi="Arial Narrow" w:cs="Tahoma"/>
          <w:lang w:eastAsia="fr-FR"/>
        </w:rPr>
        <w:t>l’Autorité</w:t>
      </w:r>
      <w:proofErr w:type="gramEnd"/>
      <w:r w:rsidRPr="004B7521">
        <w:rPr>
          <w:rFonts w:ascii="Arial Narrow" w:eastAsia="Times New Roman" w:hAnsi="Arial Narrow" w:cs="Tahoma"/>
          <w:lang w:eastAsia="fr-FR"/>
        </w:rPr>
        <w:t xml:space="preserve"> Contractante dispose d’un délai de sept (07) jours pour la signature du marché à compter de la date de réception du projet de marché souscrit par l’attributaire.</w:t>
      </w:r>
    </w:p>
    <w:p w14:paraId="11E9B9B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14:paraId="4E86EC5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2924877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39 : Cautionnement définitif</w:t>
      </w:r>
    </w:p>
    <w:p w14:paraId="796CAD6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39.1. Dans les vingt (20) jours suivant la notification du marché par l’Autorité Contractante, l’entrepreneur fournira à l’Autorité Contractante un cautionnement définitif, </w:t>
      </w:r>
      <w:proofErr w:type="gramStart"/>
      <w:r w:rsidRPr="004B7521">
        <w:rPr>
          <w:rFonts w:ascii="Arial Narrow" w:eastAsia="Times New Roman" w:hAnsi="Arial Narrow" w:cs="Tahoma"/>
          <w:lang w:eastAsia="fr-FR"/>
        </w:rPr>
        <w:t>sous  la</w:t>
      </w:r>
      <w:proofErr w:type="gramEnd"/>
      <w:r w:rsidRPr="004B7521">
        <w:rPr>
          <w:rFonts w:ascii="Arial Narrow" w:eastAsia="Times New Roman" w:hAnsi="Arial Narrow" w:cs="Tahoma"/>
          <w:lang w:eastAsia="fr-FR"/>
        </w:rPr>
        <w:t xml:space="preserve"> forme stipulée dans le RPAO, conformément au modèle fourni dans le Dossier d’Appel d’Offres.</w:t>
      </w:r>
    </w:p>
    <w:p w14:paraId="594425F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Pr="00E67665">
        <w:rPr>
          <w:rFonts w:ascii="Arial Narrow" w:eastAsia="Times New Roman" w:hAnsi="Arial Narrow" w:cs="Tahoma"/>
          <w:b/>
          <w:lang w:eastAsia="fr-FR"/>
        </w:rPr>
        <w:t>5%</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w:t>
      </w:r>
      <w:proofErr w:type="gramStart"/>
      <w:r w:rsidRPr="004B7521">
        <w:rPr>
          <w:rFonts w:ascii="Arial Narrow" w:eastAsia="Times New Roman" w:hAnsi="Arial Narrow" w:cs="Tahoma"/>
          <w:lang w:eastAsia="fr-FR"/>
        </w:rPr>
        <w:t>Contractante  ou</w:t>
      </w:r>
      <w:proofErr w:type="gramEnd"/>
      <w:r w:rsidRPr="004B7521">
        <w:rPr>
          <w:rFonts w:ascii="Arial Narrow" w:eastAsia="Times New Roman" w:hAnsi="Arial Narrow" w:cs="Tahoma"/>
          <w:lang w:eastAsia="fr-FR"/>
        </w:rPr>
        <w:t xml:space="preserve"> par une caution personnelle et solidaire.</w:t>
      </w:r>
    </w:p>
    <w:p w14:paraId="2671A3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39.3. Les petites et moyennes entreprises (PME) à capitaux et dirigeants nationaux peuvent produire à la place du cautionnement, soit </w:t>
      </w:r>
      <w:proofErr w:type="gramStart"/>
      <w:r w:rsidRPr="004B7521">
        <w:rPr>
          <w:rFonts w:ascii="Arial Narrow" w:eastAsia="Times New Roman" w:hAnsi="Arial Narrow" w:cs="Tahoma"/>
          <w:lang w:eastAsia="fr-FR"/>
        </w:rPr>
        <w:t>une  caution</w:t>
      </w:r>
      <w:proofErr w:type="gramEnd"/>
      <w:r w:rsidRPr="004B7521">
        <w:rPr>
          <w:rFonts w:ascii="Arial Narrow" w:eastAsia="Times New Roman" w:hAnsi="Arial Narrow" w:cs="Tahoma"/>
          <w:lang w:eastAsia="fr-FR"/>
        </w:rPr>
        <w:t xml:space="preserve"> d’un établissement bancaire ou d’un organisme financier agréé de premier rang conformément aux textes en vigueur.</w:t>
      </w:r>
    </w:p>
    <w:p w14:paraId="708A76D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14:paraId="0AFD9C2E"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3E5D393F"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196A09F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40E228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D4F52E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26F76076" w14:textId="77777777" w:rsidTr="00E93234">
        <w:trPr>
          <w:trHeight w:hRule="exact" w:val="170"/>
        </w:trPr>
        <w:tc>
          <w:tcPr>
            <w:tcW w:w="3787" w:type="dxa"/>
            <w:tcMar>
              <w:left w:w="28" w:type="dxa"/>
              <w:right w:w="28" w:type="dxa"/>
            </w:tcMar>
            <w:vAlign w:val="center"/>
          </w:tcPr>
          <w:p w14:paraId="672D760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56152D2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572FA4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28DCFDFE" w14:textId="77777777" w:rsidTr="00E93234">
        <w:trPr>
          <w:trHeight w:hRule="exact" w:val="401"/>
        </w:trPr>
        <w:tc>
          <w:tcPr>
            <w:tcW w:w="3787" w:type="dxa"/>
            <w:tcMar>
              <w:left w:w="28" w:type="dxa"/>
              <w:right w:w="28" w:type="dxa"/>
            </w:tcMar>
            <w:vAlign w:val="center"/>
          </w:tcPr>
          <w:p w14:paraId="7B3C685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577B5A1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23B529C"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42CC818B" w14:textId="77777777" w:rsidTr="00E93234">
        <w:trPr>
          <w:trHeight w:hRule="exact" w:val="170"/>
        </w:trPr>
        <w:tc>
          <w:tcPr>
            <w:tcW w:w="3787" w:type="dxa"/>
            <w:tcMar>
              <w:left w:w="28" w:type="dxa"/>
              <w:right w:w="28" w:type="dxa"/>
            </w:tcMar>
            <w:vAlign w:val="center"/>
          </w:tcPr>
          <w:p w14:paraId="4108D28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0A80D23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B0E688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3D20A66" w14:textId="77777777" w:rsidTr="00E93234">
        <w:trPr>
          <w:trHeight w:hRule="exact" w:val="349"/>
        </w:trPr>
        <w:tc>
          <w:tcPr>
            <w:tcW w:w="3787" w:type="dxa"/>
            <w:tcMar>
              <w:left w:w="28" w:type="dxa"/>
              <w:right w:w="28" w:type="dxa"/>
            </w:tcMar>
            <w:vAlign w:val="center"/>
          </w:tcPr>
          <w:p w14:paraId="3A92996C"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25149B9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2A234D8"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717DE2D1" w14:textId="77777777" w:rsidTr="00E93234">
        <w:trPr>
          <w:trHeight w:hRule="exact" w:val="170"/>
        </w:trPr>
        <w:tc>
          <w:tcPr>
            <w:tcW w:w="3787" w:type="dxa"/>
            <w:tcMar>
              <w:left w:w="28" w:type="dxa"/>
              <w:right w:w="28" w:type="dxa"/>
            </w:tcMar>
            <w:vAlign w:val="center"/>
          </w:tcPr>
          <w:p w14:paraId="6BE5D34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AE73E0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443A0D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AC7E163" w14:textId="77777777" w:rsidTr="00E93234">
        <w:trPr>
          <w:trHeight w:hRule="exact" w:val="170"/>
        </w:trPr>
        <w:tc>
          <w:tcPr>
            <w:tcW w:w="3787" w:type="dxa"/>
            <w:tcMar>
              <w:left w:w="28" w:type="dxa"/>
              <w:right w:w="28" w:type="dxa"/>
            </w:tcMar>
            <w:vAlign w:val="center"/>
          </w:tcPr>
          <w:p w14:paraId="05736B28"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37E2A17E"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C5A2EF3"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6AA3F392" w14:textId="77777777" w:rsidTr="00E93234">
        <w:trPr>
          <w:trHeight w:hRule="exact" w:val="256"/>
        </w:trPr>
        <w:tc>
          <w:tcPr>
            <w:tcW w:w="3787" w:type="dxa"/>
            <w:tcMar>
              <w:left w:w="28" w:type="dxa"/>
              <w:right w:w="28" w:type="dxa"/>
            </w:tcMar>
            <w:vAlign w:val="center"/>
          </w:tcPr>
          <w:p w14:paraId="611E8D3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6C1D9482"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5D72B4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CC7D6C0" w14:textId="77777777" w:rsidTr="00E93234">
        <w:trPr>
          <w:trHeight w:hRule="exact" w:val="170"/>
        </w:trPr>
        <w:tc>
          <w:tcPr>
            <w:tcW w:w="3787" w:type="dxa"/>
            <w:tcMar>
              <w:left w:w="28" w:type="dxa"/>
              <w:right w:w="28" w:type="dxa"/>
            </w:tcMar>
            <w:vAlign w:val="center"/>
          </w:tcPr>
          <w:p w14:paraId="2EC40B6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31F5F5FD"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3EAABA6"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7FE1CAE6" w14:textId="77777777" w:rsidTr="00E93234">
        <w:trPr>
          <w:trHeight w:hRule="exact" w:val="531"/>
        </w:trPr>
        <w:tc>
          <w:tcPr>
            <w:tcW w:w="3787" w:type="dxa"/>
            <w:tcMar>
              <w:left w:w="28" w:type="dxa"/>
              <w:right w:w="28" w:type="dxa"/>
            </w:tcMar>
            <w:vAlign w:val="center"/>
          </w:tcPr>
          <w:p w14:paraId="3986364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CDC1F6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53AE5AD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2DF8D1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3534CB4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56647EB"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1431D32B" w14:textId="77777777" w:rsidR="0005579E" w:rsidRDefault="0005579E" w:rsidP="0005579E">
      <w:pPr>
        <w:spacing w:after="0" w:line="240" w:lineRule="auto"/>
        <w:rPr>
          <w:rFonts w:ascii="Tahoma" w:eastAsia="Times New Roman" w:hAnsi="Tahoma" w:cs="Tahoma"/>
          <w:b/>
          <w:bCs/>
          <w:sz w:val="26"/>
          <w:szCs w:val="26"/>
          <w:lang w:eastAsia="fr-FR"/>
        </w:rPr>
      </w:pPr>
    </w:p>
    <w:p w14:paraId="567EC49A"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84939AF"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0C36E471"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0E66BD0"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12C2DD36"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58AD2181"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04EB373F" w14:textId="77777777" w:rsidR="00AD1785" w:rsidRPr="003F021B" w:rsidRDefault="00AD1785" w:rsidP="00AD1785">
      <w:pPr>
        <w:spacing w:after="0" w:line="240" w:lineRule="auto"/>
        <w:rPr>
          <w:rFonts w:ascii="Arial" w:eastAsia="Times New Roman" w:hAnsi="Arial" w:cs="Arial"/>
          <w:sz w:val="24"/>
          <w:szCs w:val="24"/>
          <w:lang w:eastAsia="fr-FR"/>
        </w:rPr>
      </w:pPr>
    </w:p>
    <w:p w14:paraId="4EB31625" w14:textId="77777777" w:rsidR="00AD1785" w:rsidRPr="004B7521" w:rsidRDefault="00AD1785" w:rsidP="00AD1785">
      <w:pPr>
        <w:spacing w:after="0" w:line="240" w:lineRule="auto"/>
        <w:rPr>
          <w:rFonts w:ascii="Arial" w:eastAsia="Times New Roman" w:hAnsi="Arial" w:cs="Arial"/>
          <w:sz w:val="24"/>
          <w:szCs w:val="24"/>
          <w:lang w:eastAsia="fr-FR"/>
        </w:rPr>
      </w:pPr>
    </w:p>
    <w:p w14:paraId="4765745D"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A2DF558"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48295A">
        <w:rPr>
          <w:rFonts w:ascii="Tahoma" w:eastAsia="Times New Roman" w:hAnsi="Tahoma" w:cs="Tahoma"/>
          <w:b/>
          <w:bCs/>
          <w:lang w:eastAsia="fr-FR"/>
        </w:rPr>
        <w:t>002</w:t>
      </w:r>
      <w:r>
        <w:rPr>
          <w:rFonts w:ascii="Tahoma" w:eastAsia="Times New Roman" w:hAnsi="Tahoma" w:cs="Tahoma"/>
          <w:b/>
          <w:bCs/>
          <w:lang w:eastAsia="fr-FR"/>
        </w:rPr>
        <w:t>/AONO/R-EST/D-KADEY/C-KENTZOU/CIPM/23 DU....../......./</w:t>
      </w:r>
      <w:r w:rsidR="004B5EA6">
        <w:rPr>
          <w:rFonts w:ascii="Tahoma" w:eastAsia="Times New Roman" w:hAnsi="Tahoma" w:cs="Tahoma"/>
          <w:b/>
          <w:bCs/>
          <w:lang w:eastAsia="fr-FR"/>
        </w:rPr>
        <w:t>2024</w:t>
      </w:r>
    </w:p>
    <w:p w14:paraId="7029F779" w14:textId="77777777" w:rsidR="00AD1785" w:rsidRPr="004B7521" w:rsidRDefault="00AD1785" w:rsidP="007676B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7676B5">
        <w:rPr>
          <w:rFonts w:ascii="Tahoma" w:eastAsia="Times New Roman" w:hAnsi="Tahoma" w:cs="Tahoma"/>
          <w:b/>
          <w:bCs/>
          <w:lang w:eastAsia="fr-FR"/>
        </w:rPr>
        <w:t>POSTE AGRICOLE AU VILLAGE MBOYE DANS LA</w:t>
      </w:r>
      <w:r>
        <w:rPr>
          <w:rFonts w:ascii="Tahoma" w:eastAsia="Times New Roman" w:hAnsi="Tahoma" w:cs="Tahoma"/>
          <w:b/>
          <w:bCs/>
          <w:lang w:eastAsia="fr-FR"/>
        </w:rPr>
        <w:t xml:space="preserve"> COMMUNE DE KENTZOU, DEPARTEMENT DE LA KADEY</w:t>
      </w:r>
      <w:r w:rsidRPr="004B7521">
        <w:rPr>
          <w:rFonts w:ascii="Tahoma" w:eastAsia="Times New Roman" w:hAnsi="Tahoma" w:cs="Tahoma"/>
          <w:b/>
          <w:bCs/>
          <w:lang w:eastAsia="fr-FR"/>
        </w:rPr>
        <w:t>, EN PROCEDURE D’URGENCE.</w:t>
      </w:r>
    </w:p>
    <w:p w14:paraId="1507DA3D"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694C249C"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29255555"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18475D7F"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04DA8CC9"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4F579E9C" w14:textId="77777777" w:rsidR="00E802F9" w:rsidRPr="004B7521" w:rsidRDefault="00E802F9" w:rsidP="004B7521">
      <w:pPr>
        <w:spacing w:after="0" w:line="240" w:lineRule="auto"/>
        <w:jc w:val="center"/>
        <w:rPr>
          <w:rFonts w:ascii="Arial" w:eastAsia="Times New Roman" w:hAnsi="Arial" w:cs="Arial"/>
          <w:b/>
          <w:bCs/>
          <w:sz w:val="36"/>
          <w:szCs w:val="36"/>
          <w:lang w:eastAsia="fr-FR"/>
        </w:rPr>
      </w:pPr>
    </w:p>
    <w:p w14:paraId="6F6CAB39" w14:textId="77777777" w:rsidR="00F031D8" w:rsidRDefault="00F031D8" w:rsidP="004B7521">
      <w:pPr>
        <w:spacing w:after="0" w:line="240" w:lineRule="auto"/>
        <w:jc w:val="center"/>
        <w:rPr>
          <w:rFonts w:ascii="Arial" w:eastAsia="Times New Roman" w:hAnsi="Arial" w:cs="Arial"/>
          <w:b/>
          <w:bCs/>
          <w:sz w:val="36"/>
          <w:szCs w:val="36"/>
          <w:lang w:eastAsia="fr-FR"/>
        </w:rPr>
      </w:pPr>
    </w:p>
    <w:p w14:paraId="36F1A0C5" w14:textId="77777777" w:rsidR="00F031D8" w:rsidRDefault="00F031D8" w:rsidP="004B7521">
      <w:pPr>
        <w:spacing w:after="0" w:line="240" w:lineRule="auto"/>
        <w:jc w:val="center"/>
        <w:rPr>
          <w:rFonts w:ascii="Arial" w:eastAsia="Times New Roman" w:hAnsi="Arial" w:cs="Arial"/>
          <w:b/>
          <w:bCs/>
          <w:sz w:val="36"/>
          <w:szCs w:val="36"/>
          <w:lang w:eastAsia="fr-FR"/>
        </w:rPr>
      </w:pPr>
    </w:p>
    <w:p w14:paraId="6EB1712B" w14:textId="77777777" w:rsidR="00F031D8" w:rsidRDefault="00F031D8" w:rsidP="004B7521">
      <w:pPr>
        <w:spacing w:after="0" w:line="240" w:lineRule="auto"/>
        <w:jc w:val="center"/>
        <w:rPr>
          <w:rFonts w:ascii="Arial" w:eastAsia="Times New Roman" w:hAnsi="Arial" w:cs="Arial"/>
          <w:b/>
          <w:bCs/>
          <w:sz w:val="36"/>
          <w:szCs w:val="36"/>
          <w:lang w:eastAsia="fr-FR"/>
        </w:rPr>
      </w:pPr>
    </w:p>
    <w:p w14:paraId="284F6307" w14:textId="77777777" w:rsidR="00F031D8" w:rsidRDefault="00F031D8" w:rsidP="00AD1785">
      <w:pPr>
        <w:spacing w:after="0" w:line="240" w:lineRule="auto"/>
        <w:rPr>
          <w:rFonts w:ascii="Arial" w:eastAsia="Times New Roman" w:hAnsi="Arial" w:cs="Arial"/>
          <w:b/>
          <w:bCs/>
          <w:sz w:val="36"/>
          <w:szCs w:val="36"/>
          <w:lang w:eastAsia="fr-FR"/>
        </w:rPr>
      </w:pPr>
    </w:p>
    <w:p w14:paraId="0896C64F"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t>PIECE N° 2</w:t>
      </w:r>
      <w:r w:rsidR="00000000">
        <w:rPr>
          <w:rFonts w:ascii="Times New Roman" w:eastAsia="Times New Roman" w:hAnsi="Times New Roman" w:cs="Times New Roman"/>
          <w:noProof/>
          <w:sz w:val="24"/>
          <w:szCs w:val="24"/>
          <w:lang w:eastAsia="fr-FR"/>
        </w:rPr>
        <w:pict w14:anchorId="72DAA687">
          <v:shape id="Zone de texte 26" o:spid="_x0000_s1030" type="#_x0000_t202" style="position:absolute;left:0;text-align:left;margin-left:3.05pt;margin-top:67.15pt;width:473.5pt;height:32.9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">
            <v:textbox>
              <w:txbxContent>
                <w:p w14:paraId="1ED2CF59" w14:textId="77777777" w:rsidR="006F7464" w:rsidRDefault="006F7464" w:rsidP="004B7521">
                  <w:pPr>
                    <w:rPr>
                      <w:rFonts w:ascii="Arial" w:hAnsi="Arial" w:cs="Arial"/>
                      <w:b/>
                      <w:bCs/>
                      <w:sz w:val="36"/>
                      <w:szCs w:val="36"/>
                    </w:rPr>
                  </w:pPr>
                  <w:r w:rsidRPr="0049725E">
                    <w:rPr>
                      <w:rFonts w:ascii="Arial" w:hAnsi="Arial" w:cs="Arial"/>
                      <w:b/>
                      <w:bCs/>
                      <w:sz w:val="36"/>
                      <w:szCs w:val="36"/>
                    </w:rPr>
                    <w:t xml:space="preserve">REGLEMENT </w:t>
                  </w:r>
                  <w:proofErr w:type="gramStart"/>
                  <w:r>
                    <w:rPr>
                      <w:rFonts w:ascii="Arial" w:hAnsi="Arial" w:cs="Arial"/>
                      <w:b/>
                      <w:bCs/>
                      <w:sz w:val="36"/>
                      <w:szCs w:val="36"/>
                    </w:rPr>
                    <w:t xml:space="preserve">PARTICULIER </w:t>
                  </w:r>
                  <w:r w:rsidRPr="0049725E">
                    <w:rPr>
                      <w:rFonts w:ascii="Arial" w:hAnsi="Arial" w:cs="Arial"/>
                      <w:b/>
                      <w:bCs/>
                      <w:sz w:val="36"/>
                      <w:szCs w:val="36"/>
                    </w:rPr>
                    <w:t xml:space="preserve"> DE</w:t>
                  </w:r>
                  <w:proofErr w:type="gramEnd"/>
                  <w:r w:rsidRPr="0049725E">
                    <w:rPr>
                      <w:rFonts w:ascii="Arial" w:hAnsi="Arial" w:cs="Arial"/>
                      <w:b/>
                      <w:bCs/>
                      <w:sz w:val="36"/>
                      <w:szCs w:val="36"/>
                    </w:rPr>
                    <w:t xml:space="preserve"> L'APPEL D'OFFRES</w:t>
                  </w:r>
                </w:p>
                <w:p w14:paraId="18694CFF" w14:textId="77777777" w:rsidR="006F7464" w:rsidRDefault="006F7464" w:rsidP="004B7521">
                  <w:pPr>
                    <w:jc w:val="center"/>
                    <w:rPr>
                      <w:rFonts w:ascii="Arial" w:hAnsi="Arial" w:cs="Arial"/>
                      <w:b/>
                      <w:bCs/>
                      <w:sz w:val="36"/>
                      <w:szCs w:val="36"/>
                    </w:rPr>
                  </w:pPr>
                </w:p>
                <w:p w14:paraId="1ABB86F0" w14:textId="77777777" w:rsidR="006F7464" w:rsidRPr="00006977" w:rsidRDefault="006F7464" w:rsidP="004B7521">
                  <w:pPr>
                    <w:jc w:val="center"/>
                    <w:rPr>
                      <w:rFonts w:ascii="Arial" w:hAnsi="Arial" w:cs="Arial"/>
                      <w:b/>
                      <w:bCs/>
                      <w:sz w:val="36"/>
                      <w:szCs w:val="36"/>
                    </w:rPr>
                  </w:pPr>
                </w:p>
                <w:p w14:paraId="273476C9" w14:textId="77777777" w:rsidR="006F7464" w:rsidRPr="001103F4" w:rsidRDefault="006F7464" w:rsidP="004B7521">
                  <w:pPr>
                    <w:rPr>
                      <w:rFonts w:ascii="Arial" w:hAnsi="Arial" w:cs="Arial"/>
                      <w:b/>
                      <w:bCs/>
                      <w:sz w:val="36"/>
                      <w:szCs w:val="36"/>
                    </w:rPr>
                  </w:pPr>
                </w:p>
              </w:txbxContent>
            </v:textbox>
            <w10:wrap type="square"/>
          </v:shape>
        </w:pict>
      </w:r>
    </w:p>
    <w:p w14:paraId="1B42721C"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5F20527E"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609A00F"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6A4E5C0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5B2E619F"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1D63F71E" w14:textId="77777777" w:rsidR="004B7521" w:rsidRDefault="004B7521" w:rsidP="004B7521">
      <w:pPr>
        <w:spacing w:after="0" w:line="240" w:lineRule="auto"/>
        <w:rPr>
          <w:rFonts w:ascii="Times New Roman" w:eastAsia="Times New Roman" w:hAnsi="Times New Roman" w:cs="Times New Roman"/>
          <w:lang w:eastAsia="fr-FR"/>
        </w:rPr>
      </w:pPr>
    </w:p>
    <w:p w14:paraId="1F0BF206" w14:textId="77777777" w:rsidR="00C3639D" w:rsidRDefault="00C3639D" w:rsidP="004B7521">
      <w:pPr>
        <w:spacing w:after="0" w:line="240" w:lineRule="auto"/>
        <w:rPr>
          <w:rFonts w:ascii="Times New Roman" w:eastAsia="Times New Roman" w:hAnsi="Times New Roman" w:cs="Times New Roman"/>
          <w:lang w:eastAsia="fr-FR"/>
        </w:rPr>
      </w:pPr>
    </w:p>
    <w:p w14:paraId="28508588" w14:textId="77777777" w:rsidR="00AD1785" w:rsidRDefault="00AD1785" w:rsidP="004B7521">
      <w:pPr>
        <w:spacing w:after="0" w:line="240" w:lineRule="auto"/>
        <w:rPr>
          <w:rFonts w:ascii="Times New Roman" w:eastAsia="Times New Roman" w:hAnsi="Times New Roman" w:cs="Times New Roman"/>
          <w:lang w:eastAsia="fr-FR"/>
        </w:rPr>
      </w:pPr>
    </w:p>
    <w:p w14:paraId="341F7279" w14:textId="77777777" w:rsidR="00AD1785" w:rsidRDefault="00AD1785" w:rsidP="004B7521">
      <w:pPr>
        <w:spacing w:after="0" w:line="240" w:lineRule="auto"/>
        <w:rPr>
          <w:rFonts w:ascii="Times New Roman" w:eastAsia="Times New Roman" w:hAnsi="Times New Roman" w:cs="Times New Roman"/>
          <w:lang w:eastAsia="fr-FR"/>
        </w:rPr>
      </w:pPr>
    </w:p>
    <w:p w14:paraId="35774B0C" w14:textId="77777777" w:rsidR="00AD1785" w:rsidRDefault="00AD1785" w:rsidP="004B7521">
      <w:pPr>
        <w:spacing w:after="0" w:line="240" w:lineRule="auto"/>
        <w:rPr>
          <w:rFonts w:ascii="Times New Roman" w:eastAsia="Times New Roman" w:hAnsi="Times New Roman" w:cs="Times New Roman"/>
          <w:lang w:eastAsia="fr-FR"/>
        </w:rPr>
      </w:pPr>
    </w:p>
    <w:p w14:paraId="3C86E2F3" w14:textId="77777777" w:rsidR="00AD1785" w:rsidRPr="004B7521" w:rsidRDefault="00AD1785" w:rsidP="004B7521">
      <w:pPr>
        <w:spacing w:after="0" w:line="240" w:lineRule="auto"/>
        <w:rPr>
          <w:rFonts w:ascii="Times New Roman" w:eastAsia="Times New Roman" w:hAnsi="Times New Roman" w:cs="Times New Roman"/>
          <w:lang w:eastAsia="fr-FR"/>
        </w:rPr>
      </w:pPr>
    </w:p>
    <w:p w14:paraId="1DBD6B15"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r w:rsidRPr="004B7521">
        <w:rPr>
          <w:rFonts w:ascii="Arial Narrow" w:eastAsia="Times New Roman" w:hAnsi="Arial Narrow" w:cs="Tahoma"/>
          <w:b/>
          <w:sz w:val="24"/>
          <w:szCs w:val="24"/>
          <w:lang w:eastAsia="fr-FR"/>
        </w:rPr>
        <w:lastRenderedPageBreak/>
        <w:t>ARTICLE 1 : OBJET DE L’APPEL D’OFFRES</w:t>
      </w:r>
    </w:p>
    <w:p w14:paraId="06C1C033" w14:textId="77777777" w:rsidR="004B7521" w:rsidRPr="004B7521" w:rsidRDefault="004B7521" w:rsidP="004B7521">
      <w:pPr>
        <w:spacing w:after="0"/>
        <w:jc w:val="both"/>
        <w:rPr>
          <w:rFonts w:ascii="Arial Narrow" w:eastAsia="Times New Roman" w:hAnsi="Arial Narrow" w:cs="Tahoma"/>
          <w:sz w:val="23"/>
          <w:szCs w:val="23"/>
          <w:lang w:eastAsia="fr-FR"/>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 xml:space="preserve">travaux de construction d’un </w:t>
      </w:r>
      <w:r w:rsidR="007676B5">
        <w:rPr>
          <w:rFonts w:ascii="Arial Narrow" w:eastAsia="Times New Roman" w:hAnsi="Arial Narrow" w:cs="Tahoma"/>
          <w:sz w:val="23"/>
          <w:szCs w:val="23"/>
          <w:lang w:eastAsia="fr-FR"/>
        </w:rPr>
        <w:t>poste agricole au village MBOUYE</w:t>
      </w:r>
      <w:r w:rsidR="00DE2FF2">
        <w:rPr>
          <w:rFonts w:ascii="Arial Narrow" w:eastAsia="Times New Roman" w:hAnsi="Arial Narrow" w:cs="Tahoma"/>
          <w:sz w:val="23"/>
          <w:szCs w:val="23"/>
          <w:lang w:eastAsia="fr-FR"/>
        </w:rPr>
        <w:t xml:space="preserve"> d</w:t>
      </w:r>
      <w:r w:rsidR="00CD3EBA">
        <w:rPr>
          <w:rFonts w:ascii="Arial Narrow" w:eastAsia="Times New Roman" w:hAnsi="Arial Narrow" w:cs="Tahoma"/>
          <w:sz w:val="23"/>
          <w:szCs w:val="23"/>
          <w:lang w:eastAsia="fr-FR"/>
        </w:rPr>
        <w:t>ans</w:t>
      </w:r>
      <w:r w:rsidR="00DE2FF2">
        <w:rPr>
          <w:rFonts w:ascii="Arial Narrow" w:eastAsia="Times New Roman" w:hAnsi="Arial Narrow" w:cs="Tahoma"/>
          <w:sz w:val="23"/>
          <w:szCs w:val="23"/>
          <w:lang w:eastAsia="fr-FR"/>
        </w:rPr>
        <w:t xml:space="preserve"> la </w:t>
      </w:r>
      <w:r w:rsidR="007822CB" w:rsidRPr="007822CB">
        <w:rPr>
          <w:rFonts w:ascii="Arial Narrow" w:eastAsia="Times New Roman" w:hAnsi="Arial Narrow" w:cs="Tahoma"/>
          <w:sz w:val="23"/>
          <w:szCs w:val="23"/>
          <w:lang w:eastAsia="fr-FR"/>
        </w:rPr>
        <w:t xml:space="preserve">commune de </w:t>
      </w:r>
      <w:r w:rsidR="005F44A8">
        <w:rPr>
          <w:rFonts w:ascii="Arial Narrow" w:eastAsia="Times New Roman" w:hAnsi="Arial Narrow" w:cs="Tahoma"/>
          <w:sz w:val="23"/>
          <w:szCs w:val="23"/>
          <w:lang w:eastAsia="fr-FR"/>
        </w:rPr>
        <w:t>KENTZOU</w:t>
      </w:r>
      <w:r w:rsidR="007822CB" w:rsidRPr="007822CB">
        <w:rPr>
          <w:rFonts w:ascii="Arial Narrow" w:eastAsia="Times New Roman" w:hAnsi="Arial Narrow" w:cs="Tahoma"/>
          <w:sz w:val="23"/>
          <w:szCs w:val="23"/>
          <w:lang w:eastAsia="fr-FR"/>
        </w:rPr>
        <w:t xml:space="preserve">, dans le Département </w:t>
      </w:r>
      <w:r w:rsidR="00DE2FF2">
        <w:rPr>
          <w:rFonts w:ascii="Arial Narrow" w:eastAsia="Times New Roman" w:hAnsi="Arial Narrow" w:cs="Tahoma"/>
          <w:sz w:val="23"/>
          <w:szCs w:val="23"/>
          <w:lang w:eastAsia="fr-FR"/>
        </w:rPr>
        <w:t xml:space="preserve">de la </w:t>
      </w:r>
      <w:proofErr w:type="spellStart"/>
      <w:r w:rsidR="00DE2FF2">
        <w:rPr>
          <w:rFonts w:ascii="Arial Narrow" w:eastAsia="Times New Roman" w:hAnsi="Arial Narrow" w:cs="Tahoma"/>
          <w:sz w:val="23"/>
          <w:szCs w:val="23"/>
          <w:lang w:eastAsia="fr-FR"/>
        </w:rPr>
        <w:t>Kadey</w:t>
      </w:r>
      <w:proofErr w:type="spellEnd"/>
    </w:p>
    <w:p w14:paraId="51F72783"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p>
    <w:p w14:paraId="11B3B545"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travaux objets du présent appel d’offres sont répartis en </w:t>
      </w:r>
      <w:proofErr w:type="gramStart"/>
      <w:r w:rsidR="00CD3EBA">
        <w:rPr>
          <w:rFonts w:ascii="Arial Narrow" w:eastAsia="Times New Roman" w:hAnsi="Arial Narrow" w:cs="Times New Roman"/>
          <w:sz w:val="23"/>
          <w:szCs w:val="23"/>
          <w:lang w:eastAsia="fr-FR"/>
        </w:rPr>
        <w:t xml:space="preserve">UN </w:t>
      </w:r>
      <w:r w:rsidR="00DE2FF2">
        <w:rPr>
          <w:rFonts w:ascii="Arial Narrow" w:eastAsia="Times New Roman" w:hAnsi="Arial Narrow" w:cs="Times New Roman"/>
          <w:sz w:val="23"/>
          <w:szCs w:val="23"/>
          <w:lang w:eastAsia="fr-FR"/>
        </w:rPr>
        <w:t xml:space="preserve"> (</w:t>
      </w:r>
      <w:proofErr w:type="gramEnd"/>
      <w:r w:rsidR="00DE2FF2">
        <w:rPr>
          <w:rFonts w:ascii="Arial Narrow" w:eastAsia="Times New Roman" w:hAnsi="Arial Narrow" w:cs="Times New Roman"/>
          <w:sz w:val="23"/>
          <w:szCs w:val="23"/>
          <w:lang w:eastAsia="fr-FR"/>
        </w:rPr>
        <w:t>0</w:t>
      </w:r>
      <w:r w:rsidR="00CD3EBA">
        <w:rPr>
          <w:rFonts w:ascii="Arial Narrow" w:eastAsia="Times New Roman" w:hAnsi="Arial Narrow" w:cs="Times New Roman"/>
          <w:sz w:val="23"/>
          <w:szCs w:val="23"/>
          <w:lang w:eastAsia="fr-FR"/>
        </w:rPr>
        <w:t>1</w:t>
      </w:r>
      <w:r w:rsidRPr="004B7521">
        <w:rPr>
          <w:rFonts w:ascii="Arial Narrow" w:eastAsia="Times New Roman" w:hAnsi="Arial Narrow" w:cs="Times New Roman"/>
          <w:sz w:val="23"/>
          <w:szCs w:val="23"/>
          <w:lang w:eastAsia="fr-FR"/>
        </w:rPr>
        <w:t xml:space="preserve">) </w:t>
      </w:r>
      <w:r w:rsidR="007676B5" w:rsidRPr="004B7521">
        <w:rPr>
          <w:rFonts w:ascii="Arial Narrow" w:eastAsia="Times New Roman" w:hAnsi="Arial Narrow" w:cs="Times New Roman"/>
          <w:sz w:val="23"/>
          <w:szCs w:val="23"/>
          <w:lang w:eastAsia="fr-FR"/>
        </w:rPr>
        <w:t>lot;</w:t>
      </w:r>
    </w:p>
    <w:p w14:paraId="363DC207" w14:textId="77777777"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14:paraId="7A495597" w14:textId="77777777" w:rsidR="004B7521" w:rsidRPr="004B7521" w:rsidRDefault="004B7521" w:rsidP="004B7521">
      <w:pPr>
        <w:spacing w:after="0" w:line="240" w:lineRule="auto"/>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2 : FINANCEMENT  </w:t>
      </w:r>
    </w:p>
    <w:p w14:paraId="6A6573E5" w14:textId="77777777" w:rsidR="004B7521" w:rsidRPr="004B7521" w:rsidRDefault="0005579E"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Le financement est assuré par </w:t>
      </w:r>
      <w:proofErr w:type="spellStart"/>
      <w:r>
        <w:rPr>
          <w:rFonts w:ascii="Arial Narrow" w:eastAsia="Times New Roman" w:hAnsi="Arial Narrow" w:cs="Times New Roman"/>
          <w:sz w:val="23"/>
          <w:szCs w:val="23"/>
          <w:lang w:eastAsia="fr-FR"/>
        </w:rPr>
        <w:t>le</w:t>
      </w:r>
      <w:r w:rsidR="004123DB">
        <w:rPr>
          <w:rFonts w:ascii="Arial Narrow" w:eastAsia="Times New Roman" w:hAnsi="Arial Narrow" w:cs="Times New Roman"/>
          <w:i/>
          <w:iCs/>
          <w:sz w:val="23"/>
          <w:szCs w:val="23"/>
          <w:lang w:eastAsia="fr-FR"/>
        </w:rPr>
        <w:t>Budget</w:t>
      </w:r>
      <w:proofErr w:type="spellEnd"/>
      <w:r w:rsidR="004123DB">
        <w:rPr>
          <w:rFonts w:ascii="Arial Narrow" w:eastAsia="Times New Roman" w:hAnsi="Arial Narrow" w:cs="Times New Roman"/>
          <w:i/>
          <w:iCs/>
          <w:sz w:val="23"/>
          <w:szCs w:val="23"/>
          <w:lang w:eastAsia="fr-FR"/>
        </w:rPr>
        <w:t xml:space="preserve"> d’Investissement Public (BIP), </w:t>
      </w:r>
      <w:r w:rsidR="00A82B49">
        <w:rPr>
          <w:rFonts w:ascii="Arial Narrow" w:eastAsia="Times New Roman" w:hAnsi="Arial Narrow" w:cs="Times New Roman"/>
          <w:i/>
          <w:iCs/>
          <w:sz w:val="23"/>
          <w:szCs w:val="23"/>
          <w:lang w:eastAsia="fr-FR"/>
        </w:rPr>
        <w:t>EXERCICE 2024, MINADER</w:t>
      </w:r>
      <w:r w:rsidR="004B7521" w:rsidRPr="004B7521">
        <w:rPr>
          <w:rFonts w:ascii="Arial Narrow" w:eastAsia="Times New Roman" w:hAnsi="Arial Narrow" w:cs="Times New Roman"/>
          <w:sz w:val="23"/>
          <w:szCs w:val="23"/>
          <w:lang w:eastAsia="fr-FR"/>
        </w:rPr>
        <w:t>.</w:t>
      </w:r>
      <w:r w:rsidR="000129DF">
        <w:rPr>
          <w:rFonts w:ascii="Arial Narrow" w:eastAsia="Times New Roman" w:hAnsi="Arial Narrow" w:cs="Times New Roman"/>
          <w:sz w:val="23"/>
          <w:szCs w:val="23"/>
          <w:lang w:eastAsia="fr-FR"/>
        </w:rPr>
        <w:t xml:space="preserve"> Imputation :</w:t>
      </w:r>
    </w:p>
    <w:p w14:paraId="511C03B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AC7500F"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0" w:name="_Toc158100015"/>
      <w:bookmarkStart w:id="1" w:name="_Toc158100562"/>
      <w:bookmarkStart w:id="2" w:name="_Toc158101740"/>
      <w:bookmarkStart w:id="3" w:name="_Toc158112440"/>
      <w:bookmarkStart w:id="4" w:name="_Toc158112662"/>
      <w:bookmarkStart w:id="5" w:name="_Toc159146906"/>
      <w:r w:rsidRPr="004B7521">
        <w:rPr>
          <w:rFonts w:ascii="Arial Narrow" w:eastAsia="Times New Roman" w:hAnsi="Arial Narrow" w:cs="Arial"/>
          <w:b/>
          <w:sz w:val="24"/>
          <w:szCs w:val="24"/>
          <w:lang w:eastAsia="fr-FR"/>
        </w:rPr>
        <w:t>ARTICLE 3 : CONDITIONS DE PARTICIPATION</w:t>
      </w:r>
      <w:bookmarkEnd w:id="0"/>
      <w:bookmarkEnd w:id="1"/>
      <w:bookmarkEnd w:id="2"/>
      <w:bookmarkEnd w:id="3"/>
      <w:bookmarkEnd w:id="4"/>
      <w:bookmarkEnd w:id="5"/>
    </w:p>
    <w:p w14:paraId="0B571B5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La participation au présent appel d’offres est ouverte à toutes les entreprises des travaux publics installées au Cameroun. </w:t>
      </w:r>
    </w:p>
    <w:p w14:paraId="27C1259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7CCAA50"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 w:name="_Toc158100016"/>
      <w:bookmarkStart w:id="7" w:name="_Toc158100563"/>
      <w:bookmarkStart w:id="8" w:name="_Toc158101741"/>
      <w:bookmarkStart w:id="9" w:name="_Toc158112441"/>
      <w:bookmarkStart w:id="10" w:name="_Toc158112663"/>
      <w:bookmarkStart w:id="11" w:name="_Toc159146907"/>
      <w:r w:rsidRPr="004B7521">
        <w:rPr>
          <w:rFonts w:ascii="Arial Narrow" w:eastAsia="Times New Roman" w:hAnsi="Arial Narrow" w:cs="Arial"/>
          <w:b/>
          <w:sz w:val="24"/>
          <w:szCs w:val="24"/>
          <w:lang w:eastAsia="fr-FR"/>
        </w:rPr>
        <w:t>ARTICLE 4 : RESPECT DES CONDITIONS D'APPEL D'OFFRES</w:t>
      </w:r>
      <w:bookmarkEnd w:id="6"/>
      <w:bookmarkEnd w:id="7"/>
      <w:bookmarkEnd w:id="8"/>
      <w:bookmarkEnd w:id="9"/>
      <w:bookmarkEnd w:id="10"/>
      <w:bookmarkEnd w:id="11"/>
    </w:p>
    <w:p w14:paraId="41AE945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 offre non-conforme aux dispositions du présent Appel d’Offres sera </w:t>
      </w:r>
      <w:proofErr w:type="gramStart"/>
      <w:r w:rsidRPr="004B7521">
        <w:rPr>
          <w:rFonts w:ascii="Arial Narrow" w:eastAsia="Times New Roman" w:hAnsi="Arial Narrow" w:cs="Times New Roman"/>
          <w:sz w:val="23"/>
          <w:szCs w:val="23"/>
          <w:lang w:eastAsia="fr-FR"/>
        </w:rPr>
        <w:t>déclarée</w:t>
      </w:r>
      <w:proofErr w:type="gramEnd"/>
      <w:r w:rsidRPr="004B7521">
        <w:rPr>
          <w:rFonts w:ascii="Arial Narrow" w:eastAsia="Times New Roman" w:hAnsi="Arial Narrow" w:cs="Times New Roman"/>
          <w:sz w:val="23"/>
          <w:szCs w:val="23"/>
          <w:lang w:eastAsia="fr-FR"/>
        </w:rPr>
        <w:t xml:space="preserve"> nulle. L’offre devra être remise au lieu, date et heure indiquée dans l’Avis </w:t>
      </w:r>
      <w:proofErr w:type="gramStart"/>
      <w:r w:rsidRPr="004B7521">
        <w:rPr>
          <w:rFonts w:ascii="Arial Narrow" w:eastAsia="Times New Roman" w:hAnsi="Arial Narrow" w:cs="Times New Roman"/>
          <w:sz w:val="23"/>
          <w:szCs w:val="23"/>
          <w:lang w:eastAsia="fr-FR"/>
        </w:rPr>
        <w:t>d’ Appel</w:t>
      </w:r>
      <w:proofErr w:type="gramEnd"/>
      <w:r w:rsidRPr="004B7521">
        <w:rPr>
          <w:rFonts w:ascii="Arial Narrow" w:eastAsia="Times New Roman" w:hAnsi="Arial Narrow" w:cs="Times New Roman"/>
          <w:sz w:val="23"/>
          <w:szCs w:val="23"/>
          <w:lang w:eastAsia="fr-FR"/>
        </w:rPr>
        <w:t xml:space="preserve"> d’ Offres contre récépissé de dépôt. Toute offre remise à une heure ou à une date ultérieure sera simplement refusée.</w:t>
      </w:r>
    </w:p>
    <w:p w14:paraId="617D4F7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1F5EE9EB"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14:paraId="174093BF"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2" w:name="_Toc158100017"/>
      <w:bookmarkStart w:id="13" w:name="_Toc158100564"/>
      <w:bookmarkStart w:id="14" w:name="_Toc158101742"/>
      <w:bookmarkStart w:id="15" w:name="_Toc158112442"/>
      <w:bookmarkStart w:id="16" w:name="_Toc158112664"/>
      <w:bookmarkStart w:id="17" w:name="_Toc159146908"/>
    </w:p>
    <w:p w14:paraId="2370C2C8"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5– PIECES </w:t>
      </w:r>
      <w:proofErr w:type="gramStart"/>
      <w:r w:rsidRPr="004B7521">
        <w:rPr>
          <w:rFonts w:ascii="Arial Narrow" w:eastAsia="Times New Roman" w:hAnsi="Arial Narrow" w:cs="Arial"/>
          <w:b/>
          <w:sz w:val="24"/>
          <w:szCs w:val="24"/>
          <w:lang w:eastAsia="fr-FR"/>
        </w:rPr>
        <w:t>CONSTITUTIVES  DU</w:t>
      </w:r>
      <w:proofErr w:type="gramEnd"/>
      <w:r w:rsidRPr="004B7521">
        <w:rPr>
          <w:rFonts w:ascii="Arial Narrow" w:eastAsia="Times New Roman" w:hAnsi="Arial Narrow" w:cs="Arial"/>
          <w:b/>
          <w:sz w:val="24"/>
          <w:szCs w:val="24"/>
          <w:lang w:eastAsia="fr-FR"/>
        </w:rPr>
        <w:t xml:space="preserve"> DOSSIER  D'APPEL D'OFFRES</w:t>
      </w:r>
      <w:bookmarkEnd w:id="12"/>
      <w:bookmarkEnd w:id="13"/>
      <w:bookmarkEnd w:id="14"/>
      <w:bookmarkEnd w:id="15"/>
      <w:bookmarkEnd w:id="16"/>
      <w:bookmarkEnd w:id="17"/>
    </w:p>
    <w:p w14:paraId="37ED359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14:paraId="222CDD6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roofErr w:type="gramStart"/>
      <w:r w:rsidRPr="004B7521">
        <w:rPr>
          <w:rFonts w:ascii="Arial Narrow" w:eastAsia="Times New Roman" w:hAnsi="Arial Narrow" w:cs="Times New Roman"/>
          <w:sz w:val="23"/>
          <w:szCs w:val="23"/>
          <w:lang w:eastAsia="fr-FR"/>
        </w:rPr>
        <w:t>);</w:t>
      </w:r>
      <w:proofErr w:type="gramEnd"/>
    </w:p>
    <w:p w14:paraId="2E35CD0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14:paraId="6108140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xml:space="preserve">- </w:t>
      </w:r>
      <w:proofErr w:type="gramStart"/>
      <w:r w:rsidRPr="004B7521">
        <w:rPr>
          <w:rFonts w:ascii="Arial Narrow" w:eastAsia="Times New Roman" w:hAnsi="Arial Narrow" w:cs="Times New Roman"/>
          <w:sz w:val="23"/>
          <w:szCs w:val="23"/>
          <w:lang w:eastAsia="fr-FR"/>
        </w:rPr>
        <w:t>Règlement  Particulier</w:t>
      </w:r>
      <w:proofErr w:type="gramEnd"/>
      <w:r w:rsidRPr="004B7521">
        <w:rPr>
          <w:rFonts w:ascii="Arial Narrow" w:eastAsia="Times New Roman" w:hAnsi="Arial Narrow" w:cs="Times New Roman"/>
          <w:sz w:val="23"/>
          <w:szCs w:val="23"/>
          <w:lang w:eastAsia="fr-FR"/>
        </w:rPr>
        <w:t xml:space="preserve"> de l'Appel  d'Offres (RPAO) ;</w:t>
      </w:r>
    </w:p>
    <w:p w14:paraId="0DF56C7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14:paraId="1B4F113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14:paraId="4354016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14:paraId="08C5F25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xml:space="preserve">- Cadre du détail </w:t>
      </w:r>
      <w:proofErr w:type="gramStart"/>
      <w:r w:rsidRPr="004B7521">
        <w:rPr>
          <w:rFonts w:ascii="Arial Narrow" w:eastAsia="Times New Roman" w:hAnsi="Arial Narrow" w:cs="Times New Roman"/>
          <w:sz w:val="23"/>
          <w:szCs w:val="23"/>
          <w:lang w:eastAsia="fr-FR"/>
        </w:rPr>
        <w:t>estimatif;</w:t>
      </w:r>
      <w:proofErr w:type="gramEnd"/>
    </w:p>
    <w:p w14:paraId="2CEF5A2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xml:space="preserve">- Cadre du Sous Détail des </w:t>
      </w:r>
      <w:proofErr w:type="gramStart"/>
      <w:r w:rsidRPr="004B7521">
        <w:rPr>
          <w:rFonts w:ascii="Arial Narrow" w:eastAsia="Times New Roman" w:hAnsi="Arial Narrow" w:cs="Times New Roman"/>
          <w:sz w:val="23"/>
          <w:szCs w:val="23"/>
          <w:lang w:eastAsia="fr-FR"/>
        </w:rPr>
        <w:t>Prix;</w:t>
      </w:r>
      <w:proofErr w:type="gramEnd"/>
    </w:p>
    <w:p w14:paraId="7562AD3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-Modèle de Lettre Commande.</w:t>
      </w:r>
      <w:r w:rsidRPr="004B7521">
        <w:rPr>
          <w:rFonts w:ascii="Arial Narrow" w:eastAsia="Times New Roman" w:hAnsi="Arial Narrow" w:cs="Times New Roman"/>
          <w:sz w:val="23"/>
          <w:szCs w:val="23"/>
          <w:lang w:eastAsia="fr-FR"/>
        </w:rPr>
        <w:tab/>
      </w:r>
    </w:p>
    <w:p w14:paraId="659BD40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xml:space="preserve">- Formulaires et modèles à utiliser par les </w:t>
      </w:r>
      <w:proofErr w:type="gramStart"/>
      <w:r w:rsidRPr="004B7521">
        <w:rPr>
          <w:rFonts w:ascii="Arial Narrow" w:eastAsia="Times New Roman" w:hAnsi="Arial Narrow" w:cs="Times New Roman"/>
          <w:sz w:val="23"/>
          <w:szCs w:val="23"/>
          <w:lang w:eastAsia="fr-FR"/>
        </w:rPr>
        <w:t>soumissionnaires:</w:t>
      </w:r>
      <w:proofErr w:type="gramEnd"/>
    </w:p>
    <w:p w14:paraId="2622ABB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14:paraId="1B21B59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14:paraId="77411BB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w:t>
      </w:r>
      <w:proofErr w:type="gramStart"/>
      <w:r w:rsidRPr="004B7521">
        <w:rPr>
          <w:rFonts w:ascii="Arial Narrow" w:eastAsia="Times New Roman" w:hAnsi="Arial Narrow" w:cs="Times New Roman"/>
          <w:sz w:val="23"/>
          <w:szCs w:val="23"/>
          <w:lang w:eastAsia="fr-FR"/>
        </w:rPr>
        <w:t>définitif;</w:t>
      </w:r>
      <w:proofErr w:type="gramEnd"/>
    </w:p>
    <w:p w14:paraId="17D1AAA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w:t>
      </w:r>
      <w:proofErr w:type="gramStart"/>
      <w:r w:rsidRPr="004B7521">
        <w:rPr>
          <w:rFonts w:ascii="Arial Narrow" w:eastAsia="Times New Roman" w:hAnsi="Arial Narrow" w:cs="Times New Roman"/>
          <w:sz w:val="23"/>
          <w:szCs w:val="23"/>
          <w:lang w:eastAsia="fr-FR"/>
        </w:rPr>
        <w:t>Modèle  de</w:t>
      </w:r>
      <w:proofErr w:type="gramEnd"/>
      <w:r w:rsidRPr="004B7521">
        <w:rPr>
          <w:rFonts w:ascii="Arial Narrow" w:eastAsia="Times New Roman" w:hAnsi="Arial Narrow" w:cs="Times New Roman"/>
          <w:sz w:val="23"/>
          <w:szCs w:val="23"/>
          <w:lang w:eastAsia="fr-FR"/>
        </w:rPr>
        <w:t xml:space="preserve"> garantie bancaire de restitution de l’avance de démarrage;</w:t>
      </w:r>
    </w:p>
    <w:p w14:paraId="618C9AB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w:t>
      </w:r>
      <w:proofErr w:type="gramStart"/>
      <w:r w:rsidRPr="004B7521">
        <w:rPr>
          <w:rFonts w:ascii="Arial Narrow" w:eastAsia="Times New Roman" w:hAnsi="Arial Narrow" w:cs="Times New Roman"/>
          <w:sz w:val="23"/>
          <w:szCs w:val="23"/>
          <w:lang w:eastAsia="fr-FR"/>
        </w:rPr>
        <w:t>modèle  d’attestation</w:t>
      </w:r>
      <w:proofErr w:type="gramEnd"/>
      <w:r w:rsidRPr="004B7521">
        <w:rPr>
          <w:rFonts w:ascii="Arial Narrow" w:eastAsia="Times New Roman" w:hAnsi="Arial Narrow" w:cs="Times New Roman"/>
          <w:sz w:val="23"/>
          <w:szCs w:val="23"/>
          <w:lang w:eastAsia="fr-FR"/>
        </w:rPr>
        <w:t xml:space="preserve"> de visite des lieux</w:t>
      </w:r>
    </w:p>
    <w:p w14:paraId="6A18345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xml:space="preserve">- La grille </w:t>
      </w:r>
      <w:proofErr w:type="gramStart"/>
      <w:r w:rsidRPr="004B7521">
        <w:rPr>
          <w:rFonts w:ascii="Arial Narrow" w:eastAsia="Times New Roman" w:hAnsi="Arial Narrow" w:cs="Times New Roman"/>
          <w:sz w:val="23"/>
          <w:szCs w:val="23"/>
          <w:lang w:eastAsia="fr-FR"/>
        </w:rPr>
        <w:t>d’évaluation:</w:t>
      </w:r>
      <w:proofErr w:type="gramEnd"/>
    </w:p>
    <w:p w14:paraId="3D9D1A5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xml:space="preserve">- </w:t>
      </w:r>
      <w:proofErr w:type="gramStart"/>
      <w:r w:rsidRPr="004B7521">
        <w:rPr>
          <w:rFonts w:ascii="Arial Narrow" w:eastAsia="Times New Roman" w:hAnsi="Arial Narrow" w:cs="Times New Roman"/>
          <w:sz w:val="23"/>
          <w:szCs w:val="23"/>
          <w:lang w:eastAsia="fr-FR"/>
        </w:rPr>
        <w:t>Plans:</w:t>
      </w:r>
      <w:proofErr w:type="gramEnd"/>
    </w:p>
    <w:p w14:paraId="4F07630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xml:space="preserve">- Liste des Etablissements </w:t>
      </w:r>
      <w:proofErr w:type="gramStart"/>
      <w:r w:rsidRPr="004B7521">
        <w:rPr>
          <w:rFonts w:ascii="Arial Narrow" w:eastAsia="Times New Roman" w:hAnsi="Arial Narrow" w:cs="Times New Roman"/>
          <w:sz w:val="23"/>
          <w:szCs w:val="23"/>
          <w:lang w:eastAsia="fr-FR"/>
        </w:rPr>
        <w:t>Bancaires:</w:t>
      </w:r>
      <w:proofErr w:type="gramEnd"/>
    </w:p>
    <w:p w14:paraId="696FCA74" w14:textId="77777777"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18" w:name="_Toc158100018"/>
      <w:bookmarkStart w:id="19" w:name="_Toc158100565"/>
      <w:bookmarkStart w:id="20" w:name="_Toc158101743"/>
      <w:bookmarkStart w:id="21" w:name="_Toc158112443"/>
      <w:bookmarkStart w:id="22" w:name="_Toc158112665"/>
      <w:bookmarkStart w:id="23" w:name="_Toc159146909"/>
      <w:r w:rsidRPr="004B7521">
        <w:rPr>
          <w:rFonts w:ascii="Arial Narrow" w:eastAsia="Times New Roman" w:hAnsi="Arial Narrow" w:cs="Arial"/>
          <w:b/>
          <w:sz w:val="24"/>
          <w:szCs w:val="24"/>
          <w:lang w:eastAsia="fr-FR"/>
        </w:rPr>
        <w:t>ARTICLE 6 : ECLAIRCISSEMENTS ET MODIFICATIFS AUX DOCUMENTS DU DOSSIER D'APPEL D'OFFRES</w:t>
      </w:r>
      <w:bookmarkEnd w:id="18"/>
      <w:bookmarkEnd w:id="19"/>
      <w:bookmarkEnd w:id="20"/>
      <w:bookmarkEnd w:id="21"/>
      <w:bookmarkEnd w:id="22"/>
      <w:bookmarkEnd w:id="23"/>
    </w:p>
    <w:p w14:paraId="00B6B11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14:paraId="7BB476E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541601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Aucune réponse ne sera </w:t>
      </w:r>
      <w:proofErr w:type="gramStart"/>
      <w:r w:rsidRPr="004B7521">
        <w:rPr>
          <w:rFonts w:ascii="Arial Narrow" w:eastAsia="Times New Roman" w:hAnsi="Arial Narrow" w:cs="Times New Roman"/>
          <w:sz w:val="23"/>
          <w:szCs w:val="23"/>
          <w:lang w:eastAsia="fr-FR"/>
        </w:rPr>
        <w:t>donné</w:t>
      </w:r>
      <w:proofErr w:type="gramEnd"/>
      <w:r w:rsidRPr="004B7521">
        <w:rPr>
          <w:rFonts w:ascii="Arial Narrow" w:eastAsia="Times New Roman" w:hAnsi="Arial Narrow" w:cs="Times New Roman"/>
          <w:sz w:val="23"/>
          <w:szCs w:val="23"/>
          <w:lang w:eastAsia="fr-FR"/>
        </w:rPr>
        <w:t xml:space="preserve"> à des questions verbales et toute interprétation par un soumissionnaire des documents d'appel d'offres n'ayant pas fait l'objet d'un additif sera rejetée et ne pourra impliquer la responsabilité de l’Autorité Contractante.</w:t>
      </w:r>
    </w:p>
    <w:p w14:paraId="480F58B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14:paraId="0FCC78C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242E2A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24" w:name="_Toc158100019"/>
      <w:bookmarkStart w:id="25" w:name="_Toc158100566"/>
      <w:bookmarkStart w:id="26" w:name="_Toc158101744"/>
      <w:bookmarkStart w:id="27" w:name="_Toc158112444"/>
      <w:bookmarkStart w:id="28" w:name="_Toc158112666"/>
      <w:bookmarkStart w:id="29" w:name="_Toc159146910"/>
      <w:r w:rsidRPr="004B7521">
        <w:rPr>
          <w:rFonts w:ascii="Arial Narrow" w:eastAsia="Times New Roman" w:hAnsi="Arial Narrow" w:cs="Arial"/>
          <w:b/>
          <w:sz w:val="24"/>
          <w:szCs w:val="24"/>
          <w:lang w:eastAsia="fr-FR"/>
        </w:rPr>
        <w:t>ARTICLE 7 : ETABLISSEMENT DU MONTANT DE L'OFFRE</w:t>
      </w:r>
      <w:bookmarkEnd w:id="24"/>
      <w:bookmarkEnd w:id="25"/>
      <w:bookmarkEnd w:id="26"/>
      <w:bookmarkEnd w:id="27"/>
      <w:bookmarkEnd w:id="28"/>
      <w:bookmarkEnd w:id="29"/>
    </w:p>
    <w:p w14:paraId="4AFF0C5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14:paraId="358A663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14:paraId="19800D5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14:paraId="608BC54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14:paraId="6D1B0682"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0" w:name="_Toc158100020"/>
      <w:bookmarkStart w:id="31" w:name="_Toc158100567"/>
      <w:bookmarkStart w:id="32" w:name="_Toc158101745"/>
      <w:bookmarkStart w:id="33" w:name="_Toc158112445"/>
      <w:bookmarkStart w:id="34" w:name="_Toc158112667"/>
      <w:bookmarkStart w:id="35" w:name="_Toc159146911"/>
    </w:p>
    <w:p w14:paraId="40D59666"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0"/>
      <w:bookmarkEnd w:id="31"/>
      <w:bookmarkEnd w:id="32"/>
      <w:bookmarkEnd w:id="33"/>
      <w:bookmarkEnd w:id="34"/>
      <w:bookmarkEnd w:id="35"/>
    </w:p>
    <w:p w14:paraId="5CF7938E"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14:paraId="20E499E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signatures et initiales nécessaires à la remise de l'offre et indiquées dans cet article seront </w:t>
      </w:r>
      <w:proofErr w:type="gramStart"/>
      <w:r w:rsidRPr="004B7521">
        <w:rPr>
          <w:rFonts w:ascii="Arial Narrow" w:eastAsia="Times New Roman" w:hAnsi="Arial Narrow" w:cs="Times New Roman"/>
          <w:sz w:val="23"/>
          <w:szCs w:val="23"/>
          <w:lang w:eastAsia="fr-FR"/>
        </w:rPr>
        <w:t>apposées  par</w:t>
      </w:r>
      <w:proofErr w:type="gramEnd"/>
      <w:r w:rsidRPr="004B7521">
        <w:rPr>
          <w:rFonts w:ascii="Arial Narrow" w:eastAsia="Times New Roman" w:hAnsi="Arial Narrow" w:cs="Times New Roman"/>
          <w:sz w:val="23"/>
          <w:szCs w:val="23"/>
          <w:lang w:eastAsia="fr-FR"/>
        </w:rPr>
        <w:t xml:space="preserve"> le soumissionnaire lui-même ou son représentant dûment mandaté.</w:t>
      </w:r>
    </w:p>
    <w:p w14:paraId="7CF05122" w14:textId="77777777"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14:paraId="2A6583F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14:paraId="13850D2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2554F67"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roofErr w:type="gramStart"/>
      <w:r w:rsidRPr="004B7521">
        <w:rPr>
          <w:rFonts w:ascii="Arial Narrow" w:eastAsia="Times New Roman" w:hAnsi="Arial Narrow" w:cs="Times New Roman"/>
          <w:b/>
          <w:sz w:val="23"/>
          <w:szCs w:val="23"/>
          <w:lang w:eastAsia="fr-FR"/>
        </w:rPr>
        <w:t>8.2  Présentation</w:t>
      </w:r>
      <w:proofErr w:type="gramEnd"/>
      <w:r w:rsidRPr="004B7521">
        <w:rPr>
          <w:rFonts w:ascii="Arial Narrow" w:eastAsia="Times New Roman" w:hAnsi="Arial Narrow" w:cs="Times New Roman"/>
          <w:b/>
          <w:sz w:val="23"/>
          <w:szCs w:val="23"/>
          <w:lang w:eastAsia="fr-FR"/>
        </w:rPr>
        <w:t xml:space="preserve"> des offres</w:t>
      </w:r>
    </w:p>
    <w:p w14:paraId="4DD406E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seront présentées en sept (07) exemplaires dont un (01) original et six (06) </w:t>
      </w:r>
      <w:proofErr w:type="gramStart"/>
      <w:r w:rsidRPr="004B7521">
        <w:rPr>
          <w:rFonts w:ascii="Arial Narrow" w:eastAsia="Times New Roman" w:hAnsi="Arial Narrow" w:cs="Times New Roman"/>
          <w:sz w:val="23"/>
          <w:szCs w:val="23"/>
          <w:lang w:eastAsia="fr-FR"/>
        </w:rPr>
        <w:t>copies marqués</w:t>
      </w:r>
      <w:proofErr w:type="gramEnd"/>
      <w:r w:rsidRPr="004B7521">
        <w:rPr>
          <w:rFonts w:ascii="Arial Narrow" w:eastAsia="Times New Roman" w:hAnsi="Arial Narrow" w:cs="Times New Roman"/>
          <w:sz w:val="23"/>
          <w:szCs w:val="23"/>
          <w:lang w:eastAsia="fr-FR"/>
        </w:rPr>
        <w:t xml:space="preserve"> comme tels, dans une (01) enveloppe fermée et scellée ne comportant ni cachet, ni indication sur l’identité du soumissionnaire et portant la mention :</w:t>
      </w:r>
    </w:p>
    <w:p w14:paraId="5A196F5C" w14:textId="77777777" w:rsidR="004B7521" w:rsidRPr="004B7521" w:rsidRDefault="004B7521" w:rsidP="004B7521">
      <w:pPr>
        <w:spacing w:after="0" w:line="240" w:lineRule="auto"/>
        <w:jc w:val="center"/>
        <w:rPr>
          <w:rFonts w:ascii="Arial Narrow" w:eastAsia="Times New Roman" w:hAnsi="Arial Narrow" w:cs="Times New Roman"/>
          <w:b/>
          <w:lang w:eastAsia="fr-FR"/>
        </w:rPr>
      </w:pPr>
      <w:r w:rsidRPr="004B7521">
        <w:rPr>
          <w:rFonts w:ascii="Arial Narrow" w:eastAsia="Times New Roman" w:hAnsi="Arial Narrow" w:cs="Times New Roman"/>
          <w:b/>
          <w:lang w:eastAsia="fr-FR"/>
        </w:rPr>
        <w:t>« APPEL D’OFFRES NATIONAL OUVERT</w:t>
      </w:r>
    </w:p>
    <w:p w14:paraId="1CD1F30B" w14:textId="77777777" w:rsidR="004058E7" w:rsidRPr="004058E7" w:rsidRDefault="005F44A8"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N°002/AONO/R-EST/D-KAD</w:t>
      </w:r>
      <w:r w:rsidR="00F938CF">
        <w:rPr>
          <w:rFonts w:ascii="Arial Narrow" w:eastAsia="Times New Roman" w:hAnsi="Arial Narrow" w:cs="Tahoma"/>
          <w:b/>
          <w:bCs/>
          <w:i/>
          <w:iCs/>
          <w:lang w:eastAsia="fr-FR"/>
        </w:rPr>
        <w:t>EY/C-KENTZOU/CIPM/2</w:t>
      </w:r>
      <w:r w:rsidR="00C1491A">
        <w:rPr>
          <w:rFonts w:ascii="Arial Narrow" w:eastAsia="Times New Roman" w:hAnsi="Arial Narrow" w:cs="Tahoma"/>
          <w:b/>
          <w:bCs/>
          <w:i/>
          <w:iCs/>
          <w:lang w:eastAsia="fr-FR"/>
        </w:rPr>
        <w:t>4</w:t>
      </w:r>
      <w:r w:rsidR="00F938CF">
        <w:rPr>
          <w:rFonts w:ascii="Arial Narrow" w:eastAsia="Times New Roman" w:hAnsi="Arial Narrow" w:cs="Tahoma"/>
          <w:b/>
          <w:bCs/>
          <w:i/>
          <w:iCs/>
          <w:lang w:eastAsia="fr-FR"/>
        </w:rPr>
        <w:t xml:space="preserve"> DU....../......./</w:t>
      </w:r>
      <w:r w:rsidR="004B5EA6">
        <w:rPr>
          <w:rFonts w:ascii="Arial Narrow" w:eastAsia="Times New Roman" w:hAnsi="Arial Narrow" w:cs="Tahoma"/>
          <w:b/>
          <w:bCs/>
          <w:i/>
          <w:iCs/>
          <w:lang w:eastAsia="fr-FR"/>
        </w:rPr>
        <w:t>2024</w:t>
      </w:r>
    </w:p>
    <w:p w14:paraId="3D659F93" w14:textId="77777777" w:rsidR="004B7521" w:rsidRPr="00E802F9" w:rsidRDefault="004058E7" w:rsidP="004058E7">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 L’EXECUTION DES TRAVAUX DE CONSTRUCTION D’UN </w:t>
      </w:r>
      <w:r w:rsidR="007676B5">
        <w:rPr>
          <w:rFonts w:ascii="Arial Narrow" w:eastAsia="Times New Roman" w:hAnsi="Arial Narrow" w:cs="Tahoma"/>
          <w:b/>
          <w:bCs/>
          <w:i/>
          <w:iCs/>
          <w:lang w:eastAsia="fr-FR"/>
        </w:rPr>
        <w:t>POSTE AGRICOLE AU VILLAGE MBOUYE</w:t>
      </w:r>
      <w:r w:rsidR="005F44A8">
        <w:rPr>
          <w:rFonts w:ascii="Arial Narrow" w:eastAsia="Times New Roman" w:hAnsi="Arial Narrow" w:cs="Tahoma"/>
          <w:b/>
          <w:bCs/>
          <w:i/>
          <w:iCs/>
          <w:lang w:eastAsia="fr-FR"/>
        </w:rPr>
        <w:t>D</w:t>
      </w:r>
      <w:r w:rsidR="007676B5">
        <w:rPr>
          <w:rFonts w:ascii="Arial Narrow" w:eastAsia="Times New Roman" w:hAnsi="Arial Narrow" w:cs="Tahoma"/>
          <w:b/>
          <w:bCs/>
          <w:i/>
          <w:iCs/>
          <w:lang w:eastAsia="fr-FR"/>
        </w:rPr>
        <w:t xml:space="preserve">ANS </w:t>
      </w:r>
      <w:r w:rsidR="005F44A8">
        <w:rPr>
          <w:rFonts w:ascii="Arial Narrow" w:eastAsia="Times New Roman" w:hAnsi="Arial Narrow" w:cs="Tahoma"/>
          <w:b/>
          <w:bCs/>
          <w:i/>
          <w:iCs/>
          <w:lang w:eastAsia="fr-FR"/>
        </w:rPr>
        <w:t>LA COMMUNE DE KENTZOU</w:t>
      </w:r>
      <w:r w:rsidRPr="004058E7">
        <w:rPr>
          <w:rFonts w:ascii="Arial Narrow" w:eastAsia="Times New Roman" w:hAnsi="Arial Narrow" w:cs="Tahoma"/>
          <w:b/>
          <w:bCs/>
          <w:i/>
          <w:iCs/>
          <w:lang w:eastAsia="fr-FR"/>
        </w:rPr>
        <w:t xml:space="preserve"> DANS L’ARRONDISSEMENT DE </w:t>
      </w:r>
      <w:proofErr w:type="gramStart"/>
      <w:r w:rsidR="005F44A8">
        <w:rPr>
          <w:rFonts w:ascii="Arial Narrow" w:eastAsia="Times New Roman" w:hAnsi="Arial Narrow" w:cs="Tahoma"/>
          <w:b/>
          <w:bCs/>
          <w:i/>
          <w:iCs/>
          <w:lang w:eastAsia="fr-FR"/>
        </w:rPr>
        <w:t>KENTZOU</w:t>
      </w:r>
      <w:r w:rsidRPr="004058E7">
        <w:rPr>
          <w:rFonts w:ascii="Arial Narrow" w:eastAsia="Times New Roman" w:hAnsi="Arial Narrow" w:cs="Tahoma"/>
          <w:b/>
          <w:bCs/>
          <w:i/>
          <w:iCs/>
          <w:lang w:eastAsia="fr-FR"/>
        </w:rPr>
        <w:t xml:space="preserve">,  </w:t>
      </w:r>
      <w:r w:rsidR="005F44A8">
        <w:rPr>
          <w:rFonts w:ascii="Arial Narrow" w:eastAsia="Times New Roman" w:hAnsi="Arial Narrow" w:cs="Tahoma"/>
          <w:b/>
          <w:bCs/>
          <w:i/>
          <w:iCs/>
          <w:lang w:eastAsia="fr-FR"/>
        </w:rPr>
        <w:t>DEPARTEMENT</w:t>
      </w:r>
      <w:proofErr w:type="gramEnd"/>
      <w:r w:rsidR="005F44A8">
        <w:rPr>
          <w:rFonts w:ascii="Arial Narrow" w:eastAsia="Times New Roman" w:hAnsi="Arial Narrow" w:cs="Tahoma"/>
          <w:b/>
          <w:bCs/>
          <w:i/>
          <w:iCs/>
          <w:lang w:eastAsia="fr-FR"/>
        </w:rPr>
        <w:t xml:space="preserve"> DE LA KADEY</w:t>
      </w:r>
      <w:r w:rsidRPr="004058E7">
        <w:rPr>
          <w:rFonts w:ascii="Arial Narrow" w:eastAsia="Times New Roman" w:hAnsi="Arial Narrow" w:cs="Tahoma"/>
          <w:b/>
          <w:bCs/>
          <w:i/>
          <w:iCs/>
          <w:lang w:eastAsia="fr-FR"/>
        </w:rPr>
        <w:t>, EN PROCEDURE D’URGENCE</w:t>
      </w:r>
      <w:r w:rsidR="004B7521" w:rsidRPr="004B7521">
        <w:rPr>
          <w:rFonts w:ascii="Arial Narrow" w:eastAsia="Times New Roman" w:hAnsi="Arial Narrow" w:cs="Tahoma"/>
          <w:b/>
          <w:bCs/>
          <w:i/>
          <w:iCs/>
          <w:lang w:eastAsia="fr-FR"/>
        </w:rPr>
        <w:t>.</w:t>
      </w:r>
      <w:r w:rsidR="004B7521" w:rsidRPr="004B7521">
        <w:rPr>
          <w:rFonts w:ascii="Tahoma" w:eastAsia="Times New Roman" w:hAnsi="Tahoma" w:cs="Tahoma"/>
          <w:i/>
          <w:iCs/>
          <w:lang w:eastAsia="fr-FR"/>
        </w:rPr>
        <w:t>»</w:t>
      </w:r>
    </w:p>
    <w:p w14:paraId="7EA7952D" w14:textId="77777777" w:rsidR="004B7521" w:rsidRPr="004B7521" w:rsidRDefault="004B7521" w:rsidP="004B7521">
      <w:pPr>
        <w:keepNext/>
        <w:spacing w:after="0" w:line="240" w:lineRule="auto"/>
        <w:jc w:val="center"/>
        <w:outlineLvl w:val="1"/>
        <w:rPr>
          <w:rFonts w:ascii="Arial Narrow" w:eastAsia="Times New Roman" w:hAnsi="Arial Narrow" w:cs="Tahoma"/>
          <w:b/>
          <w:bCs/>
          <w:i/>
          <w:iCs/>
          <w:lang w:eastAsia="fr-FR"/>
        </w:rPr>
      </w:pPr>
    </w:p>
    <w:p w14:paraId="7E12EA30"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Financement : </w:t>
      </w:r>
      <w:r w:rsidR="004123DB">
        <w:rPr>
          <w:rFonts w:ascii="Arial Narrow" w:eastAsia="Times New Roman" w:hAnsi="Arial Narrow" w:cs="Arial"/>
          <w:bCs/>
          <w:i/>
          <w:iCs/>
          <w:lang w:eastAsia="fr-FR"/>
        </w:rPr>
        <w:t xml:space="preserve">Budget d’Investissement Public (BIP), </w:t>
      </w:r>
      <w:r w:rsidR="00A82B49">
        <w:rPr>
          <w:rFonts w:ascii="Arial Narrow" w:eastAsia="Times New Roman" w:hAnsi="Arial Narrow" w:cs="Arial"/>
          <w:bCs/>
          <w:i/>
          <w:iCs/>
          <w:lang w:eastAsia="fr-FR"/>
        </w:rPr>
        <w:t>EXERCICE 2024, MINADER</w:t>
      </w:r>
    </w:p>
    <w:p w14:paraId="36AF239B" w14:textId="77777777" w:rsidR="004B7521" w:rsidRPr="004B7521" w:rsidRDefault="004B7521" w:rsidP="004B7521">
      <w:pPr>
        <w:spacing w:after="0" w:line="240" w:lineRule="auto"/>
        <w:rPr>
          <w:rFonts w:ascii="Arial Narrow" w:eastAsia="Times New Roman" w:hAnsi="Arial Narrow" w:cs="Times New Roman"/>
          <w:lang w:eastAsia="fr-FR"/>
        </w:rPr>
      </w:pPr>
    </w:p>
    <w:p w14:paraId="77F5C7F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14:paraId="2B0687E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14:paraId="3498BC4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Chaque offre </w:t>
      </w:r>
      <w:proofErr w:type="gramStart"/>
      <w:r w:rsidRPr="004B7521">
        <w:rPr>
          <w:rFonts w:ascii="Arial Narrow" w:eastAsia="Times New Roman" w:hAnsi="Arial Narrow" w:cs="Times New Roman"/>
          <w:sz w:val="23"/>
          <w:szCs w:val="23"/>
          <w:lang w:eastAsia="fr-FR"/>
        </w:rPr>
        <w:t>comportera  trois</w:t>
      </w:r>
      <w:proofErr w:type="gramEnd"/>
      <w:r w:rsidRPr="004B7521">
        <w:rPr>
          <w:rFonts w:ascii="Arial Narrow" w:eastAsia="Times New Roman" w:hAnsi="Arial Narrow" w:cs="Times New Roman"/>
          <w:sz w:val="23"/>
          <w:szCs w:val="23"/>
          <w:lang w:eastAsia="fr-FR"/>
        </w:rPr>
        <w:t xml:space="preserve"> (03) volumes insérés dans une enveloppe présentée conformément aux indications de l’article 21 du RGAO.</w:t>
      </w:r>
    </w:p>
    <w:p w14:paraId="627CBAD3"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proofErr w:type="gramStart"/>
      <w:r w:rsidRPr="004B7521">
        <w:rPr>
          <w:rFonts w:ascii="Arial Narrow" w:eastAsia="Times New Roman" w:hAnsi="Arial Narrow" w:cs="Times New Roman"/>
          <w:sz w:val="23"/>
          <w:szCs w:val="23"/>
          <w:lang w:eastAsia="fr-FR"/>
        </w:rPr>
        <w:t>volume</w:t>
      </w:r>
      <w:proofErr w:type="gramEnd"/>
      <w:r w:rsidRPr="004B7521">
        <w:rPr>
          <w:rFonts w:ascii="Arial Narrow" w:eastAsia="Times New Roman" w:hAnsi="Arial Narrow" w:cs="Times New Roman"/>
          <w:sz w:val="23"/>
          <w:szCs w:val="23"/>
          <w:lang w:eastAsia="fr-FR"/>
        </w:rPr>
        <w:t xml:space="preserve"> 1 (offre administrative) ;</w:t>
      </w:r>
    </w:p>
    <w:p w14:paraId="66181D39"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proofErr w:type="gramStart"/>
      <w:r w:rsidRPr="004B7521">
        <w:rPr>
          <w:rFonts w:ascii="Arial Narrow" w:eastAsia="Times New Roman" w:hAnsi="Arial Narrow" w:cs="Times New Roman"/>
          <w:sz w:val="23"/>
          <w:szCs w:val="23"/>
          <w:lang w:eastAsia="fr-FR"/>
        </w:rPr>
        <w:t>volume</w:t>
      </w:r>
      <w:proofErr w:type="gramEnd"/>
      <w:r w:rsidRPr="004B7521">
        <w:rPr>
          <w:rFonts w:ascii="Arial Narrow" w:eastAsia="Times New Roman" w:hAnsi="Arial Narrow" w:cs="Times New Roman"/>
          <w:sz w:val="23"/>
          <w:szCs w:val="23"/>
          <w:lang w:eastAsia="fr-FR"/>
        </w:rPr>
        <w:t xml:space="preserve"> 2 (offre technique) ;</w:t>
      </w:r>
    </w:p>
    <w:p w14:paraId="4625F51D"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proofErr w:type="gramStart"/>
      <w:r w:rsidRPr="004B7521">
        <w:rPr>
          <w:rFonts w:ascii="Arial Narrow" w:eastAsia="Times New Roman" w:hAnsi="Arial Narrow" w:cs="Times New Roman"/>
          <w:sz w:val="23"/>
          <w:szCs w:val="23"/>
          <w:lang w:eastAsia="fr-FR"/>
        </w:rPr>
        <w:t>volume</w:t>
      </w:r>
      <w:proofErr w:type="gramEnd"/>
      <w:r w:rsidRPr="004B7521">
        <w:rPr>
          <w:rFonts w:ascii="Arial Narrow" w:eastAsia="Times New Roman" w:hAnsi="Arial Narrow" w:cs="Times New Roman"/>
          <w:sz w:val="23"/>
          <w:szCs w:val="23"/>
          <w:lang w:eastAsia="fr-FR"/>
        </w:rPr>
        <w:t xml:space="preserve"> 3 (offre financière).</w:t>
      </w:r>
    </w:p>
    <w:p w14:paraId="39393878" w14:textId="77777777" w:rsidR="004B7521" w:rsidRPr="004B7521" w:rsidRDefault="004B7521" w:rsidP="004B7521">
      <w:pPr>
        <w:spacing w:after="0" w:line="240" w:lineRule="auto"/>
        <w:ind w:left="360"/>
        <w:jc w:val="both"/>
        <w:rPr>
          <w:rFonts w:ascii="Arial Narrow" w:eastAsia="Times New Roman" w:hAnsi="Arial Narrow" w:cs="Times New Roman"/>
          <w:sz w:val="23"/>
          <w:szCs w:val="23"/>
          <w:lang w:eastAsia="fr-FR"/>
        </w:rPr>
      </w:pPr>
    </w:p>
    <w:p w14:paraId="633832C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DFFE3CF"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8.2.1 Offre Administrative (Volume 1)</w:t>
      </w:r>
    </w:p>
    <w:p w14:paraId="5CD38A4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A6C152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trois (03) mois : </w:t>
      </w:r>
    </w:p>
    <w:p w14:paraId="5F74CA84" w14:textId="77777777" w:rsidR="004B7521" w:rsidRPr="004B7521" w:rsidRDefault="00EC4FB5"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 xml:space="preserve">Une </w:t>
      </w:r>
      <w:r w:rsidR="005D3116">
        <w:rPr>
          <w:rFonts w:ascii="Arial Narrow" w:eastAsia="Times New Roman" w:hAnsi="Arial Narrow" w:cs="Times New Roman"/>
          <w:sz w:val="23"/>
          <w:szCs w:val="23"/>
          <w:lang w:eastAsia="fr-FR"/>
        </w:rPr>
        <w:t>Déclaration d’</w:t>
      </w:r>
      <w:proofErr w:type="spellStart"/>
      <w:r w:rsidR="005D3116">
        <w:rPr>
          <w:rFonts w:ascii="Arial Narrow" w:eastAsia="Times New Roman" w:hAnsi="Arial Narrow" w:cs="Times New Roman"/>
          <w:sz w:val="23"/>
          <w:szCs w:val="23"/>
          <w:lang w:eastAsia="fr-FR"/>
        </w:rPr>
        <w:t>intension</w:t>
      </w:r>
      <w:proofErr w:type="spellEnd"/>
      <w:r w:rsidR="005D3116">
        <w:rPr>
          <w:rFonts w:ascii="Arial Narrow" w:eastAsia="Times New Roman" w:hAnsi="Arial Narrow" w:cs="Times New Roman"/>
          <w:sz w:val="23"/>
          <w:szCs w:val="23"/>
          <w:lang w:eastAsia="fr-FR"/>
        </w:rPr>
        <w:t xml:space="preserve"> de </w:t>
      </w:r>
      <w:proofErr w:type="gramStart"/>
      <w:r w:rsidR="005D3116">
        <w:rPr>
          <w:rFonts w:ascii="Arial Narrow" w:eastAsia="Times New Roman" w:hAnsi="Arial Narrow" w:cs="Times New Roman"/>
          <w:sz w:val="23"/>
          <w:szCs w:val="23"/>
          <w:lang w:eastAsia="fr-FR"/>
        </w:rPr>
        <w:t>soumissionner</w:t>
      </w:r>
      <w:r w:rsidR="004B7521" w:rsidRPr="004B7521">
        <w:rPr>
          <w:rFonts w:ascii="Arial Narrow" w:eastAsia="Times New Roman" w:hAnsi="Arial Narrow" w:cs="Times New Roman"/>
          <w:sz w:val="23"/>
          <w:szCs w:val="23"/>
          <w:lang w:eastAsia="fr-FR"/>
        </w:rPr>
        <w:t>;</w:t>
      </w:r>
      <w:proofErr w:type="gramEnd"/>
    </w:p>
    <w:p w14:paraId="1E8A1720"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Une attestation de non-redevance et le bordereau de situation fiscale en cours de validité (original) ;</w:t>
      </w:r>
    </w:p>
    <w:p w14:paraId="32A5F30E"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14:paraId="236A1E0E"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14:paraId="390FBAE1"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p>
    <w:p w14:paraId="2B8121A1"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14:paraId="13F3F9CE"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14:paraId="11C2FEEC"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14:paraId="00BA6839"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0A3D06F0"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14:paraId="623FC974" w14:textId="77777777"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14:paraId="4420492F"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14:paraId="25A470BC"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14:paraId="17BFA347" w14:textId="77777777" w:rsidTr="004B7521">
        <w:trPr>
          <w:jc w:val="center"/>
        </w:trPr>
        <w:tc>
          <w:tcPr>
            <w:tcW w:w="1170" w:type="dxa"/>
            <w:vAlign w:val="center"/>
          </w:tcPr>
          <w:p w14:paraId="30859BEA"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14:paraId="10BB1BA7"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14:paraId="75209F9F"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14:paraId="7F987B50"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14:paraId="0D39DA8F" w14:textId="77777777" w:rsidTr="004B7521">
        <w:trPr>
          <w:jc w:val="center"/>
        </w:trPr>
        <w:tc>
          <w:tcPr>
            <w:tcW w:w="1170" w:type="dxa"/>
            <w:vAlign w:val="center"/>
          </w:tcPr>
          <w:p w14:paraId="2DE78DF8"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14:paraId="273E3F42"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14:paraId="1A0D8A7D"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14:paraId="1486AA2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14:paraId="2F1F1051" w14:textId="77777777" w:rsidTr="004B7521">
        <w:trPr>
          <w:jc w:val="center"/>
        </w:trPr>
        <w:tc>
          <w:tcPr>
            <w:tcW w:w="1170" w:type="dxa"/>
            <w:vAlign w:val="center"/>
          </w:tcPr>
          <w:p w14:paraId="7F824B41"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14:paraId="448DFC5E"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16177074" w14:textId="77777777" w:rsidR="004B7521" w:rsidRPr="004B7521" w:rsidRDefault="00EC4FB5"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Référence</w:t>
            </w:r>
            <w:r w:rsidR="004B7521" w:rsidRPr="004B7521">
              <w:rPr>
                <w:rFonts w:ascii="Arial Narrow" w:eastAsia="Times New Roman" w:hAnsi="Arial Narrow" w:cs="Arial Narrow"/>
                <w:sz w:val="19"/>
                <w:szCs w:val="19"/>
                <w:lang w:eastAsia="fr-FR"/>
              </w:rPr>
              <w:t xml:space="preserve"> des travaux similaires</w:t>
            </w:r>
          </w:p>
        </w:tc>
        <w:tc>
          <w:tcPr>
            <w:tcW w:w="2700" w:type="dxa"/>
            <w:vAlign w:val="center"/>
          </w:tcPr>
          <w:p w14:paraId="1C41BE8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14:paraId="2135FC5C" w14:textId="77777777" w:rsidR="004B7521" w:rsidRPr="004B7521" w:rsidRDefault="004B7521" w:rsidP="00EC4FB5">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 xml:space="preserve">Joindre les premières et dernières pages des marchés, accompagnées des PV de réception </w:t>
            </w:r>
            <w:proofErr w:type="gramStart"/>
            <w:r w:rsidRPr="004B7521">
              <w:rPr>
                <w:rFonts w:ascii="Arial Narrow" w:eastAsia="Times New Roman" w:hAnsi="Arial Narrow" w:cs="Arial Narrow"/>
                <w:sz w:val="19"/>
                <w:szCs w:val="19"/>
                <w:lang w:eastAsia="fr-FR"/>
              </w:rPr>
              <w:t>définitive  ou</w:t>
            </w:r>
            <w:proofErr w:type="gramEnd"/>
            <w:r w:rsidRPr="004B7521">
              <w:rPr>
                <w:rFonts w:ascii="Arial Narrow" w:eastAsia="Times New Roman" w:hAnsi="Arial Narrow" w:cs="Arial Narrow"/>
                <w:sz w:val="19"/>
                <w:szCs w:val="19"/>
                <w:lang w:eastAsia="fr-FR"/>
              </w:rPr>
              <w:t xml:space="preserve"> provisoire desdits marchés ou attestation de bonne fin.</w:t>
            </w:r>
          </w:p>
        </w:tc>
      </w:tr>
      <w:tr w:rsidR="004B7521" w:rsidRPr="004B7521" w14:paraId="1DF44B23" w14:textId="77777777" w:rsidTr="004B7521">
        <w:trPr>
          <w:jc w:val="center"/>
        </w:trPr>
        <w:tc>
          <w:tcPr>
            <w:tcW w:w="1170" w:type="dxa"/>
            <w:vAlign w:val="center"/>
          </w:tcPr>
          <w:p w14:paraId="55C1C46C"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05994AA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14:paraId="64D11C2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4532660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14:paraId="397FF9A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14:paraId="7D9A15FF"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1B4AC1A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 xml:space="preserve">Joindre les photocopies légalisées des cartes </w:t>
            </w:r>
            <w:proofErr w:type="gramStart"/>
            <w:r w:rsidRPr="004B7521">
              <w:rPr>
                <w:rFonts w:ascii="Arial Narrow" w:eastAsia="Times New Roman" w:hAnsi="Arial Narrow" w:cs="Arial Narrow"/>
                <w:sz w:val="19"/>
                <w:szCs w:val="19"/>
                <w:lang w:eastAsia="fr-FR"/>
              </w:rPr>
              <w:t>grises  par</w:t>
            </w:r>
            <w:proofErr w:type="gramEnd"/>
            <w:r w:rsidRPr="004B7521">
              <w:rPr>
                <w:rFonts w:ascii="Arial Narrow" w:eastAsia="Times New Roman" w:hAnsi="Arial Narrow" w:cs="Arial Narrow"/>
                <w:sz w:val="19"/>
                <w:szCs w:val="19"/>
                <w:lang w:eastAsia="fr-FR"/>
              </w:rPr>
              <w:t xml:space="preserve"> les services compétents du Ministère des Transports ou l’attestation de mise à disposition pour le matériel roulant avec preuve de  propriété (carte grise du propriétaire) et outillage simple liste)</w:t>
            </w:r>
          </w:p>
        </w:tc>
      </w:tr>
      <w:tr w:rsidR="004B7521" w:rsidRPr="004B7521" w14:paraId="5EE54D4B" w14:textId="77777777" w:rsidTr="004B7521">
        <w:trPr>
          <w:jc w:val="center"/>
        </w:trPr>
        <w:tc>
          <w:tcPr>
            <w:tcW w:w="1170" w:type="dxa"/>
            <w:vAlign w:val="center"/>
          </w:tcPr>
          <w:p w14:paraId="3FF32FE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6F8218A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14:paraId="6CF95134"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14:paraId="33AD261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14:paraId="149BE182"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3B26E9D4" w14:textId="77777777" w:rsidR="004B7521" w:rsidRPr="004B7521" w:rsidRDefault="004B7521" w:rsidP="000129DF">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 xml:space="preserve">Joindre CV et </w:t>
            </w:r>
            <w:proofErr w:type="gramStart"/>
            <w:r w:rsidRPr="004B7521">
              <w:rPr>
                <w:rFonts w:ascii="Arial Narrow" w:eastAsia="Times New Roman" w:hAnsi="Arial Narrow" w:cs="Arial Narrow"/>
                <w:sz w:val="19"/>
                <w:szCs w:val="19"/>
                <w:lang w:eastAsia="fr-FR"/>
              </w:rPr>
              <w:t>copie  certifiée</w:t>
            </w:r>
            <w:proofErr w:type="gramEnd"/>
            <w:r w:rsidRPr="004B7521">
              <w:rPr>
                <w:rFonts w:ascii="Arial Narrow" w:eastAsia="Times New Roman" w:hAnsi="Arial Narrow" w:cs="Arial Narrow"/>
                <w:sz w:val="19"/>
                <w:szCs w:val="19"/>
                <w:lang w:eastAsia="fr-FR"/>
              </w:rPr>
              <w:t xml:space="preserve"> conforme du diplôme</w:t>
            </w:r>
            <w:r w:rsidR="00C31412">
              <w:rPr>
                <w:rFonts w:ascii="Arial Narrow" w:eastAsia="Times New Roman" w:hAnsi="Arial Narrow" w:cs="Arial Narrow"/>
                <w:sz w:val="19"/>
                <w:szCs w:val="19"/>
                <w:lang w:eastAsia="fr-FR"/>
              </w:rPr>
              <w:t xml:space="preserve"> signé par l</w:t>
            </w:r>
            <w:r w:rsidR="000129DF">
              <w:rPr>
                <w:rFonts w:ascii="Arial Narrow" w:eastAsia="Times New Roman" w:hAnsi="Arial Narrow" w:cs="Arial Narrow"/>
                <w:sz w:val="19"/>
                <w:szCs w:val="19"/>
                <w:lang w:eastAsia="fr-FR"/>
              </w:rPr>
              <w:t>es services compétents</w:t>
            </w:r>
            <w:r w:rsidRPr="004B7521">
              <w:rPr>
                <w:rFonts w:ascii="Arial Narrow" w:eastAsia="Times New Roman" w:hAnsi="Arial Narrow" w:cs="Arial Narrow"/>
                <w:sz w:val="19"/>
                <w:szCs w:val="19"/>
                <w:lang w:eastAsia="fr-FR"/>
              </w:rPr>
              <w:t>.</w:t>
            </w:r>
          </w:p>
        </w:tc>
      </w:tr>
      <w:tr w:rsidR="004B7521" w:rsidRPr="004B7521" w14:paraId="10562C19" w14:textId="77777777" w:rsidTr="004B7521">
        <w:trPr>
          <w:jc w:val="center"/>
        </w:trPr>
        <w:tc>
          <w:tcPr>
            <w:tcW w:w="1170" w:type="dxa"/>
            <w:vAlign w:val="center"/>
          </w:tcPr>
          <w:p w14:paraId="1DD329F0"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14:paraId="48FCA10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14:paraId="1EBB206E"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14:paraId="0BD7D1FD"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719F88F6"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 xml:space="preserve">Paraphé sur chaque page, daté et </w:t>
            </w:r>
            <w:proofErr w:type="spellStart"/>
            <w:r w:rsidRPr="004B7521">
              <w:rPr>
                <w:rFonts w:ascii="Arial Narrow" w:eastAsia="Times New Roman" w:hAnsi="Arial Narrow" w:cs="Arial Narrow"/>
                <w:sz w:val="19"/>
                <w:szCs w:val="19"/>
                <w:lang w:eastAsia="fr-FR"/>
              </w:rPr>
              <w:t>signé</w:t>
            </w:r>
            <w:r w:rsidR="00363031">
              <w:rPr>
                <w:rFonts w:ascii="Arial Narrow" w:eastAsia="Times New Roman" w:hAnsi="Arial Narrow" w:cs="Arial Narrow"/>
                <w:sz w:val="19"/>
                <w:szCs w:val="19"/>
                <w:lang w:eastAsia="fr-FR"/>
              </w:rPr>
              <w:t>à</w:t>
            </w:r>
            <w:proofErr w:type="spellEnd"/>
            <w:r w:rsidR="00363031">
              <w:rPr>
                <w:rFonts w:ascii="Arial Narrow" w:eastAsia="Times New Roman" w:hAnsi="Arial Narrow" w:cs="Arial Narrow"/>
                <w:sz w:val="19"/>
                <w:szCs w:val="19"/>
                <w:lang w:eastAsia="fr-FR"/>
              </w:rPr>
              <w:t xml:space="preserve"> la dernière page</w:t>
            </w:r>
            <w:r w:rsidRPr="004B7521">
              <w:rPr>
                <w:rFonts w:ascii="Arial Narrow" w:eastAsia="Times New Roman" w:hAnsi="Arial Narrow" w:cs="Arial Narrow"/>
                <w:sz w:val="19"/>
                <w:szCs w:val="19"/>
                <w:lang w:eastAsia="fr-FR"/>
              </w:rPr>
              <w:t>.</w:t>
            </w:r>
          </w:p>
        </w:tc>
      </w:tr>
      <w:tr w:rsidR="004B7521" w:rsidRPr="004B7521" w14:paraId="125D905A" w14:textId="77777777" w:rsidTr="004B7521">
        <w:trPr>
          <w:jc w:val="center"/>
        </w:trPr>
        <w:tc>
          <w:tcPr>
            <w:tcW w:w="1170" w:type="dxa"/>
            <w:vAlign w:val="center"/>
          </w:tcPr>
          <w:p w14:paraId="54E66FC1"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14:paraId="275A338E"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14:paraId="4A788C6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14:paraId="0DAF1FA4"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14:paraId="3469001C" w14:textId="77777777" w:rsidTr="004B7521">
        <w:trPr>
          <w:jc w:val="center"/>
        </w:trPr>
        <w:tc>
          <w:tcPr>
            <w:tcW w:w="1170" w:type="dxa"/>
            <w:vAlign w:val="center"/>
          </w:tcPr>
          <w:p w14:paraId="2A7781E5"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14:paraId="45BF06AF"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14:paraId="4C702EE8"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14:paraId="06C4512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14:paraId="3B35F096"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1F5B9019"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p w14:paraId="16B3CE40"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14:paraId="0AFC2573"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14:paraId="06356919" w14:textId="77777777"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14:paraId="1BC6A425" w14:textId="77777777" w:rsidTr="004B7521">
        <w:trPr>
          <w:jc w:val="center"/>
        </w:trPr>
        <w:tc>
          <w:tcPr>
            <w:tcW w:w="674" w:type="dxa"/>
            <w:vAlign w:val="center"/>
          </w:tcPr>
          <w:p w14:paraId="4A0DA006"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14:paraId="07C0EC03"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14:paraId="0F2ADCCD"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14:paraId="7A65504D"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14:paraId="270646F7" w14:textId="77777777" w:rsidTr="004B7521">
        <w:trPr>
          <w:jc w:val="center"/>
        </w:trPr>
        <w:tc>
          <w:tcPr>
            <w:tcW w:w="674" w:type="dxa"/>
            <w:vAlign w:val="center"/>
          </w:tcPr>
          <w:p w14:paraId="2E93D0D2"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14:paraId="77BED6A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14:paraId="6F3E117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3B302C9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Modèle joint dûment </w:t>
            </w:r>
            <w:proofErr w:type="gramStart"/>
            <w:r w:rsidRPr="004B7521">
              <w:rPr>
                <w:rFonts w:ascii="Arial Narrow" w:eastAsia="Times New Roman" w:hAnsi="Arial Narrow" w:cs="Arial Narrow"/>
                <w:sz w:val="20"/>
                <w:szCs w:val="20"/>
                <w:lang w:eastAsia="fr-FR"/>
              </w:rPr>
              <w:t>complété</w:t>
            </w:r>
            <w:proofErr w:type="gramEnd"/>
            <w:r w:rsidRPr="004B7521">
              <w:rPr>
                <w:rFonts w:ascii="Arial Narrow" w:eastAsia="Times New Roman" w:hAnsi="Arial Narrow" w:cs="Arial Narrow"/>
                <w:sz w:val="20"/>
                <w:szCs w:val="20"/>
                <w:lang w:eastAsia="fr-FR"/>
              </w:rPr>
              <w:t xml:space="preserve"> avec indication du montant de la proposition</w:t>
            </w:r>
          </w:p>
        </w:tc>
        <w:tc>
          <w:tcPr>
            <w:tcW w:w="3276" w:type="dxa"/>
          </w:tcPr>
          <w:p w14:paraId="422B5F2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14:paraId="14EEC4F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14:paraId="2776BE01" w14:textId="77777777" w:rsidTr="004B7521">
        <w:trPr>
          <w:jc w:val="center"/>
        </w:trPr>
        <w:tc>
          <w:tcPr>
            <w:tcW w:w="674" w:type="dxa"/>
            <w:vAlign w:val="center"/>
          </w:tcPr>
          <w:p w14:paraId="36DD3D69"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14:paraId="6089AA2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14:paraId="1C517F2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14:paraId="7D888F20"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7AE7BE2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14:paraId="7C70AD92" w14:textId="77777777" w:rsidTr="004B7521">
        <w:trPr>
          <w:trHeight w:val="535"/>
          <w:jc w:val="center"/>
        </w:trPr>
        <w:tc>
          <w:tcPr>
            <w:tcW w:w="674" w:type="dxa"/>
            <w:vAlign w:val="center"/>
          </w:tcPr>
          <w:p w14:paraId="1163EC21"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14:paraId="41667791"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14:paraId="1305DDC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6318F40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14:paraId="4F5786B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14:paraId="6BD8EFB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14:paraId="627AFA83" w14:textId="77777777" w:rsidTr="004B7521">
        <w:trPr>
          <w:jc w:val="center"/>
        </w:trPr>
        <w:tc>
          <w:tcPr>
            <w:tcW w:w="674" w:type="dxa"/>
            <w:vAlign w:val="center"/>
          </w:tcPr>
          <w:p w14:paraId="09BFAA83"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C4</w:t>
            </w:r>
          </w:p>
        </w:tc>
        <w:tc>
          <w:tcPr>
            <w:tcW w:w="1626" w:type="dxa"/>
            <w:vAlign w:val="center"/>
          </w:tcPr>
          <w:p w14:paraId="18FD096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14:paraId="3E5F906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roofErr w:type="gramStart"/>
            <w:r w:rsidRPr="004B7521">
              <w:rPr>
                <w:rFonts w:ascii="Arial Narrow" w:eastAsia="Times New Roman" w:hAnsi="Arial Narrow" w:cs="Arial Narrow"/>
                <w:sz w:val="20"/>
                <w:szCs w:val="20"/>
                <w:lang w:eastAsia="fr-FR"/>
              </w:rPr>
              <w:t>unitaires</w:t>
            </w:r>
            <w:proofErr w:type="gramEnd"/>
          </w:p>
        </w:tc>
        <w:tc>
          <w:tcPr>
            <w:tcW w:w="3841" w:type="dxa"/>
          </w:tcPr>
          <w:p w14:paraId="7332EE1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14:paraId="03E5F20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2782DD9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et </w:t>
            </w:r>
            <w:proofErr w:type="gramStart"/>
            <w:r w:rsidRPr="004B7521">
              <w:rPr>
                <w:rFonts w:ascii="Arial Narrow" w:eastAsia="Times New Roman" w:hAnsi="Arial Narrow" w:cs="Arial Narrow"/>
                <w:sz w:val="20"/>
                <w:szCs w:val="20"/>
                <w:lang w:eastAsia="fr-FR"/>
              </w:rPr>
              <w:t>cachet  du</w:t>
            </w:r>
            <w:proofErr w:type="gramEnd"/>
            <w:r w:rsidRPr="004B7521">
              <w:rPr>
                <w:rFonts w:ascii="Arial Narrow" w:eastAsia="Times New Roman" w:hAnsi="Arial Narrow" w:cs="Arial Narrow"/>
                <w:sz w:val="20"/>
                <w:szCs w:val="20"/>
                <w:lang w:eastAsia="fr-FR"/>
              </w:rPr>
              <w:t xml:space="preserve"> soumissionnaire </w:t>
            </w:r>
          </w:p>
        </w:tc>
      </w:tr>
    </w:tbl>
    <w:p w14:paraId="22E95094"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p>
    <w:p w14:paraId="6BC50133"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14:paraId="7FCBEDA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D68D757"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36" w:name="_Toc158100021"/>
      <w:bookmarkStart w:id="37" w:name="_Toc158100568"/>
      <w:bookmarkStart w:id="38" w:name="_Toc158101746"/>
      <w:bookmarkStart w:id="39" w:name="_Toc158112446"/>
      <w:bookmarkStart w:id="40" w:name="_Toc158112668"/>
      <w:bookmarkStart w:id="41" w:name="_Toc159146912"/>
      <w:r w:rsidRPr="004B7521">
        <w:rPr>
          <w:rFonts w:ascii="Arial Narrow" w:eastAsia="Times New Roman" w:hAnsi="Arial Narrow" w:cs="Arial"/>
          <w:b/>
          <w:sz w:val="24"/>
          <w:szCs w:val="24"/>
          <w:lang w:eastAsia="fr-FR"/>
        </w:rPr>
        <w:t>ARTICLE 9 : CAUTIONNEMENT PROVISOIRE</w:t>
      </w:r>
      <w:bookmarkEnd w:id="36"/>
      <w:bookmarkEnd w:id="37"/>
      <w:bookmarkEnd w:id="38"/>
      <w:bookmarkEnd w:id="39"/>
      <w:bookmarkEnd w:id="40"/>
      <w:bookmarkEnd w:id="41"/>
    </w:p>
    <w:p w14:paraId="4A19FCF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 </w:t>
      </w:r>
      <w:r w:rsidR="00EC4FB5">
        <w:rPr>
          <w:rFonts w:ascii="Arial Narrow" w:eastAsia="Times New Roman" w:hAnsi="Arial Narrow" w:cs="Times New Roman"/>
          <w:b/>
          <w:i/>
          <w:sz w:val="24"/>
          <w:szCs w:val="24"/>
          <w:lang w:eastAsia="fr-FR"/>
        </w:rPr>
        <w:t>40</w:t>
      </w:r>
      <w:r w:rsidR="00CD3EBA">
        <w:rPr>
          <w:rFonts w:ascii="Arial Narrow" w:eastAsia="Times New Roman" w:hAnsi="Arial Narrow" w:cs="Times New Roman"/>
          <w:b/>
          <w:i/>
          <w:sz w:val="24"/>
          <w:szCs w:val="24"/>
          <w:lang w:eastAsia="fr-FR"/>
        </w:rPr>
        <w:t>0</w:t>
      </w:r>
      <w:r w:rsidR="00CD3EBA" w:rsidRPr="0005579E">
        <w:rPr>
          <w:rFonts w:ascii="Arial Narrow" w:eastAsia="Times New Roman" w:hAnsi="Arial Narrow" w:cs="Times New Roman"/>
          <w:b/>
          <w:i/>
          <w:sz w:val="24"/>
          <w:szCs w:val="24"/>
          <w:lang w:eastAsia="fr-FR"/>
        </w:rPr>
        <w:t> 000F (</w:t>
      </w:r>
      <w:proofErr w:type="spellStart"/>
      <w:r w:rsidR="00EC4FB5">
        <w:rPr>
          <w:rFonts w:ascii="Arial Narrow" w:eastAsia="Times New Roman" w:hAnsi="Arial Narrow" w:cs="Times New Roman"/>
          <w:b/>
          <w:i/>
          <w:sz w:val="24"/>
          <w:szCs w:val="24"/>
          <w:lang w:eastAsia="fr-FR"/>
        </w:rPr>
        <w:t>Quatre</w:t>
      </w:r>
      <w:r w:rsidR="00CD3EBA">
        <w:rPr>
          <w:rFonts w:ascii="Arial Narrow" w:eastAsia="Times New Roman" w:hAnsi="Arial Narrow" w:cs="Times New Roman"/>
          <w:b/>
          <w:i/>
          <w:sz w:val="24"/>
          <w:szCs w:val="24"/>
          <w:lang w:eastAsia="fr-FR"/>
        </w:rPr>
        <w:t>cent</w:t>
      </w:r>
      <w:proofErr w:type="spellEnd"/>
      <w:r w:rsidR="00CD3EBA">
        <w:rPr>
          <w:rFonts w:ascii="Arial Narrow" w:eastAsia="Times New Roman" w:hAnsi="Arial Narrow" w:cs="Times New Roman"/>
          <w:b/>
          <w:i/>
          <w:sz w:val="24"/>
          <w:szCs w:val="24"/>
          <w:lang w:eastAsia="fr-FR"/>
        </w:rPr>
        <w:t xml:space="preserve"> </w:t>
      </w:r>
      <w:r w:rsidR="00CD3EBA" w:rsidRPr="0005579E">
        <w:rPr>
          <w:rFonts w:ascii="Arial Narrow" w:eastAsia="Times New Roman" w:hAnsi="Arial Narrow" w:cs="Times New Roman"/>
          <w:b/>
          <w:i/>
          <w:sz w:val="24"/>
          <w:szCs w:val="24"/>
          <w:lang w:eastAsia="fr-FR"/>
        </w:rPr>
        <w:t>mille)</w:t>
      </w:r>
      <w:r w:rsidR="00CD3EBA">
        <w:rPr>
          <w:rFonts w:ascii="Arial Narrow" w:eastAsia="Times New Roman" w:hAnsi="Arial Narrow" w:cs="Times New Roman"/>
          <w:b/>
          <w:i/>
          <w:sz w:val="24"/>
          <w:szCs w:val="24"/>
          <w:lang w:eastAsia="fr-FR"/>
        </w:rPr>
        <w:t xml:space="preserve">, </w:t>
      </w:r>
      <w:r w:rsidRPr="004B7521">
        <w:rPr>
          <w:rFonts w:ascii="Arial Narrow" w:eastAsia="Times New Roman" w:hAnsi="Arial Narrow" w:cs="Times New Roman"/>
          <w:sz w:val="23"/>
          <w:szCs w:val="23"/>
          <w:lang w:eastAsia="fr-FR"/>
        </w:rPr>
        <w:t xml:space="preserve">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14:paraId="6209AFA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14:paraId="28A5389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w:t>
      </w:r>
      <w:proofErr w:type="gramStart"/>
      <w:r w:rsidRPr="004B7521">
        <w:rPr>
          <w:rFonts w:ascii="Arial Narrow" w:eastAsia="Times New Roman" w:hAnsi="Arial Narrow" w:cs="Times New Roman"/>
          <w:sz w:val="23"/>
          <w:szCs w:val="23"/>
          <w:lang w:eastAsia="fr-FR"/>
        </w:rPr>
        <w:t>tard  trente</w:t>
      </w:r>
      <w:proofErr w:type="gramEnd"/>
      <w:r w:rsidRPr="004B7521">
        <w:rPr>
          <w:rFonts w:ascii="Arial Narrow" w:eastAsia="Times New Roman" w:hAnsi="Arial Narrow" w:cs="Times New Roman"/>
          <w:sz w:val="23"/>
          <w:szCs w:val="23"/>
          <w:lang w:eastAsia="fr-FR"/>
        </w:rPr>
        <w:t xml:space="preserve"> (30) jours après expiration de leur délai de validité. Pour l’entrepreneur retenu, le cautionnement provisoire restera valable jusqu'à ce que le cautionnement définitif soit constitué. </w:t>
      </w:r>
    </w:p>
    <w:p w14:paraId="6577FFC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14:paraId="479C146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9C7026A"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2" w:name="_Toc158100022"/>
      <w:bookmarkStart w:id="43" w:name="_Toc158100569"/>
      <w:bookmarkStart w:id="44" w:name="_Toc158101747"/>
      <w:bookmarkStart w:id="45" w:name="_Toc158112447"/>
      <w:bookmarkStart w:id="46" w:name="_Toc158112669"/>
      <w:bookmarkStart w:id="47" w:name="_Toc159146913"/>
      <w:r w:rsidRPr="004B7521">
        <w:rPr>
          <w:rFonts w:ascii="Arial Narrow" w:eastAsia="Times New Roman" w:hAnsi="Arial Narrow" w:cs="Arial"/>
          <w:b/>
          <w:sz w:val="24"/>
          <w:szCs w:val="24"/>
          <w:lang w:eastAsia="fr-FR"/>
        </w:rPr>
        <w:t>ARTICLE 10 : DEPOT DES OFFRES</w:t>
      </w:r>
      <w:bookmarkEnd w:id="42"/>
      <w:bookmarkEnd w:id="43"/>
      <w:bookmarkEnd w:id="44"/>
      <w:bookmarkEnd w:id="45"/>
      <w:bookmarkEnd w:id="46"/>
      <w:bookmarkEnd w:id="47"/>
    </w:p>
    <w:p w14:paraId="72B47E4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proofErr w:type="gramStart"/>
      <w:r w:rsidR="000733F6">
        <w:rPr>
          <w:rFonts w:ascii="Arial Narrow" w:eastAsia="Times New Roman" w:hAnsi="Arial Narrow" w:cs="Times New Roman"/>
          <w:b/>
          <w:sz w:val="23"/>
          <w:szCs w:val="23"/>
          <w:lang w:eastAsia="fr-FR"/>
        </w:rPr>
        <w:t>…….</w:t>
      </w:r>
      <w:proofErr w:type="gramEnd"/>
      <w:r w:rsidR="00DF10EE">
        <w:rPr>
          <w:rFonts w:ascii="Arial Narrow" w:eastAsia="Times New Roman" w:hAnsi="Arial Narrow" w:cs="Times New Roman"/>
          <w:b/>
          <w:sz w:val="23"/>
          <w:szCs w:val="23"/>
          <w:lang w:eastAsia="fr-FR"/>
        </w:rPr>
        <w:t>/……/</w:t>
      </w:r>
      <w:r w:rsidR="004B5EA6">
        <w:rPr>
          <w:rFonts w:ascii="Arial Narrow" w:eastAsia="Times New Roman" w:hAnsi="Arial Narrow" w:cs="Times New Roman"/>
          <w:b/>
          <w:sz w:val="23"/>
          <w:szCs w:val="23"/>
          <w:lang w:eastAsia="fr-FR"/>
        </w:rPr>
        <w:t>2024</w:t>
      </w:r>
      <w:r w:rsidRPr="004B7521">
        <w:rPr>
          <w:rFonts w:ascii="Arial Narrow" w:eastAsia="Times New Roman" w:hAnsi="Arial Narrow" w:cs="Times New Roman"/>
          <w:b/>
          <w:sz w:val="23"/>
          <w:szCs w:val="23"/>
          <w:lang w:eastAsia="fr-FR"/>
        </w:rPr>
        <w:t xml:space="preserve"> à 1</w:t>
      </w:r>
      <w:r w:rsidR="00DF10EE">
        <w:rPr>
          <w:rFonts w:ascii="Arial Narrow" w:eastAsia="Times New Roman" w:hAnsi="Arial Narrow" w:cs="Times New Roman"/>
          <w:b/>
          <w:sz w:val="23"/>
          <w:szCs w:val="23"/>
          <w:lang w:eastAsia="fr-FR"/>
        </w:rPr>
        <w:t>0</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à  la </w:t>
      </w:r>
      <w:r w:rsidR="0005579E">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w:t>
      </w:r>
      <w:r w:rsidR="0005579E">
        <w:rPr>
          <w:rFonts w:ascii="Arial Narrow" w:eastAsia="Times New Roman" w:hAnsi="Arial Narrow" w:cs="Times New Roman"/>
          <w:sz w:val="23"/>
          <w:szCs w:val="23"/>
          <w:lang w:eastAsia="fr-FR"/>
        </w:rPr>
        <w:t>Se</w:t>
      </w:r>
      <w:r w:rsidR="00CD3EBA">
        <w:rPr>
          <w:rFonts w:ascii="Arial Narrow" w:eastAsia="Times New Roman" w:hAnsi="Arial Narrow" w:cs="Times New Roman"/>
          <w:sz w:val="23"/>
          <w:szCs w:val="23"/>
          <w:lang w:eastAsia="fr-FR"/>
        </w:rPr>
        <w:t xml:space="preserve">rvice des </w:t>
      </w:r>
      <w:proofErr w:type="spellStart"/>
      <w:r w:rsidR="00CD3EBA">
        <w:rPr>
          <w:rFonts w:ascii="Arial Narrow" w:eastAsia="Times New Roman" w:hAnsi="Arial Narrow" w:cs="Times New Roman"/>
          <w:sz w:val="23"/>
          <w:szCs w:val="23"/>
          <w:lang w:eastAsia="fr-FR"/>
        </w:rPr>
        <w:t>Affaires</w:t>
      </w:r>
      <w:r w:rsidR="0005579E">
        <w:rPr>
          <w:rFonts w:ascii="Arial Narrow" w:eastAsia="Times New Roman" w:hAnsi="Arial Narrow" w:cs="Times New Roman"/>
          <w:sz w:val="23"/>
          <w:szCs w:val="23"/>
          <w:lang w:eastAsia="fr-FR"/>
        </w:rPr>
        <w:t>General</w:t>
      </w:r>
      <w:r w:rsidR="00CD3EBA">
        <w:rPr>
          <w:rFonts w:ascii="Arial Narrow" w:eastAsia="Times New Roman" w:hAnsi="Arial Narrow" w:cs="Times New Roman"/>
          <w:sz w:val="23"/>
          <w:szCs w:val="23"/>
          <w:lang w:eastAsia="fr-FR"/>
        </w:rPr>
        <w:t>es</w:t>
      </w:r>
      <w:proofErr w:type="spellEnd"/>
      <w:r w:rsidR="0005579E">
        <w:rPr>
          <w:rFonts w:ascii="Arial Narrow" w:eastAsia="Times New Roman" w:hAnsi="Arial Narrow" w:cs="Times New Roman"/>
          <w:sz w:val="23"/>
          <w:szCs w:val="23"/>
          <w:lang w:eastAsia="fr-FR"/>
        </w:rPr>
        <w:t>)</w:t>
      </w:r>
    </w:p>
    <w:p w14:paraId="115DB84C"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14:paraId="5374062A"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8" w:name="_Toc158100023"/>
      <w:bookmarkStart w:id="49" w:name="_Toc158100570"/>
      <w:bookmarkStart w:id="50" w:name="_Toc158101748"/>
      <w:bookmarkStart w:id="51" w:name="_Toc158112448"/>
      <w:bookmarkStart w:id="52" w:name="_Toc158112670"/>
      <w:bookmarkStart w:id="53" w:name="_Toc159146914"/>
      <w:r w:rsidRPr="004B7521">
        <w:rPr>
          <w:rFonts w:ascii="Arial Narrow" w:eastAsia="Times New Roman" w:hAnsi="Arial Narrow" w:cs="Arial"/>
          <w:b/>
          <w:sz w:val="24"/>
          <w:szCs w:val="24"/>
          <w:lang w:eastAsia="fr-FR"/>
        </w:rPr>
        <w:t xml:space="preserve">ARTICLE </w:t>
      </w:r>
      <w:proofErr w:type="gramStart"/>
      <w:r w:rsidRPr="004B7521">
        <w:rPr>
          <w:rFonts w:ascii="Arial Narrow" w:eastAsia="Times New Roman" w:hAnsi="Arial Narrow" w:cs="Arial"/>
          <w:b/>
          <w:sz w:val="24"/>
          <w:szCs w:val="24"/>
          <w:lang w:eastAsia="fr-FR"/>
        </w:rPr>
        <w:t>11:</w:t>
      </w:r>
      <w:proofErr w:type="gramEnd"/>
      <w:r w:rsidRPr="004B7521">
        <w:rPr>
          <w:rFonts w:ascii="Arial Narrow" w:eastAsia="Times New Roman" w:hAnsi="Arial Narrow" w:cs="Arial"/>
          <w:b/>
          <w:sz w:val="24"/>
          <w:szCs w:val="24"/>
          <w:lang w:eastAsia="fr-FR"/>
        </w:rPr>
        <w:t xml:space="preserve"> DELAI DE VALIDITE DES OFFRES</w:t>
      </w:r>
      <w:bookmarkEnd w:id="48"/>
      <w:bookmarkEnd w:id="49"/>
      <w:bookmarkEnd w:id="50"/>
      <w:bookmarkEnd w:id="51"/>
      <w:bookmarkEnd w:id="52"/>
      <w:bookmarkEnd w:id="53"/>
    </w:p>
    <w:p w14:paraId="251D48D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14:paraId="6F7FE97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92C957C"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54" w:name="_Toc158100024"/>
      <w:bookmarkStart w:id="55" w:name="_Toc158100571"/>
      <w:bookmarkStart w:id="56" w:name="_Toc158101749"/>
      <w:bookmarkStart w:id="57" w:name="_Toc158112449"/>
      <w:bookmarkStart w:id="58" w:name="_Toc158112671"/>
      <w:bookmarkStart w:id="59" w:name="_Toc159146915"/>
      <w:r w:rsidRPr="004B7521">
        <w:rPr>
          <w:rFonts w:ascii="Arial Narrow" w:eastAsia="Times New Roman" w:hAnsi="Arial Narrow" w:cs="Arial"/>
          <w:b/>
          <w:sz w:val="24"/>
          <w:szCs w:val="24"/>
          <w:lang w:eastAsia="fr-FR"/>
        </w:rPr>
        <w:t>ARTICLE 12 : OUVERTURE DES OFFRES</w:t>
      </w:r>
      <w:bookmarkEnd w:id="54"/>
      <w:bookmarkEnd w:id="55"/>
      <w:bookmarkEnd w:id="56"/>
      <w:bookmarkEnd w:id="57"/>
      <w:bookmarkEnd w:id="58"/>
      <w:bookmarkEnd w:id="59"/>
    </w:p>
    <w:p w14:paraId="5E6F774F"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t>L’ouverture des offres s’effectuera en un seul temps et aura lieu le</w:t>
      </w:r>
      <w:r w:rsidR="000733F6">
        <w:rPr>
          <w:rFonts w:ascii="Arial Narrow" w:eastAsia="Times New Roman" w:hAnsi="Arial Narrow" w:cs="Times New Roman"/>
          <w:b/>
          <w:sz w:val="23"/>
          <w:szCs w:val="23"/>
          <w:lang w:eastAsia="fr-FR"/>
        </w:rPr>
        <w:t>……</w:t>
      </w:r>
      <w:r w:rsidR="00DF10EE">
        <w:rPr>
          <w:rFonts w:ascii="Arial Narrow" w:eastAsia="Times New Roman" w:hAnsi="Arial Narrow" w:cs="Times New Roman"/>
          <w:b/>
          <w:sz w:val="23"/>
          <w:szCs w:val="23"/>
          <w:lang w:eastAsia="fr-FR"/>
        </w:rPr>
        <w:t>/……/</w:t>
      </w:r>
      <w:r w:rsidR="004B5EA6">
        <w:rPr>
          <w:rFonts w:ascii="Arial Narrow" w:eastAsia="Times New Roman" w:hAnsi="Arial Narrow" w:cs="Times New Roman"/>
          <w:b/>
          <w:sz w:val="23"/>
          <w:szCs w:val="23"/>
          <w:lang w:eastAsia="fr-FR"/>
        </w:rPr>
        <w:t>2024</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DF10EE">
        <w:rPr>
          <w:rFonts w:ascii="Arial Narrow" w:eastAsia="Times New Roman" w:hAnsi="Arial Narrow" w:cs="Times New Roman"/>
          <w:b/>
          <w:sz w:val="23"/>
          <w:szCs w:val="23"/>
          <w:lang w:eastAsia="fr-FR"/>
        </w:rPr>
        <w:t>1</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par la </w:t>
      </w:r>
      <w:proofErr w:type="gramStart"/>
      <w:r w:rsidRPr="004B7521">
        <w:rPr>
          <w:rFonts w:ascii="Arial Narrow" w:eastAsia="Times New Roman" w:hAnsi="Arial Narrow" w:cs="Times New Roman"/>
          <w:sz w:val="23"/>
          <w:szCs w:val="23"/>
          <w:lang w:eastAsia="fr-FR"/>
        </w:rPr>
        <w:t xml:space="preserve">Commission  </w:t>
      </w:r>
      <w:r w:rsidR="0005579E">
        <w:rPr>
          <w:rFonts w:ascii="Arial Narrow" w:eastAsia="Times New Roman" w:hAnsi="Arial Narrow" w:cs="Times New Roman"/>
          <w:sz w:val="23"/>
          <w:szCs w:val="23"/>
          <w:lang w:eastAsia="fr-FR"/>
        </w:rPr>
        <w:t>Compétente</w:t>
      </w:r>
      <w:proofErr w:type="gramEnd"/>
      <w:r w:rsidRPr="004B7521">
        <w:rPr>
          <w:rFonts w:ascii="Arial Narrow" w:eastAsia="Times New Roman" w:hAnsi="Arial Narrow" w:cs="Times New Roman"/>
          <w:sz w:val="23"/>
          <w:szCs w:val="23"/>
          <w:lang w:eastAsia="fr-FR"/>
        </w:rPr>
        <w:t xml:space="preserve"> de Passation des Marchés sis  à la salle de </w:t>
      </w:r>
      <w:r w:rsidR="00CD3EBA">
        <w:rPr>
          <w:rFonts w:ascii="Arial Narrow" w:eastAsia="Times New Roman" w:hAnsi="Arial Narrow" w:cs="Times New Roman"/>
          <w:sz w:val="23"/>
          <w:szCs w:val="23"/>
          <w:lang w:eastAsia="fr-FR"/>
        </w:rPr>
        <w:t xml:space="preserve">multifonctionnelle </w:t>
      </w:r>
      <w:r w:rsidRPr="004B7521">
        <w:rPr>
          <w:rFonts w:ascii="Arial Narrow" w:eastAsia="Times New Roman" w:hAnsi="Arial Narrow" w:cs="Times New Roman"/>
          <w:sz w:val="23"/>
          <w:szCs w:val="23"/>
          <w:lang w:eastAsia="fr-FR"/>
        </w:rPr>
        <w:t xml:space="preserve">de la </w:t>
      </w:r>
      <w:r w:rsidR="00195248">
        <w:rPr>
          <w:rFonts w:ascii="Arial Narrow" w:eastAsia="Times New Roman" w:hAnsi="Arial Narrow" w:cs="Times New Roman"/>
          <w:sz w:val="23"/>
          <w:szCs w:val="23"/>
          <w:lang w:eastAsia="fr-FR"/>
        </w:rPr>
        <w:t xml:space="preserve">Mairie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Seuls les soumissionnaires ou leurs représentants dûment mandatés et ayant une parfaite connaissance du dossier peuvent assister à cette séance d’ouverture.</w:t>
      </w:r>
    </w:p>
    <w:p w14:paraId="7540F38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7CC70F7"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0" w:name="_Toc158100025"/>
      <w:bookmarkStart w:id="61" w:name="_Toc158100572"/>
      <w:bookmarkStart w:id="62" w:name="_Toc158101750"/>
      <w:bookmarkStart w:id="63" w:name="_Toc158112450"/>
      <w:bookmarkStart w:id="64" w:name="_Toc158112672"/>
      <w:bookmarkStart w:id="65" w:name="_Toc159146916"/>
      <w:r w:rsidRPr="004B7521">
        <w:rPr>
          <w:rFonts w:ascii="Arial Narrow" w:eastAsia="Times New Roman" w:hAnsi="Arial Narrow" w:cs="Arial"/>
          <w:b/>
          <w:sz w:val="24"/>
          <w:szCs w:val="24"/>
          <w:lang w:eastAsia="fr-FR"/>
        </w:rPr>
        <w:t>ARTICLE 13 – EVALUATION DE L'OFFRE</w:t>
      </w:r>
      <w:bookmarkEnd w:id="60"/>
      <w:bookmarkEnd w:id="61"/>
      <w:bookmarkEnd w:id="62"/>
      <w:bookmarkEnd w:id="63"/>
      <w:bookmarkEnd w:id="64"/>
      <w:bookmarkEnd w:id="65"/>
    </w:p>
    <w:p w14:paraId="5916A09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L’évaluation des offres sera faite en deux phases, à savoir : l’évaluation des offres administratives et techniques (1</w:t>
      </w:r>
      <w:r w:rsidRPr="004B7521">
        <w:rPr>
          <w:rFonts w:ascii="Arial Narrow" w:eastAsia="Times New Roman" w:hAnsi="Arial Narrow" w:cs="Times New Roman"/>
          <w:sz w:val="23"/>
          <w:szCs w:val="23"/>
          <w:vertAlign w:val="superscript"/>
          <w:lang w:eastAsia="fr-FR"/>
        </w:rPr>
        <w:t>ère</w:t>
      </w:r>
      <w:r w:rsidRPr="004B7521">
        <w:rPr>
          <w:rFonts w:ascii="Arial Narrow" w:eastAsia="Times New Roman" w:hAnsi="Arial Narrow" w:cs="Times New Roman"/>
          <w:sz w:val="23"/>
          <w:szCs w:val="23"/>
          <w:lang w:eastAsia="fr-FR"/>
        </w:rPr>
        <w:t xml:space="preserve"> phase) et l’évaluation des offres financières (2</w:t>
      </w:r>
      <w:r w:rsidRPr="004B7521">
        <w:rPr>
          <w:rFonts w:ascii="Arial Narrow" w:eastAsia="Times New Roman" w:hAnsi="Arial Narrow" w:cs="Times New Roman"/>
          <w:sz w:val="23"/>
          <w:szCs w:val="23"/>
          <w:vertAlign w:val="superscript"/>
          <w:lang w:eastAsia="fr-FR"/>
        </w:rPr>
        <w:t>ème</w:t>
      </w:r>
      <w:r w:rsidRPr="004B7521">
        <w:rPr>
          <w:rFonts w:ascii="Arial Narrow" w:eastAsia="Times New Roman" w:hAnsi="Arial Narrow" w:cs="Times New Roman"/>
          <w:sz w:val="23"/>
          <w:szCs w:val="23"/>
          <w:lang w:eastAsia="fr-FR"/>
        </w:rPr>
        <w:t xml:space="preserve"> phase) pour les soumissionnaires ayant </w:t>
      </w:r>
      <w:proofErr w:type="gramStart"/>
      <w:r w:rsidRPr="004B7521">
        <w:rPr>
          <w:rFonts w:ascii="Arial Narrow" w:eastAsia="Times New Roman" w:hAnsi="Arial Narrow" w:cs="Times New Roman"/>
          <w:sz w:val="23"/>
          <w:szCs w:val="23"/>
          <w:lang w:eastAsia="fr-FR"/>
        </w:rPr>
        <w:t>obtenu  vingt</w:t>
      </w:r>
      <w:proofErr w:type="gramEnd"/>
      <w:r w:rsidRPr="004B7521">
        <w:rPr>
          <w:rFonts w:ascii="Arial Narrow" w:eastAsia="Times New Roman" w:hAnsi="Arial Narrow" w:cs="Times New Roman"/>
          <w:sz w:val="23"/>
          <w:szCs w:val="23"/>
          <w:lang w:eastAsia="fr-FR"/>
        </w:rPr>
        <w:t xml:space="preserve">-quatre (24) éléments positifs (oui) à l’issue de l’analyse des offres techniques. Elle sera </w:t>
      </w:r>
      <w:proofErr w:type="gramStart"/>
      <w:r w:rsidRPr="004B7521">
        <w:rPr>
          <w:rFonts w:ascii="Arial Narrow" w:eastAsia="Times New Roman" w:hAnsi="Arial Narrow" w:cs="Times New Roman"/>
          <w:sz w:val="23"/>
          <w:szCs w:val="23"/>
          <w:lang w:eastAsia="fr-FR"/>
        </w:rPr>
        <w:t>faite  selon</w:t>
      </w:r>
      <w:proofErr w:type="gramEnd"/>
      <w:r w:rsidRPr="004B7521">
        <w:rPr>
          <w:rFonts w:ascii="Arial Narrow" w:eastAsia="Times New Roman" w:hAnsi="Arial Narrow" w:cs="Times New Roman"/>
          <w:sz w:val="23"/>
          <w:szCs w:val="23"/>
          <w:lang w:eastAsia="fr-FR"/>
        </w:rPr>
        <w:t xml:space="preserve"> les critères ci-après définis :</w:t>
      </w:r>
    </w:p>
    <w:p w14:paraId="541C0AD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D98EBC"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w:t>
      </w:r>
      <w:r w:rsidR="00DF10EE">
        <w:rPr>
          <w:rFonts w:ascii="Arial Narrow" w:eastAsia="Times New Roman" w:hAnsi="Arial Narrow" w:cs="Times New Roman"/>
          <w:b/>
          <w:sz w:val="23"/>
          <w:szCs w:val="23"/>
          <w:lang w:eastAsia="fr-FR"/>
        </w:rPr>
        <w:t>3</w:t>
      </w:r>
      <w:r w:rsidRPr="004B7521">
        <w:rPr>
          <w:rFonts w:ascii="Arial Narrow" w:eastAsia="Times New Roman" w:hAnsi="Arial Narrow" w:cs="Times New Roman"/>
          <w:b/>
          <w:sz w:val="23"/>
          <w:szCs w:val="23"/>
          <w:lang w:eastAsia="fr-FR"/>
        </w:rPr>
        <w:t>.1 Critères éliminatoires</w:t>
      </w:r>
    </w:p>
    <w:p w14:paraId="7F45A2F3"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DF10EE">
        <w:rPr>
          <w:rFonts w:ascii="Arial Narrow" w:eastAsia="Times New Roman" w:hAnsi="Arial Narrow" w:cs="Tahoma"/>
          <w:lang w:eastAsia="fr-FR"/>
        </w:rPr>
        <w:t xml:space="preserve"> ou pièces scannées</w:t>
      </w:r>
      <w:r w:rsidRPr="004B7521">
        <w:rPr>
          <w:rFonts w:ascii="Arial Narrow" w:eastAsia="Times New Roman" w:hAnsi="Arial Narrow" w:cs="Tahoma"/>
          <w:lang w:eastAsia="fr-FR"/>
        </w:rPr>
        <w:t> ;</w:t>
      </w:r>
    </w:p>
    <w:p w14:paraId="2D89509F" w14:textId="77777777" w:rsidR="004B7521" w:rsidRPr="004B7521" w:rsidRDefault="00141CEB"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w:t>
      </w:r>
      <w:proofErr w:type="spellStart"/>
      <w:r w:rsidR="00195248">
        <w:rPr>
          <w:rFonts w:ascii="Arial Narrow" w:eastAsia="Times New Roman" w:hAnsi="Arial Narrow" w:cs="Times New Roman"/>
          <w:lang w:eastAsia="fr-FR"/>
        </w:rPr>
        <w:t>accordées</w:t>
      </w:r>
      <w:r w:rsidR="00C16759">
        <w:rPr>
          <w:rFonts w:ascii="Arial Narrow" w:eastAsia="Times New Roman" w:hAnsi="Arial Narrow" w:cs="Times New Roman"/>
          <w:lang w:eastAsia="fr-FR"/>
        </w:rPr>
        <w:t>par</w:t>
      </w:r>
      <w:proofErr w:type="spellEnd"/>
      <w:r w:rsidR="00C16759">
        <w:rPr>
          <w:rFonts w:ascii="Arial Narrow" w:eastAsia="Times New Roman" w:hAnsi="Arial Narrow" w:cs="Times New Roman"/>
          <w:lang w:eastAsia="fr-FR"/>
        </w:rPr>
        <w:t xml:space="preserve"> la </w:t>
      </w:r>
      <w:proofErr w:type="gramStart"/>
      <w:r w:rsidR="00C16759">
        <w:rPr>
          <w:rFonts w:ascii="Arial Narrow" w:eastAsia="Times New Roman" w:hAnsi="Arial Narrow" w:cs="Times New Roman"/>
          <w:lang w:eastAsia="fr-FR"/>
        </w:rPr>
        <w:t>CIPM</w:t>
      </w:r>
      <w:r w:rsidR="004B7521" w:rsidRPr="004B7521">
        <w:rPr>
          <w:rFonts w:ascii="Arial Narrow" w:eastAsia="Times New Roman" w:hAnsi="Arial Narrow" w:cs="Times New Roman"/>
          <w:lang w:eastAsia="fr-FR"/>
        </w:rPr>
        <w:t>;</w:t>
      </w:r>
      <w:proofErr w:type="gramEnd"/>
    </w:p>
    <w:p w14:paraId="07E69F7C" w14:textId="77777777" w:rsid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quantifié ; </w:t>
      </w:r>
    </w:p>
    <w:p w14:paraId="3581029B" w14:textId="77777777" w:rsidR="00D36CA1" w:rsidRPr="004B752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 de la caution de soumission ;</w:t>
      </w:r>
    </w:p>
    <w:p w14:paraId="314DD4BE"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11E74E19" w14:textId="77777777"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w:t>
      </w:r>
      <w:r w:rsidR="00A9723A">
        <w:rPr>
          <w:rFonts w:ascii="Arial Narrow" w:eastAsia="Times New Roman" w:hAnsi="Arial Narrow" w:cs="Tahoma"/>
          <w:lang w:eastAsia="fr-FR"/>
        </w:rPr>
        <w:t>4</w:t>
      </w:r>
      <w:r w:rsidRPr="004B7521">
        <w:rPr>
          <w:rFonts w:ascii="Arial Narrow" w:eastAsia="Times New Roman" w:hAnsi="Arial Narrow" w:cs="Tahoma"/>
          <w:lang w:eastAsia="fr-FR"/>
        </w:rPr>
        <w:t xml:space="preserve">/30 </w:t>
      </w:r>
      <w:proofErr w:type="gramStart"/>
      <w:r w:rsidRPr="004B7521">
        <w:rPr>
          <w:rFonts w:ascii="Arial Narrow" w:eastAsia="Times New Roman" w:hAnsi="Arial Narrow" w:cs="Tahoma"/>
          <w:lang w:eastAsia="fr-FR"/>
        </w:rPr>
        <w:t>soit  80</w:t>
      </w:r>
      <w:proofErr w:type="gramEnd"/>
      <w:r w:rsidRPr="004B7521">
        <w:rPr>
          <w:rFonts w:ascii="Arial Narrow" w:eastAsia="Times New Roman" w:hAnsi="Arial Narrow" w:cs="Tahoma"/>
          <w:lang w:eastAsia="fr-FR"/>
        </w:rPr>
        <w:t>%.</w:t>
      </w:r>
    </w:p>
    <w:p w14:paraId="71ABDD16" w14:textId="77777777"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w:t>
      </w:r>
      <w:r w:rsidR="00DF10EE">
        <w:rPr>
          <w:rFonts w:ascii="Arial Narrow" w:eastAsia="Times New Roman" w:hAnsi="Arial Narrow" w:cs="Times New Roman"/>
          <w:b/>
          <w:sz w:val="24"/>
          <w:szCs w:val="24"/>
          <w:lang w:eastAsia="fr-FR"/>
        </w:rPr>
        <w:t>3</w:t>
      </w:r>
      <w:r w:rsidRPr="004B7521">
        <w:rPr>
          <w:rFonts w:ascii="Arial Narrow" w:eastAsia="Times New Roman" w:hAnsi="Arial Narrow" w:cs="Times New Roman"/>
          <w:b/>
          <w:sz w:val="24"/>
          <w:szCs w:val="24"/>
          <w:lang w:eastAsia="fr-FR"/>
        </w:rPr>
        <w:t>.2 Critères essentiels </w:t>
      </w:r>
    </w:p>
    <w:p w14:paraId="694D842F"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14:paraId="5DD4EE3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14:paraId="4CC2B5F3"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C - Personnel d’encadrement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14:paraId="64CB178C"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14:paraId="5E5341C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14:paraId="3B0E788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532D711"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7A7182F6"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13.3 Evaluation des offres financières</w:t>
      </w:r>
    </w:p>
    <w:p w14:paraId="6FBA04C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14:paraId="4E558E2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14:paraId="433C0606"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14:paraId="70BFFE6D"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14:paraId="10908B2B"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14:paraId="1437B5EF"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lastRenderedPageBreak/>
        <w:t xml:space="preserve">S’il n </w:t>
      </w:r>
      <w:proofErr w:type="spellStart"/>
      <w:r w:rsidRPr="004B7521">
        <w:rPr>
          <w:rFonts w:ascii="Arial Narrow" w:eastAsia="Times New Roman" w:hAnsi="Arial Narrow" w:cs="Times New Roman"/>
          <w:sz w:val="23"/>
          <w:szCs w:val="23"/>
          <w:lang w:eastAsia="fr-FR"/>
        </w:rPr>
        <w:t>ya</w:t>
      </w:r>
      <w:proofErr w:type="spellEnd"/>
      <w:r w:rsidRPr="004B7521">
        <w:rPr>
          <w:rFonts w:ascii="Arial Narrow" w:eastAsia="Times New Roman" w:hAnsi="Arial Narrow" w:cs="Times New Roman"/>
          <w:sz w:val="23"/>
          <w:szCs w:val="23"/>
          <w:lang w:eastAsia="fr-FR"/>
        </w:rPr>
        <w:t xml:space="preserve"> pas concordance entre le bordereau de prix unitaire, le détail estimatif et le sous détail des prix, c’est le sous détail des prix qui fera foi.</w:t>
      </w:r>
    </w:p>
    <w:p w14:paraId="384B45F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14:paraId="3AC84B7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1048859"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6" w:name="_Toc158100026"/>
      <w:bookmarkStart w:id="67" w:name="_Toc158100573"/>
      <w:bookmarkStart w:id="68" w:name="_Toc158101751"/>
      <w:bookmarkStart w:id="69" w:name="_Toc158112451"/>
      <w:bookmarkStart w:id="70" w:name="_Toc158112673"/>
      <w:bookmarkStart w:id="71" w:name="_Toc159146917"/>
      <w:r w:rsidRPr="004B7521">
        <w:rPr>
          <w:rFonts w:ascii="Arial Narrow" w:eastAsia="Times New Roman" w:hAnsi="Arial Narrow" w:cs="Arial"/>
          <w:b/>
          <w:sz w:val="24"/>
          <w:szCs w:val="24"/>
          <w:lang w:eastAsia="fr-FR"/>
        </w:rPr>
        <w:t xml:space="preserve">ARTICLE 14 – </w:t>
      </w:r>
      <w:bookmarkEnd w:id="66"/>
      <w:bookmarkEnd w:id="67"/>
      <w:bookmarkEnd w:id="68"/>
      <w:bookmarkEnd w:id="69"/>
      <w:bookmarkEnd w:id="70"/>
      <w:bookmarkEnd w:id="71"/>
      <w:r w:rsidRPr="004B7521">
        <w:rPr>
          <w:rFonts w:ascii="Arial Narrow" w:eastAsia="Times New Roman" w:hAnsi="Arial Narrow" w:cs="Arial"/>
          <w:b/>
          <w:sz w:val="24"/>
          <w:szCs w:val="24"/>
          <w:lang w:eastAsia="fr-FR"/>
        </w:rPr>
        <w:t>ATTRIBUTION</w:t>
      </w:r>
    </w:p>
    <w:p w14:paraId="15EF8FEF" w14:textId="77777777" w:rsidR="004B7521" w:rsidRPr="004B7521" w:rsidRDefault="004B7521" w:rsidP="004B7521">
      <w:pPr>
        <w:spacing w:after="0" w:line="240" w:lineRule="auto"/>
        <w:jc w:val="both"/>
        <w:rPr>
          <w:rFonts w:ascii="Arial Narrow" w:eastAsia="Times New Roman" w:hAnsi="Arial Narrow" w:cs="Tahoma"/>
          <w:lang w:eastAsia="fr-FR"/>
        </w:rPr>
      </w:pPr>
      <w:r w:rsidRPr="00195248">
        <w:rPr>
          <w:rFonts w:ascii="Arial Narrow" w:eastAsia="Times New Roman" w:hAnsi="Arial Narrow" w:cs="Times New Roman"/>
          <w:sz w:val="23"/>
          <w:szCs w:val="23"/>
          <w:lang w:eastAsia="fr-FR"/>
        </w:rPr>
        <w:t xml:space="preserve">Le marché sera attribué au soumissionnaire présentant l’offre financière </w:t>
      </w:r>
      <w:proofErr w:type="gramStart"/>
      <w:r w:rsidRPr="00195248">
        <w:rPr>
          <w:rFonts w:ascii="Arial Narrow" w:eastAsia="Times New Roman" w:hAnsi="Arial Narrow" w:cs="Times New Roman"/>
          <w:sz w:val="23"/>
          <w:szCs w:val="23"/>
          <w:lang w:eastAsia="fr-FR"/>
        </w:rPr>
        <w:t xml:space="preserve">qualifiée,  </w:t>
      </w:r>
      <w:r w:rsidR="00DF10EE">
        <w:rPr>
          <w:rFonts w:ascii="Arial Narrow" w:eastAsia="Times New Roman" w:hAnsi="Arial Narrow" w:cs="Times New Roman"/>
          <w:sz w:val="23"/>
          <w:szCs w:val="23"/>
          <w:lang w:eastAsia="fr-FR"/>
        </w:rPr>
        <w:t>qui</w:t>
      </w:r>
      <w:proofErr w:type="gramEnd"/>
      <w:r w:rsidR="00DF10EE">
        <w:rPr>
          <w:rFonts w:ascii="Arial Narrow" w:eastAsia="Times New Roman" w:hAnsi="Arial Narrow" w:cs="Times New Roman"/>
          <w:sz w:val="23"/>
          <w:szCs w:val="23"/>
          <w:lang w:eastAsia="fr-FR"/>
        </w:rPr>
        <w:t xml:space="preserve"> </w:t>
      </w:r>
      <w:r w:rsidRPr="00195248">
        <w:rPr>
          <w:rFonts w:ascii="Arial Narrow" w:eastAsia="Times New Roman" w:hAnsi="Arial Narrow" w:cs="Times New Roman"/>
          <w:sz w:val="23"/>
          <w:szCs w:val="23"/>
          <w:lang w:eastAsia="fr-FR"/>
        </w:rPr>
        <w:t xml:space="preserve">sera évaluée la moins </w:t>
      </w:r>
      <w:proofErr w:type="spellStart"/>
      <w:r w:rsidRPr="00195248">
        <w:rPr>
          <w:rFonts w:ascii="Arial Narrow" w:eastAsia="Times New Roman" w:hAnsi="Arial Narrow" w:cs="Times New Roman"/>
          <w:sz w:val="23"/>
          <w:szCs w:val="23"/>
          <w:lang w:eastAsia="fr-FR"/>
        </w:rPr>
        <w:t>disante</w:t>
      </w:r>
      <w:proofErr w:type="spellEnd"/>
      <w:r w:rsidRPr="00195248">
        <w:rPr>
          <w:rFonts w:ascii="Arial Narrow" w:eastAsia="Times New Roman" w:hAnsi="Arial Narrow" w:cs="Times New Roman"/>
          <w:sz w:val="23"/>
          <w:szCs w:val="23"/>
          <w:lang w:eastAsia="fr-FR"/>
        </w:rPr>
        <w:t xml:space="preserve"> et remplissant les capacités techniques et administratives requises. Toute offre non présentée en trois (03) volumes sera purement et simplement rejetée </w:t>
      </w:r>
      <w:proofErr w:type="gramStart"/>
      <w:r w:rsidRPr="00195248">
        <w:rPr>
          <w:rFonts w:ascii="Arial Narrow" w:eastAsia="Times New Roman" w:hAnsi="Arial Narrow" w:cs="Times New Roman"/>
          <w:sz w:val="23"/>
          <w:szCs w:val="23"/>
          <w:lang w:eastAsia="fr-FR"/>
        </w:rPr>
        <w:t>;  il</w:t>
      </w:r>
      <w:proofErr w:type="gramEnd"/>
      <w:r w:rsidRPr="00195248">
        <w:rPr>
          <w:rFonts w:ascii="Arial Narrow" w:eastAsia="Times New Roman" w:hAnsi="Arial Narrow" w:cs="Times New Roman"/>
          <w:sz w:val="23"/>
          <w:szCs w:val="23"/>
          <w:lang w:eastAsia="fr-FR"/>
        </w:rPr>
        <w:t xml:space="preserve"> en est de même pour toute offre non conforme au règlement particulier de l’Appel d’Offres.</w:t>
      </w:r>
    </w:p>
    <w:p w14:paraId="22716FE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4DE0372"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2" w:name="_Toc158100027"/>
      <w:bookmarkStart w:id="73" w:name="_Toc158100574"/>
      <w:bookmarkStart w:id="74" w:name="_Toc158101752"/>
      <w:bookmarkStart w:id="75" w:name="_Toc158112452"/>
      <w:bookmarkStart w:id="76" w:name="_Toc158112674"/>
      <w:bookmarkStart w:id="77" w:name="_Toc159146918"/>
      <w:r w:rsidRPr="004B7521">
        <w:rPr>
          <w:rFonts w:ascii="Arial Narrow" w:eastAsia="Times New Roman" w:hAnsi="Arial Narrow" w:cs="Arial"/>
          <w:b/>
          <w:sz w:val="24"/>
          <w:szCs w:val="24"/>
          <w:lang w:eastAsia="fr-FR"/>
        </w:rPr>
        <w:t>ARTICLE 15 – VERIFICATION DES OFFRES</w:t>
      </w:r>
      <w:bookmarkEnd w:id="72"/>
      <w:bookmarkEnd w:id="73"/>
      <w:bookmarkEnd w:id="74"/>
      <w:bookmarkEnd w:id="75"/>
      <w:bookmarkEnd w:id="76"/>
      <w:bookmarkEnd w:id="77"/>
    </w:p>
    <w:p w14:paraId="04371E2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14:paraId="518CB42E"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DE925C6"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t xml:space="preserve">15-2 Sur la demande du Président de la </w:t>
      </w:r>
      <w:r w:rsidR="0005579E">
        <w:rPr>
          <w:rFonts w:ascii="Arial Narrow" w:eastAsia="Times New Roman" w:hAnsi="Arial Narrow" w:cs="Times New Roman"/>
          <w:sz w:val="23"/>
          <w:szCs w:val="23"/>
          <w:lang w:eastAsia="fr-FR"/>
        </w:rPr>
        <w:t xml:space="preserve">Commission </w:t>
      </w:r>
      <w:r w:rsidR="00017F18">
        <w:rPr>
          <w:rFonts w:ascii="Arial Narrow" w:eastAsia="Times New Roman" w:hAnsi="Arial Narrow" w:cs="Times New Roman"/>
          <w:sz w:val="23"/>
          <w:szCs w:val="23"/>
          <w:lang w:eastAsia="fr-FR"/>
        </w:rPr>
        <w:t xml:space="preserve">Interne </w:t>
      </w:r>
      <w:r w:rsidR="0005579E">
        <w:rPr>
          <w:rFonts w:ascii="Arial Narrow" w:eastAsia="Times New Roman" w:hAnsi="Arial Narrow" w:cs="Times New Roman"/>
          <w:sz w:val="23"/>
          <w:szCs w:val="23"/>
          <w:lang w:eastAsia="fr-FR"/>
        </w:rPr>
        <w:t>de Passation des Marchés</w:t>
      </w:r>
      <w:r w:rsidR="00017F18">
        <w:rPr>
          <w:rFonts w:ascii="Arial Narrow" w:eastAsia="Times New Roman" w:hAnsi="Arial Narrow" w:cs="Times New Roman"/>
          <w:sz w:val="23"/>
          <w:szCs w:val="23"/>
          <w:lang w:eastAsia="fr-FR"/>
        </w:rPr>
        <w:t xml:space="preserve"> auprès de la Commune de Kentzou</w:t>
      </w:r>
      <w:r w:rsidR="0005579E">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14:paraId="145AE756" w14:textId="77777777" w:rsidR="004B7521" w:rsidRPr="004B7521" w:rsidRDefault="004B7521" w:rsidP="004B7521">
      <w:pPr>
        <w:spacing w:after="0" w:line="240" w:lineRule="auto"/>
        <w:jc w:val="both"/>
        <w:rPr>
          <w:rFonts w:ascii="Arial Narrow" w:eastAsia="Times New Roman" w:hAnsi="Arial Narrow" w:cs="Times New Roman"/>
          <w:sz w:val="20"/>
          <w:szCs w:val="20"/>
          <w:lang w:eastAsia="fr-FR"/>
        </w:rPr>
      </w:pPr>
    </w:p>
    <w:p w14:paraId="7E698FE0"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8" w:name="_Toc158100028"/>
      <w:bookmarkStart w:id="79" w:name="_Toc158100575"/>
      <w:bookmarkStart w:id="80" w:name="_Toc158101753"/>
      <w:bookmarkStart w:id="81" w:name="_Toc158112453"/>
      <w:bookmarkStart w:id="82" w:name="_Toc158112675"/>
      <w:bookmarkStart w:id="83" w:name="_Toc159146919"/>
    </w:p>
    <w:p w14:paraId="32C18913"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78"/>
      <w:bookmarkEnd w:id="79"/>
      <w:bookmarkEnd w:id="80"/>
      <w:bookmarkEnd w:id="81"/>
      <w:bookmarkEnd w:id="82"/>
      <w:bookmarkEnd w:id="83"/>
    </w:p>
    <w:p w14:paraId="45B46BC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5969A6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publics.. Le Décret N°2012/075  du 08 mars 2012 portant organisation du Ministère des Marché Publics. Le décret N° 2012/076 du 08 mars 2012 portant Modifiant et complétant certaines dispositions du décret N°2001/048 du 23 février 2001 portant création, organisation et fonctionnement de l’ARMP. </w:t>
      </w:r>
    </w:p>
    <w:p w14:paraId="6DADA88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14:paraId="3A27E1DE"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2710E7C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14:paraId="4E9886D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14:paraId="4C7B011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16-5 Le Cocontractant retenu devra après signature du marché et conformément aux conditions de celui-ci, prendre toutes les dispositions nécessaires en vue d'assurer le démarrage rapide des travaux dès réception de l'Ordre de Service de l’Autorité Contractante.</w:t>
      </w:r>
    </w:p>
    <w:p w14:paraId="25E58E4C" w14:textId="77777777" w:rsidR="004B7521" w:rsidRDefault="004B7521" w:rsidP="004B7521">
      <w:pPr>
        <w:spacing w:after="0" w:line="240" w:lineRule="auto"/>
        <w:rPr>
          <w:rFonts w:ascii="Arial Narrow" w:eastAsia="Times New Roman" w:hAnsi="Arial Narrow" w:cs="Arial"/>
          <w:b/>
          <w:sz w:val="16"/>
          <w:szCs w:val="16"/>
          <w:lang w:eastAsia="fr-FR"/>
        </w:rPr>
      </w:pPr>
      <w:bookmarkStart w:id="84" w:name="_Toc158100029"/>
      <w:bookmarkStart w:id="85" w:name="_Toc158100576"/>
      <w:bookmarkStart w:id="86" w:name="_Toc158101754"/>
      <w:bookmarkStart w:id="87" w:name="_Toc158112454"/>
      <w:bookmarkStart w:id="88" w:name="_Toc158112676"/>
      <w:bookmarkStart w:id="89" w:name="_Toc159146920"/>
    </w:p>
    <w:p w14:paraId="7290C343" w14:textId="77777777" w:rsidR="001018EE" w:rsidRPr="004B7521" w:rsidRDefault="001018EE" w:rsidP="004B7521">
      <w:pPr>
        <w:spacing w:after="0" w:line="240" w:lineRule="auto"/>
        <w:rPr>
          <w:rFonts w:ascii="Arial Narrow" w:eastAsia="Times New Roman" w:hAnsi="Arial Narrow" w:cs="Arial"/>
          <w:b/>
          <w:sz w:val="16"/>
          <w:szCs w:val="16"/>
          <w:lang w:eastAsia="fr-FR"/>
        </w:rPr>
      </w:pPr>
    </w:p>
    <w:p w14:paraId="369FD062"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4"/>
      <w:bookmarkEnd w:id="85"/>
      <w:bookmarkEnd w:id="86"/>
      <w:bookmarkEnd w:id="87"/>
      <w:bookmarkEnd w:id="88"/>
      <w:bookmarkEnd w:id="89"/>
    </w:p>
    <w:p w14:paraId="2C0A20EF" w14:textId="77777777" w:rsidR="004B7521" w:rsidRPr="004B7521" w:rsidRDefault="004B7521" w:rsidP="004B7521">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t xml:space="preserve">Les renseignements complémentaires d’ordre technique peuvent être obtenus à la Mairie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sz w:val="23"/>
          <w:szCs w:val="23"/>
          <w:lang w:eastAsia="fr-FR"/>
        </w:rPr>
        <w:t xml:space="preserve"> au </w:t>
      </w:r>
      <w:r w:rsidR="006E3EA0">
        <w:rPr>
          <w:rFonts w:ascii="Arial Narrow" w:eastAsia="Times New Roman" w:hAnsi="Arial Narrow" w:cs="Tahoma"/>
          <w:sz w:val="23"/>
          <w:szCs w:val="23"/>
          <w:lang w:eastAsia="fr-FR"/>
        </w:rPr>
        <w:t xml:space="preserve">Service des Affaires Générales, </w:t>
      </w:r>
      <w:r w:rsidRPr="004B7521">
        <w:rPr>
          <w:rFonts w:ascii="Arial Narrow" w:eastAsia="Times New Roman" w:hAnsi="Arial Narrow" w:cs="Tahoma"/>
          <w:sz w:val="23"/>
          <w:szCs w:val="23"/>
          <w:lang w:eastAsia="fr-FR"/>
        </w:rPr>
        <w:t xml:space="preserve">numéro : </w:t>
      </w:r>
      <w:r w:rsidR="00F97F5A">
        <w:rPr>
          <w:rFonts w:ascii="Arial Narrow" w:eastAsia="Times New Roman" w:hAnsi="Arial Narrow" w:cs="Tahoma"/>
          <w:sz w:val="23"/>
          <w:szCs w:val="23"/>
          <w:lang w:eastAsia="fr-FR"/>
        </w:rPr>
        <w:t>694881825</w:t>
      </w:r>
    </w:p>
    <w:p w14:paraId="1B9E48CB"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18 : SOUSCRIPTION DU PROJET DE MARCHE</w:t>
      </w:r>
    </w:p>
    <w:p w14:paraId="225B50AA" w14:textId="77777777" w:rsidR="004B7521" w:rsidRPr="004B7521" w:rsidRDefault="004B7521" w:rsidP="00F97F5A">
      <w:pPr>
        <w:spacing w:after="0" w:line="240" w:lineRule="auto"/>
        <w:jc w:val="both"/>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3"/>
          <w:szCs w:val="23"/>
          <w:lang w:eastAsia="fr-FR"/>
        </w:rPr>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caution de soumission. Au-delà de quinze (15) jours de retard, l’Autorité Contractante pourra annuler l’attribution du marché concerné.</w:t>
      </w:r>
    </w:p>
    <w:p w14:paraId="24325716" w14:textId="77777777" w:rsidR="00AD1785" w:rsidRDefault="00AD1785" w:rsidP="00AD1785">
      <w:pPr>
        <w:spacing w:after="0" w:line="240" w:lineRule="auto"/>
        <w:rPr>
          <w:rFonts w:ascii="Times New Roman" w:eastAsia="Times New Roman" w:hAnsi="Times New Roman" w:cs="Times New Roman"/>
          <w:sz w:val="24"/>
          <w:szCs w:val="24"/>
          <w:lang w:eastAsia="fr-FR"/>
        </w:rPr>
      </w:pPr>
    </w:p>
    <w:p w14:paraId="3A43ABDA" w14:textId="77777777" w:rsidR="00F97F5A" w:rsidRDefault="00F97F5A" w:rsidP="00AD1785">
      <w:pPr>
        <w:spacing w:after="0" w:line="240" w:lineRule="auto"/>
        <w:rPr>
          <w:rFonts w:ascii="Times New Roman" w:eastAsia="Times New Roman" w:hAnsi="Times New Roman" w:cs="Times New Roman"/>
          <w:sz w:val="24"/>
          <w:szCs w:val="24"/>
          <w:lang w:eastAsia="fr-FR"/>
        </w:rPr>
      </w:pPr>
    </w:p>
    <w:p w14:paraId="5124A143" w14:textId="77777777" w:rsidR="00F97F5A" w:rsidRDefault="00F97F5A" w:rsidP="00F97F5A">
      <w:pPr>
        <w:spacing w:after="0" w:line="240" w:lineRule="auto"/>
        <w:rPr>
          <w:rFonts w:ascii="Times New Roman" w:eastAsia="Times New Roman" w:hAnsi="Times New Roman" w:cs="Times New Roman"/>
          <w:sz w:val="24"/>
          <w:szCs w:val="24"/>
          <w:lang w:eastAsia="fr-FR"/>
        </w:rPr>
      </w:pPr>
    </w:p>
    <w:p w14:paraId="054B63BB" w14:textId="77777777" w:rsidR="00EC4FB5" w:rsidRPr="004B7521" w:rsidRDefault="00EC4FB5" w:rsidP="00F97F5A">
      <w:pPr>
        <w:spacing w:after="0" w:line="240" w:lineRule="auto"/>
        <w:rPr>
          <w:rFonts w:ascii="Times New Roman" w:eastAsia="Times New Roman" w:hAnsi="Times New Roman" w:cs="Times New Roman"/>
          <w:sz w:val="24"/>
          <w:szCs w:val="24"/>
          <w:lang w:eastAsia="fr-FR"/>
        </w:rPr>
      </w:pPr>
    </w:p>
    <w:p w14:paraId="383DAEFD" w14:textId="77777777" w:rsidR="00F97F5A" w:rsidRPr="004B7521" w:rsidRDefault="00F97F5A" w:rsidP="00F97F5A">
      <w:pPr>
        <w:spacing w:after="0" w:line="240" w:lineRule="auto"/>
        <w:rPr>
          <w:rFonts w:ascii="Times New Roman" w:eastAsia="Times New Roman" w:hAnsi="Times New Roman" w:cs="Times New Roman"/>
          <w:sz w:val="24"/>
          <w:szCs w:val="24"/>
          <w:lang w:eastAsia="fr-FR"/>
        </w:rPr>
      </w:pPr>
    </w:p>
    <w:p w14:paraId="316EE046" w14:textId="77777777" w:rsidR="00F97F5A" w:rsidRDefault="00F97F5A" w:rsidP="00F97F5A">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lastRenderedPageBreak/>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059EB866" w14:textId="77777777" w:rsidR="00F97F5A" w:rsidRPr="003F021B" w:rsidRDefault="00F97F5A" w:rsidP="00F97F5A">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514C1CD" w14:textId="77777777" w:rsidR="00F97F5A" w:rsidRPr="004B7521" w:rsidRDefault="00F97F5A" w:rsidP="00F97F5A">
      <w:pPr>
        <w:spacing w:after="0" w:line="240" w:lineRule="auto"/>
        <w:jc w:val="center"/>
        <w:rPr>
          <w:rFonts w:ascii="Times New Roman" w:eastAsia="Times New Roman" w:hAnsi="Times New Roman" w:cs="Times New Roman"/>
          <w:sz w:val="24"/>
          <w:szCs w:val="24"/>
          <w:lang w:eastAsia="fr-FR"/>
        </w:rPr>
      </w:pPr>
    </w:p>
    <w:p w14:paraId="785B9768" w14:textId="77777777" w:rsidR="00F97F5A" w:rsidRDefault="00F97F5A" w:rsidP="00F97F5A">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6CCC6AFD" w14:textId="77777777" w:rsidR="00F97F5A" w:rsidRPr="003F021B" w:rsidRDefault="00F97F5A" w:rsidP="00F97F5A">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79314FA3" w14:textId="77777777" w:rsidR="00F97F5A" w:rsidRPr="003F021B" w:rsidRDefault="00F97F5A" w:rsidP="00F97F5A">
      <w:pPr>
        <w:spacing w:after="0" w:line="240" w:lineRule="auto"/>
        <w:rPr>
          <w:rFonts w:ascii="Arial" w:eastAsia="Times New Roman" w:hAnsi="Arial" w:cs="Arial"/>
          <w:sz w:val="24"/>
          <w:szCs w:val="24"/>
          <w:lang w:eastAsia="fr-FR"/>
        </w:rPr>
      </w:pPr>
    </w:p>
    <w:p w14:paraId="73C9176C" w14:textId="77777777" w:rsidR="00F97F5A" w:rsidRDefault="00F97F5A" w:rsidP="00AD1785">
      <w:pPr>
        <w:spacing w:after="0" w:line="240" w:lineRule="auto"/>
        <w:rPr>
          <w:rFonts w:ascii="Times New Roman" w:eastAsia="Times New Roman" w:hAnsi="Times New Roman" w:cs="Times New Roman"/>
          <w:sz w:val="24"/>
          <w:szCs w:val="24"/>
          <w:lang w:eastAsia="fr-FR"/>
        </w:rPr>
      </w:pPr>
    </w:p>
    <w:p w14:paraId="04948A24" w14:textId="77777777" w:rsidR="00F97F5A" w:rsidRDefault="00F97F5A" w:rsidP="00AD1785">
      <w:pPr>
        <w:spacing w:after="0" w:line="240" w:lineRule="auto"/>
        <w:rPr>
          <w:rFonts w:ascii="Times New Roman" w:eastAsia="Times New Roman" w:hAnsi="Times New Roman" w:cs="Times New Roman"/>
          <w:sz w:val="24"/>
          <w:szCs w:val="24"/>
          <w:lang w:eastAsia="fr-FR"/>
        </w:rPr>
      </w:pPr>
    </w:p>
    <w:p w14:paraId="51843CF3" w14:textId="77777777" w:rsidR="00AD1785" w:rsidRPr="004B7521" w:rsidRDefault="00AD1785" w:rsidP="00AD1785">
      <w:pPr>
        <w:spacing w:after="0" w:line="240" w:lineRule="auto"/>
        <w:rPr>
          <w:rFonts w:ascii="Arial" w:eastAsia="Times New Roman" w:hAnsi="Arial" w:cs="Arial"/>
          <w:sz w:val="24"/>
          <w:szCs w:val="24"/>
          <w:lang w:eastAsia="fr-FR"/>
        </w:rPr>
      </w:pPr>
    </w:p>
    <w:p w14:paraId="5923271E"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34A098DE"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w:t>
      </w:r>
      <w:r w:rsidR="00EE134E">
        <w:rPr>
          <w:rFonts w:ascii="Tahoma" w:eastAsia="Times New Roman" w:hAnsi="Tahoma" w:cs="Tahoma"/>
          <w:b/>
          <w:bCs/>
          <w:lang w:eastAsia="fr-FR"/>
        </w:rPr>
        <w:t>4</w:t>
      </w:r>
      <w:r>
        <w:rPr>
          <w:rFonts w:ascii="Tahoma" w:eastAsia="Times New Roman" w:hAnsi="Tahoma" w:cs="Tahoma"/>
          <w:b/>
          <w:bCs/>
          <w:lang w:eastAsia="fr-FR"/>
        </w:rPr>
        <w:t xml:space="preserve"> DU....../......./</w:t>
      </w:r>
      <w:r w:rsidR="004B5EA6">
        <w:rPr>
          <w:rFonts w:ascii="Tahoma" w:eastAsia="Times New Roman" w:hAnsi="Tahoma" w:cs="Tahoma"/>
          <w:b/>
          <w:bCs/>
          <w:lang w:eastAsia="fr-FR"/>
        </w:rPr>
        <w:t>2024</w:t>
      </w:r>
    </w:p>
    <w:p w14:paraId="101556DE"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7676B5">
        <w:rPr>
          <w:rFonts w:ascii="Tahoma" w:eastAsia="Times New Roman" w:hAnsi="Tahoma" w:cs="Tahoma"/>
          <w:b/>
          <w:bCs/>
          <w:lang w:eastAsia="fr-FR"/>
        </w:rPr>
        <w:t>POSTE AGRICOLE AU VILLAGE MBOUYE</w:t>
      </w:r>
      <w:r>
        <w:rPr>
          <w:rFonts w:ascii="Tahoma" w:eastAsia="Times New Roman" w:hAnsi="Tahoma" w:cs="Tahoma"/>
          <w:b/>
          <w:bCs/>
          <w:lang w:eastAsia="fr-FR"/>
        </w:rPr>
        <w:t>. COMMUNE DE KENTZOU, DEPARTEMENT DE LA KADEY</w:t>
      </w:r>
      <w:r w:rsidRPr="004B7521">
        <w:rPr>
          <w:rFonts w:ascii="Tahoma" w:eastAsia="Times New Roman" w:hAnsi="Tahoma" w:cs="Tahoma"/>
          <w:b/>
          <w:bCs/>
          <w:lang w:eastAsia="fr-FR"/>
        </w:rPr>
        <w:t>, EN PROCEDURE D’URGENCE.</w:t>
      </w:r>
    </w:p>
    <w:p w14:paraId="1DB22A70"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712CF78"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07AE250F"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3ED06A98"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C962142"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686CB3B" w14:textId="77777777" w:rsidR="007E2020" w:rsidRDefault="007E2020" w:rsidP="004B7521">
      <w:pPr>
        <w:spacing w:after="0" w:line="240" w:lineRule="auto"/>
        <w:jc w:val="both"/>
        <w:rPr>
          <w:rFonts w:ascii="Tahoma" w:eastAsia="Times New Roman" w:hAnsi="Tahoma" w:cs="Tahoma"/>
          <w:b/>
          <w:bCs/>
          <w:sz w:val="24"/>
          <w:szCs w:val="24"/>
          <w:lang w:eastAsia="fr-FR"/>
        </w:rPr>
      </w:pPr>
    </w:p>
    <w:p w14:paraId="7C2F3946" w14:textId="77777777" w:rsidR="007E2020" w:rsidRDefault="007E2020" w:rsidP="004B7521">
      <w:pPr>
        <w:spacing w:after="0" w:line="240" w:lineRule="auto"/>
        <w:jc w:val="both"/>
        <w:rPr>
          <w:rFonts w:ascii="Tahoma" w:eastAsia="Times New Roman" w:hAnsi="Tahoma" w:cs="Tahoma"/>
          <w:b/>
          <w:bCs/>
          <w:sz w:val="24"/>
          <w:szCs w:val="24"/>
          <w:lang w:eastAsia="fr-FR"/>
        </w:rPr>
      </w:pPr>
    </w:p>
    <w:p w14:paraId="3AB51E07" w14:textId="77777777" w:rsidR="007E2020" w:rsidRDefault="007E2020" w:rsidP="004B7521">
      <w:pPr>
        <w:spacing w:after="0" w:line="240" w:lineRule="auto"/>
        <w:jc w:val="both"/>
        <w:rPr>
          <w:rFonts w:ascii="Tahoma" w:eastAsia="Times New Roman" w:hAnsi="Tahoma" w:cs="Tahoma"/>
          <w:b/>
          <w:bCs/>
          <w:sz w:val="24"/>
          <w:szCs w:val="24"/>
          <w:lang w:eastAsia="fr-FR"/>
        </w:rPr>
      </w:pPr>
    </w:p>
    <w:p w14:paraId="514DC616" w14:textId="77777777" w:rsidR="007E2020" w:rsidRPr="004B7521" w:rsidRDefault="007E2020" w:rsidP="004B7521">
      <w:pPr>
        <w:spacing w:after="0" w:line="240" w:lineRule="auto"/>
        <w:jc w:val="both"/>
        <w:rPr>
          <w:rFonts w:ascii="Tahoma" w:eastAsia="Times New Roman" w:hAnsi="Tahoma" w:cs="Tahoma"/>
          <w:b/>
          <w:bCs/>
          <w:sz w:val="24"/>
          <w:szCs w:val="24"/>
          <w:lang w:eastAsia="fr-FR"/>
        </w:rPr>
      </w:pPr>
    </w:p>
    <w:p w14:paraId="2FB52823" w14:textId="77777777" w:rsidR="00EE134E" w:rsidRDefault="00EE134E" w:rsidP="004B7521">
      <w:pPr>
        <w:spacing w:after="0" w:line="240" w:lineRule="auto"/>
        <w:jc w:val="center"/>
        <w:rPr>
          <w:rFonts w:ascii="Arial" w:eastAsia="Times New Roman" w:hAnsi="Arial" w:cs="Arial"/>
          <w:b/>
          <w:bCs/>
          <w:sz w:val="36"/>
          <w:szCs w:val="36"/>
          <w:lang w:eastAsia="fr-FR"/>
        </w:rPr>
      </w:pPr>
    </w:p>
    <w:p w14:paraId="53D1A101" w14:textId="77777777" w:rsidR="00EE134E" w:rsidRDefault="00EE134E" w:rsidP="004B7521">
      <w:pPr>
        <w:spacing w:after="0" w:line="240" w:lineRule="auto"/>
        <w:jc w:val="center"/>
        <w:rPr>
          <w:rFonts w:ascii="Arial" w:eastAsia="Times New Roman" w:hAnsi="Arial" w:cs="Arial"/>
          <w:b/>
          <w:bCs/>
          <w:sz w:val="36"/>
          <w:szCs w:val="36"/>
          <w:lang w:eastAsia="fr-FR"/>
        </w:rPr>
      </w:pPr>
    </w:p>
    <w:p w14:paraId="2C1A787C" w14:textId="77777777" w:rsidR="00EE134E" w:rsidRDefault="00EE134E" w:rsidP="004B7521">
      <w:pPr>
        <w:spacing w:after="0" w:line="240" w:lineRule="auto"/>
        <w:jc w:val="center"/>
        <w:rPr>
          <w:rFonts w:ascii="Arial" w:eastAsia="Times New Roman" w:hAnsi="Arial" w:cs="Arial"/>
          <w:b/>
          <w:bCs/>
          <w:sz w:val="36"/>
          <w:szCs w:val="36"/>
          <w:lang w:eastAsia="fr-FR"/>
        </w:rPr>
      </w:pPr>
    </w:p>
    <w:p w14:paraId="0E8CEDB7" w14:textId="77777777" w:rsidR="00EE134E" w:rsidRDefault="00EE134E" w:rsidP="004B7521">
      <w:pPr>
        <w:spacing w:after="0" w:line="240" w:lineRule="auto"/>
        <w:jc w:val="center"/>
        <w:rPr>
          <w:rFonts w:ascii="Arial" w:eastAsia="Times New Roman" w:hAnsi="Arial" w:cs="Arial"/>
          <w:b/>
          <w:bCs/>
          <w:sz w:val="36"/>
          <w:szCs w:val="36"/>
          <w:lang w:eastAsia="fr-FR"/>
        </w:rPr>
      </w:pPr>
    </w:p>
    <w:p w14:paraId="4F882F97" w14:textId="77777777" w:rsidR="00EE134E" w:rsidRDefault="00EE134E" w:rsidP="004B7521">
      <w:pPr>
        <w:spacing w:after="0" w:line="240" w:lineRule="auto"/>
        <w:jc w:val="center"/>
        <w:rPr>
          <w:rFonts w:ascii="Arial" w:eastAsia="Times New Roman" w:hAnsi="Arial" w:cs="Arial"/>
          <w:b/>
          <w:bCs/>
          <w:sz w:val="36"/>
          <w:szCs w:val="36"/>
          <w:lang w:eastAsia="fr-FR"/>
        </w:rPr>
      </w:pPr>
    </w:p>
    <w:p w14:paraId="369690D8" w14:textId="77777777" w:rsidR="00EE134E" w:rsidRDefault="00EE134E" w:rsidP="004B7521">
      <w:pPr>
        <w:spacing w:after="0" w:line="240" w:lineRule="auto"/>
        <w:jc w:val="center"/>
        <w:rPr>
          <w:rFonts w:ascii="Arial" w:eastAsia="Times New Roman" w:hAnsi="Arial" w:cs="Arial"/>
          <w:b/>
          <w:bCs/>
          <w:sz w:val="36"/>
          <w:szCs w:val="36"/>
          <w:lang w:eastAsia="fr-FR"/>
        </w:rPr>
      </w:pPr>
    </w:p>
    <w:p w14:paraId="493F71E7" w14:textId="77777777" w:rsidR="00EE134E" w:rsidRDefault="00EE134E" w:rsidP="004B7521">
      <w:pPr>
        <w:spacing w:after="0" w:line="240" w:lineRule="auto"/>
        <w:jc w:val="center"/>
        <w:rPr>
          <w:rFonts w:ascii="Arial" w:eastAsia="Times New Roman" w:hAnsi="Arial" w:cs="Arial"/>
          <w:b/>
          <w:bCs/>
          <w:sz w:val="36"/>
          <w:szCs w:val="36"/>
          <w:lang w:eastAsia="fr-FR"/>
        </w:rPr>
      </w:pPr>
    </w:p>
    <w:p w14:paraId="2201970B" w14:textId="77777777" w:rsidR="00EE134E" w:rsidRDefault="00EE134E" w:rsidP="004B7521">
      <w:pPr>
        <w:spacing w:after="0" w:line="240" w:lineRule="auto"/>
        <w:jc w:val="center"/>
        <w:rPr>
          <w:rFonts w:ascii="Arial" w:eastAsia="Times New Roman" w:hAnsi="Arial" w:cs="Arial"/>
          <w:b/>
          <w:bCs/>
          <w:sz w:val="36"/>
          <w:szCs w:val="36"/>
          <w:lang w:eastAsia="fr-FR"/>
        </w:rPr>
      </w:pPr>
    </w:p>
    <w:p w14:paraId="320C3898" w14:textId="77777777" w:rsidR="00EE134E" w:rsidRDefault="00EE134E" w:rsidP="004B7521">
      <w:pPr>
        <w:spacing w:after="0" w:line="240" w:lineRule="auto"/>
        <w:jc w:val="center"/>
        <w:rPr>
          <w:rFonts w:ascii="Arial" w:eastAsia="Times New Roman" w:hAnsi="Arial" w:cs="Arial"/>
          <w:b/>
          <w:bCs/>
          <w:sz w:val="36"/>
          <w:szCs w:val="36"/>
          <w:lang w:eastAsia="fr-FR"/>
        </w:rPr>
      </w:pPr>
    </w:p>
    <w:p w14:paraId="19E3F085" w14:textId="77777777" w:rsidR="00EE134E" w:rsidRDefault="00EE134E" w:rsidP="004B7521">
      <w:pPr>
        <w:spacing w:after="0" w:line="240" w:lineRule="auto"/>
        <w:jc w:val="center"/>
        <w:rPr>
          <w:rFonts w:ascii="Arial" w:eastAsia="Times New Roman" w:hAnsi="Arial" w:cs="Arial"/>
          <w:b/>
          <w:bCs/>
          <w:sz w:val="36"/>
          <w:szCs w:val="36"/>
          <w:lang w:eastAsia="fr-FR"/>
        </w:rPr>
      </w:pPr>
    </w:p>
    <w:p w14:paraId="588ED4DD" w14:textId="77777777" w:rsidR="00EE134E" w:rsidRDefault="00EE134E" w:rsidP="004B7521">
      <w:pPr>
        <w:spacing w:after="0" w:line="240" w:lineRule="auto"/>
        <w:jc w:val="center"/>
        <w:rPr>
          <w:rFonts w:ascii="Arial" w:eastAsia="Times New Roman" w:hAnsi="Arial" w:cs="Arial"/>
          <w:b/>
          <w:bCs/>
          <w:sz w:val="36"/>
          <w:szCs w:val="36"/>
          <w:lang w:eastAsia="fr-FR"/>
        </w:rPr>
      </w:pPr>
    </w:p>
    <w:p w14:paraId="7A89051D" w14:textId="77777777" w:rsidR="00EE134E" w:rsidRDefault="00EE134E" w:rsidP="004B7521">
      <w:pPr>
        <w:spacing w:after="0" w:line="240" w:lineRule="auto"/>
        <w:jc w:val="center"/>
        <w:rPr>
          <w:rFonts w:ascii="Arial" w:eastAsia="Times New Roman" w:hAnsi="Arial" w:cs="Arial"/>
          <w:b/>
          <w:bCs/>
          <w:sz w:val="36"/>
          <w:szCs w:val="36"/>
          <w:lang w:eastAsia="fr-FR"/>
        </w:rPr>
      </w:pPr>
    </w:p>
    <w:p w14:paraId="759619C6" w14:textId="77777777" w:rsidR="00EE134E" w:rsidRDefault="00EE134E" w:rsidP="004B7521">
      <w:pPr>
        <w:spacing w:after="0" w:line="240" w:lineRule="auto"/>
        <w:jc w:val="center"/>
        <w:rPr>
          <w:rFonts w:ascii="Arial" w:eastAsia="Times New Roman" w:hAnsi="Arial" w:cs="Arial"/>
          <w:b/>
          <w:bCs/>
          <w:sz w:val="36"/>
          <w:szCs w:val="36"/>
          <w:lang w:eastAsia="fr-FR"/>
        </w:rPr>
      </w:pPr>
    </w:p>
    <w:p w14:paraId="1A67C508" w14:textId="77777777" w:rsidR="00EE134E" w:rsidRDefault="00EE134E" w:rsidP="004B7521">
      <w:pPr>
        <w:spacing w:after="0" w:line="240" w:lineRule="auto"/>
        <w:jc w:val="center"/>
        <w:rPr>
          <w:rFonts w:ascii="Arial" w:eastAsia="Times New Roman" w:hAnsi="Arial" w:cs="Arial"/>
          <w:b/>
          <w:bCs/>
          <w:sz w:val="36"/>
          <w:szCs w:val="36"/>
          <w:lang w:eastAsia="fr-FR"/>
        </w:rPr>
      </w:pPr>
    </w:p>
    <w:p w14:paraId="19FE8060" w14:textId="77777777" w:rsidR="00EE134E" w:rsidRDefault="00EE134E" w:rsidP="004B7521">
      <w:pPr>
        <w:spacing w:after="0" w:line="240" w:lineRule="auto"/>
        <w:jc w:val="center"/>
        <w:rPr>
          <w:rFonts w:ascii="Arial" w:eastAsia="Times New Roman" w:hAnsi="Arial" w:cs="Arial"/>
          <w:b/>
          <w:bCs/>
          <w:sz w:val="36"/>
          <w:szCs w:val="36"/>
          <w:lang w:eastAsia="fr-FR"/>
        </w:rPr>
      </w:pPr>
    </w:p>
    <w:p w14:paraId="538FACC1" w14:textId="77777777" w:rsidR="00EE134E" w:rsidRDefault="00EE134E" w:rsidP="004B7521">
      <w:pPr>
        <w:spacing w:after="0" w:line="240" w:lineRule="auto"/>
        <w:jc w:val="center"/>
        <w:rPr>
          <w:rFonts w:ascii="Arial" w:eastAsia="Times New Roman" w:hAnsi="Arial" w:cs="Arial"/>
          <w:b/>
          <w:bCs/>
          <w:sz w:val="36"/>
          <w:szCs w:val="36"/>
          <w:lang w:eastAsia="fr-FR"/>
        </w:rPr>
      </w:pPr>
    </w:p>
    <w:p w14:paraId="49E345B3" w14:textId="77777777" w:rsidR="00EE134E" w:rsidRDefault="00EE134E" w:rsidP="004B7521">
      <w:pPr>
        <w:spacing w:after="0" w:line="240" w:lineRule="auto"/>
        <w:jc w:val="center"/>
        <w:rPr>
          <w:rFonts w:ascii="Arial" w:eastAsia="Times New Roman" w:hAnsi="Arial" w:cs="Arial"/>
          <w:b/>
          <w:bCs/>
          <w:sz w:val="36"/>
          <w:szCs w:val="36"/>
          <w:lang w:eastAsia="fr-FR"/>
        </w:rPr>
      </w:pPr>
    </w:p>
    <w:p w14:paraId="2EF5B8D9"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3</w:t>
      </w:r>
    </w:p>
    <w:p w14:paraId="23C127FD" w14:textId="77777777" w:rsidR="004B7521" w:rsidRDefault="00000000" w:rsidP="000733F6">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w14:anchorId="49336D39">
          <v:shape id="Zone de texte 25" o:spid="_x0000_s1031" type="#_x0000_t202" style="position:absolute;left:0;text-align:left;margin-left:3.05pt;margin-top:48.65pt;width:473.5pt;height:4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">
            <v:textbox>
              <w:txbxContent>
                <w:p w14:paraId="66CBF465" w14:textId="77777777" w:rsidR="006F7464" w:rsidRPr="00000289" w:rsidRDefault="006F7464" w:rsidP="004B7521">
                  <w:pPr>
                    <w:pStyle w:val="Titre"/>
                    <w:jc w:val="left"/>
                    <w:rPr>
                      <w:rFonts w:ascii="Arial Narrow" w:hAnsi="Arial Narrow"/>
                    </w:rPr>
                  </w:pPr>
                  <w:r w:rsidRPr="00000289">
                    <w:rPr>
                      <w:rFonts w:ascii="Arial Narrow" w:hAnsi="Arial Narrow"/>
                    </w:rPr>
                    <w:t>CAHIER DES CLAUSES ADMINISTRATIVES PARTICULIERES (C.C.A.P.)</w:t>
                  </w:r>
                </w:p>
                <w:p w14:paraId="396BB86F" w14:textId="77777777" w:rsidR="006F7464" w:rsidRDefault="006F7464" w:rsidP="004B7521">
                  <w:pPr>
                    <w:jc w:val="center"/>
                    <w:rPr>
                      <w:rFonts w:ascii="Arial" w:hAnsi="Arial" w:cs="Arial"/>
                      <w:b/>
                      <w:bCs/>
                      <w:sz w:val="36"/>
                      <w:szCs w:val="36"/>
                    </w:rPr>
                  </w:pPr>
                </w:p>
                <w:p w14:paraId="748F49D2" w14:textId="77777777" w:rsidR="006F7464" w:rsidRPr="00006977" w:rsidRDefault="006F7464" w:rsidP="004B7521">
                  <w:pPr>
                    <w:jc w:val="center"/>
                    <w:rPr>
                      <w:rFonts w:ascii="Arial" w:hAnsi="Arial" w:cs="Arial"/>
                      <w:b/>
                      <w:bCs/>
                      <w:sz w:val="36"/>
                      <w:szCs w:val="36"/>
                    </w:rPr>
                  </w:pPr>
                </w:p>
                <w:p w14:paraId="380FF2C7" w14:textId="77777777" w:rsidR="006F7464" w:rsidRPr="001103F4" w:rsidRDefault="006F7464" w:rsidP="004B7521">
                  <w:pPr>
                    <w:rPr>
                      <w:rFonts w:ascii="Arial" w:hAnsi="Arial" w:cs="Arial"/>
                      <w:b/>
                      <w:bCs/>
                      <w:sz w:val="36"/>
                      <w:szCs w:val="36"/>
                    </w:rPr>
                  </w:pPr>
                </w:p>
              </w:txbxContent>
            </v:textbox>
            <w10:wrap type="square"/>
          </v:shape>
        </w:pict>
      </w:r>
    </w:p>
    <w:p w14:paraId="4427CF81" w14:textId="77777777" w:rsidR="000733F6" w:rsidRDefault="000733F6" w:rsidP="000733F6">
      <w:pPr>
        <w:spacing w:after="0" w:line="240" w:lineRule="auto"/>
        <w:jc w:val="center"/>
        <w:rPr>
          <w:rFonts w:ascii="Arial" w:eastAsia="Times New Roman" w:hAnsi="Arial" w:cs="Arial"/>
          <w:b/>
          <w:bCs/>
          <w:sz w:val="18"/>
          <w:szCs w:val="18"/>
          <w:lang w:eastAsia="fr-FR"/>
        </w:rPr>
      </w:pPr>
    </w:p>
    <w:p w14:paraId="4650635A" w14:textId="77777777" w:rsidR="000733F6" w:rsidRPr="000733F6" w:rsidRDefault="000733F6" w:rsidP="000733F6">
      <w:pPr>
        <w:spacing w:after="0" w:line="240" w:lineRule="auto"/>
        <w:jc w:val="center"/>
        <w:rPr>
          <w:rFonts w:ascii="Arial" w:eastAsia="Times New Roman" w:hAnsi="Arial" w:cs="Arial"/>
          <w:b/>
          <w:bCs/>
          <w:sz w:val="18"/>
          <w:szCs w:val="18"/>
          <w:lang w:eastAsia="fr-FR"/>
        </w:rPr>
      </w:pPr>
    </w:p>
    <w:p w14:paraId="15004538" w14:textId="77777777" w:rsidR="004B7521" w:rsidRDefault="004B7521" w:rsidP="004B7521">
      <w:pPr>
        <w:spacing w:before="240" w:after="60" w:line="240" w:lineRule="auto"/>
        <w:outlineLvl w:val="0"/>
        <w:rPr>
          <w:rFonts w:ascii="Arial Narrow" w:eastAsia="Times New Roman" w:hAnsi="Arial Narrow" w:cs="Arial Narrow"/>
          <w:b/>
          <w:kern w:val="28"/>
          <w:sz w:val="16"/>
          <w:szCs w:val="16"/>
          <w:lang w:eastAsia="fr-FR"/>
        </w:rPr>
      </w:pPr>
    </w:p>
    <w:p w14:paraId="466C40CC" w14:textId="77777777" w:rsidR="00AD1785" w:rsidRDefault="00AD1785" w:rsidP="004B7521">
      <w:pPr>
        <w:spacing w:before="240" w:after="60" w:line="240" w:lineRule="auto"/>
        <w:outlineLvl w:val="0"/>
        <w:rPr>
          <w:rFonts w:ascii="Arial Narrow" w:eastAsia="Times New Roman" w:hAnsi="Arial Narrow" w:cs="Arial Narrow"/>
          <w:b/>
          <w:kern w:val="28"/>
          <w:sz w:val="16"/>
          <w:szCs w:val="16"/>
          <w:lang w:eastAsia="fr-FR"/>
        </w:rPr>
      </w:pPr>
    </w:p>
    <w:p w14:paraId="41FEA894" w14:textId="77777777" w:rsidR="00AD1785" w:rsidRDefault="00AD1785" w:rsidP="004B7521">
      <w:pPr>
        <w:spacing w:before="240" w:after="60" w:line="240" w:lineRule="auto"/>
        <w:outlineLvl w:val="0"/>
        <w:rPr>
          <w:rFonts w:ascii="Arial Narrow" w:eastAsia="Times New Roman" w:hAnsi="Arial Narrow" w:cs="Arial Narrow"/>
          <w:b/>
          <w:kern w:val="28"/>
          <w:sz w:val="16"/>
          <w:szCs w:val="16"/>
          <w:lang w:eastAsia="fr-FR"/>
        </w:rPr>
      </w:pPr>
    </w:p>
    <w:p w14:paraId="619600C4" w14:textId="77777777" w:rsidR="00AD1785" w:rsidRPr="004B7521" w:rsidRDefault="00AD1785" w:rsidP="004B7521">
      <w:pPr>
        <w:spacing w:before="240" w:after="60" w:line="240" w:lineRule="auto"/>
        <w:outlineLvl w:val="0"/>
        <w:rPr>
          <w:rFonts w:ascii="Arial Narrow" w:eastAsia="Times New Roman" w:hAnsi="Arial Narrow" w:cs="Arial Narrow"/>
          <w:b/>
          <w:kern w:val="28"/>
          <w:sz w:val="16"/>
          <w:szCs w:val="16"/>
          <w:lang w:eastAsia="fr-FR"/>
        </w:rPr>
      </w:pPr>
    </w:p>
    <w:p w14:paraId="52A85896" w14:textId="77777777"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t>CHAPITRE I - DISPOSITIONS GENERALES</w:t>
      </w:r>
    </w:p>
    <w:p w14:paraId="1F5B5639"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14:paraId="0E07997C" w14:textId="77777777" w:rsidR="004B7521" w:rsidRPr="004B7521" w:rsidRDefault="004B7521" w:rsidP="004B7521">
      <w:pPr>
        <w:spacing w:after="120" w:line="240" w:lineRule="auto"/>
        <w:ind w:firstLine="35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Le présent Appel d’Offres a pour objet les </w:t>
      </w:r>
      <w:r w:rsidR="00215BF8" w:rsidRPr="00215BF8">
        <w:rPr>
          <w:rFonts w:ascii="Arial Narrow" w:eastAsia="Times New Roman" w:hAnsi="Arial Narrow" w:cs="Arial"/>
          <w:sz w:val="24"/>
          <w:szCs w:val="24"/>
          <w:lang w:eastAsia="fr-FR"/>
        </w:rPr>
        <w:t xml:space="preserve">travaux de construction d’un </w:t>
      </w:r>
      <w:r w:rsidR="007676B5">
        <w:rPr>
          <w:rFonts w:ascii="Arial Narrow" w:eastAsia="Times New Roman" w:hAnsi="Arial Narrow" w:cs="Arial"/>
          <w:sz w:val="24"/>
          <w:szCs w:val="24"/>
          <w:lang w:eastAsia="fr-FR"/>
        </w:rPr>
        <w:t>poste agricole au village MBOUYE</w:t>
      </w:r>
      <w:r w:rsidR="00F97F5A">
        <w:rPr>
          <w:rFonts w:ascii="Arial Narrow" w:eastAsia="Times New Roman" w:hAnsi="Arial Narrow" w:cs="Arial"/>
          <w:sz w:val="24"/>
          <w:szCs w:val="24"/>
          <w:lang w:eastAsia="fr-FR"/>
        </w:rPr>
        <w:t>, C</w:t>
      </w:r>
      <w:r w:rsidR="0005579E">
        <w:rPr>
          <w:rFonts w:ascii="Arial Narrow" w:eastAsia="Times New Roman" w:hAnsi="Arial Narrow" w:cs="Arial"/>
          <w:sz w:val="24"/>
          <w:szCs w:val="24"/>
          <w:lang w:eastAsia="fr-FR"/>
        </w:rPr>
        <w:t xml:space="preserve">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département </w:t>
      </w:r>
      <w:r w:rsidR="000733F6">
        <w:rPr>
          <w:rFonts w:ascii="Arial Narrow" w:eastAsia="Times New Roman" w:hAnsi="Arial Narrow" w:cs="Arial"/>
          <w:sz w:val="24"/>
          <w:szCs w:val="24"/>
          <w:lang w:eastAsia="fr-FR"/>
        </w:rPr>
        <w:t xml:space="preserve">de la </w:t>
      </w:r>
      <w:proofErr w:type="spellStart"/>
      <w:r w:rsidR="000733F6">
        <w:rPr>
          <w:rFonts w:ascii="Arial Narrow" w:eastAsia="Times New Roman" w:hAnsi="Arial Narrow" w:cs="Arial"/>
          <w:sz w:val="24"/>
          <w:szCs w:val="24"/>
          <w:lang w:eastAsia="fr-FR"/>
        </w:rPr>
        <w:t>Kadey</w:t>
      </w:r>
      <w:proofErr w:type="spellEnd"/>
      <w:r w:rsidRPr="004B7521">
        <w:rPr>
          <w:rFonts w:ascii="Arial Narrow" w:eastAsia="Times New Roman" w:hAnsi="Arial Narrow" w:cs="Arial"/>
          <w:sz w:val="24"/>
          <w:szCs w:val="24"/>
          <w:lang w:eastAsia="fr-FR"/>
        </w:rPr>
        <w:t xml:space="preserve">. </w:t>
      </w:r>
    </w:p>
    <w:p w14:paraId="5497D62E" w14:textId="77777777" w:rsidR="004B7521" w:rsidRPr="004B7521" w:rsidRDefault="004B7521" w:rsidP="004B7521">
      <w:pPr>
        <w:spacing w:after="0" w:line="240" w:lineRule="auto"/>
        <w:jc w:val="both"/>
        <w:rPr>
          <w:rFonts w:ascii="Arial Narrow" w:eastAsia="Times New Roman" w:hAnsi="Arial Narrow" w:cs="Arial"/>
          <w:b/>
          <w:bCs/>
          <w:sz w:val="24"/>
          <w:szCs w:val="24"/>
          <w:u w:val="single"/>
          <w:lang w:eastAsia="fr-FR"/>
        </w:rPr>
      </w:pPr>
    </w:p>
    <w:p w14:paraId="60007C06" w14:textId="77777777"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14:paraId="0DA2DFCE" w14:textId="77777777" w:rsidR="004B7521" w:rsidRPr="00915ADA" w:rsidRDefault="004B7521" w:rsidP="00915ADA">
      <w:pPr>
        <w:spacing w:after="0" w:line="240" w:lineRule="auto"/>
        <w:rPr>
          <w:rFonts w:ascii="Arial Narrow" w:eastAsia="Times New Roman" w:hAnsi="Arial Narrow" w:cs="Tahoma"/>
          <w:bCs/>
          <w:sz w:val="24"/>
          <w:lang w:eastAsia="fr-FR"/>
        </w:rPr>
      </w:pPr>
      <w:r w:rsidRPr="004B7521">
        <w:rPr>
          <w:rFonts w:ascii="Arial Narrow" w:eastAsia="Times New Roman" w:hAnsi="Arial Narrow" w:cs="Arial"/>
          <w:sz w:val="24"/>
          <w:szCs w:val="24"/>
          <w:lang w:eastAsia="fr-FR"/>
        </w:rPr>
        <w:t>Le présent marché est passé par Appel d’Offre National Ouvert</w:t>
      </w:r>
      <w:r w:rsidR="00915ADA" w:rsidRPr="00915ADA">
        <w:rPr>
          <w:rFonts w:ascii="Arial Narrow" w:eastAsia="Times New Roman" w:hAnsi="Arial Narrow" w:cs="Tahoma"/>
          <w:bCs/>
          <w:lang w:eastAsia="fr-FR"/>
        </w:rPr>
        <w:t>N°00/AONO/R-EST/D-KAD</w:t>
      </w:r>
      <w:r w:rsidR="00915ADA">
        <w:rPr>
          <w:rFonts w:ascii="Arial Narrow" w:eastAsia="Times New Roman" w:hAnsi="Arial Narrow" w:cs="Tahoma"/>
          <w:bCs/>
          <w:lang w:eastAsia="fr-FR"/>
        </w:rPr>
        <w:t>EY/C-</w:t>
      </w:r>
      <w:r w:rsidR="00915ADA" w:rsidRPr="00915ADA">
        <w:rPr>
          <w:rFonts w:ascii="Arial Narrow" w:eastAsia="Times New Roman" w:hAnsi="Arial Narrow" w:cs="Tahoma"/>
          <w:bCs/>
          <w:lang w:eastAsia="fr-FR"/>
        </w:rPr>
        <w:t>KENTZOU</w:t>
      </w:r>
      <w:r w:rsidR="00915ADA">
        <w:rPr>
          <w:rFonts w:ascii="Arial Narrow" w:eastAsia="Times New Roman" w:hAnsi="Arial Narrow" w:cs="Tahoma"/>
          <w:bCs/>
          <w:lang w:eastAsia="fr-FR"/>
        </w:rPr>
        <w:t xml:space="preserve"> /CIPM</w:t>
      </w:r>
      <w:r w:rsidR="00915ADA" w:rsidRPr="00915ADA">
        <w:rPr>
          <w:rFonts w:ascii="Arial Narrow" w:eastAsia="Times New Roman" w:hAnsi="Arial Narrow" w:cs="Tahoma"/>
          <w:bCs/>
          <w:lang w:eastAsia="fr-FR"/>
        </w:rPr>
        <w:t xml:space="preserve"> DU  ....../......./</w:t>
      </w:r>
      <w:r w:rsidR="004B5EA6">
        <w:rPr>
          <w:rFonts w:ascii="Arial Narrow" w:eastAsia="Times New Roman" w:hAnsi="Arial Narrow" w:cs="Tahoma"/>
          <w:bCs/>
          <w:lang w:eastAsia="fr-FR"/>
        </w:rPr>
        <w:t>2024</w:t>
      </w:r>
      <w:r w:rsidR="00915ADA" w:rsidRPr="00915ADA">
        <w:rPr>
          <w:rFonts w:ascii="Arial Narrow" w:eastAsia="Times New Roman" w:hAnsi="Arial Narrow" w:cs="Tahoma"/>
          <w:bCs/>
          <w:sz w:val="24"/>
          <w:lang w:eastAsia="fr-FR"/>
        </w:rPr>
        <w:t>pour l’</w:t>
      </w:r>
      <w:r w:rsidR="00F97F5A" w:rsidRPr="00915ADA">
        <w:rPr>
          <w:rFonts w:ascii="Arial Narrow" w:eastAsia="Times New Roman" w:hAnsi="Arial Narrow" w:cs="Tahoma"/>
          <w:bCs/>
          <w:sz w:val="24"/>
          <w:lang w:eastAsia="fr-FR"/>
        </w:rPr>
        <w:t>exécution</w:t>
      </w:r>
      <w:r w:rsidR="00915ADA" w:rsidRPr="00915ADA">
        <w:rPr>
          <w:rFonts w:ascii="Arial Narrow" w:eastAsia="Times New Roman" w:hAnsi="Arial Narrow" w:cs="Tahoma"/>
          <w:bCs/>
          <w:sz w:val="24"/>
          <w:lang w:eastAsia="fr-FR"/>
        </w:rPr>
        <w:t xml:space="preserve"> des travaux de construction d’un </w:t>
      </w:r>
      <w:r w:rsidR="007676B5">
        <w:rPr>
          <w:rFonts w:ascii="Arial Narrow" w:eastAsia="Times New Roman" w:hAnsi="Arial Narrow" w:cs="Arial"/>
          <w:sz w:val="24"/>
          <w:szCs w:val="24"/>
          <w:lang w:eastAsia="fr-FR"/>
        </w:rPr>
        <w:t xml:space="preserve">poste agricole au village </w:t>
      </w:r>
      <w:proofErr w:type="spellStart"/>
      <w:r w:rsidR="007676B5">
        <w:rPr>
          <w:rFonts w:ascii="Arial Narrow" w:eastAsia="Times New Roman" w:hAnsi="Arial Narrow" w:cs="Arial"/>
          <w:sz w:val="24"/>
          <w:szCs w:val="24"/>
          <w:lang w:eastAsia="fr-FR"/>
        </w:rPr>
        <w:t>MBOUYE</w:t>
      </w:r>
      <w:r w:rsidR="00915ADA" w:rsidRPr="00915ADA">
        <w:rPr>
          <w:rFonts w:ascii="Arial Narrow" w:eastAsia="Times New Roman" w:hAnsi="Arial Narrow" w:cs="Tahoma"/>
          <w:bCs/>
          <w:sz w:val="24"/>
          <w:lang w:eastAsia="fr-FR"/>
        </w:rPr>
        <w:t>commune</w:t>
      </w:r>
      <w:proofErr w:type="spellEnd"/>
      <w:r w:rsidR="00915ADA" w:rsidRPr="00915ADA">
        <w:rPr>
          <w:rFonts w:ascii="Arial Narrow" w:eastAsia="Times New Roman" w:hAnsi="Arial Narrow" w:cs="Tahoma"/>
          <w:bCs/>
          <w:sz w:val="24"/>
          <w:lang w:eastAsia="fr-FR"/>
        </w:rPr>
        <w:t xml:space="preserve"> de </w:t>
      </w:r>
      <w:r w:rsidR="00F97F5A">
        <w:rPr>
          <w:rFonts w:ascii="Arial Narrow" w:eastAsia="Times New Roman" w:hAnsi="Arial Narrow" w:cs="Tahoma"/>
          <w:bCs/>
          <w:sz w:val="24"/>
          <w:lang w:eastAsia="fr-FR"/>
        </w:rPr>
        <w:t>K</w:t>
      </w:r>
      <w:r w:rsidR="00915ADA" w:rsidRPr="00915ADA">
        <w:rPr>
          <w:rFonts w:ascii="Arial Narrow" w:eastAsia="Times New Roman" w:hAnsi="Arial Narrow" w:cs="Tahoma"/>
          <w:bCs/>
          <w:sz w:val="24"/>
          <w:lang w:eastAsia="fr-FR"/>
        </w:rPr>
        <w:t xml:space="preserve">entzou,  </w:t>
      </w:r>
      <w:r w:rsidR="00F97F5A" w:rsidRPr="00915ADA">
        <w:rPr>
          <w:rFonts w:ascii="Arial Narrow" w:eastAsia="Times New Roman" w:hAnsi="Arial Narrow" w:cs="Tahoma"/>
          <w:bCs/>
          <w:sz w:val="24"/>
          <w:lang w:eastAsia="fr-FR"/>
        </w:rPr>
        <w:t>département</w:t>
      </w:r>
      <w:r w:rsidR="00915ADA" w:rsidRPr="00915ADA">
        <w:rPr>
          <w:rFonts w:ascii="Arial Narrow" w:eastAsia="Times New Roman" w:hAnsi="Arial Narrow" w:cs="Tahoma"/>
          <w:bCs/>
          <w:sz w:val="24"/>
          <w:lang w:eastAsia="fr-FR"/>
        </w:rPr>
        <w:t xml:space="preserve"> de la </w:t>
      </w:r>
      <w:proofErr w:type="spellStart"/>
      <w:r w:rsidR="00F97F5A">
        <w:rPr>
          <w:rFonts w:ascii="Arial Narrow" w:eastAsia="Times New Roman" w:hAnsi="Arial Narrow" w:cs="Tahoma"/>
          <w:bCs/>
          <w:sz w:val="24"/>
          <w:lang w:eastAsia="fr-FR"/>
        </w:rPr>
        <w:t>K</w:t>
      </w:r>
      <w:r w:rsidR="00915ADA" w:rsidRPr="00915ADA">
        <w:rPr>
          <w:rFonts w:ascii="Arial Narrow" w:eastAsia="Times New Roman" w:hAnsi="Arial Narrow" w:cs="Tahoma"/>
          <w:bCs/>
          <w:sz w:val="24"/>
          <w:lang w:eastAsia="fr-FR"/>
        </w:rPr>
        <w:t>adey</w:t>
      </w:r>
      <w:proofErr w:type="spellEnd"/>
      <w:r w:rsidR="00915ADA" w:rsidRPr="00915ADA">
        <w:rPr>
          <w:rFonts w:ascii="Arial Narrow" w:eastAsia="Times New Roman" w:hAnsi="Arial Narrow" w:cs="Tahoma"/>
          <w:bCs/>
          <w:sz w:val="24"/>
          <w:lang w:eastAsia="fr-FR"/>
        </w:rPr>
        <w:t xml:space="preserve">, en </w:t>
      </w:r>
      <w:proofErr w:type="spellStart"/>
      <w:r w:rsidR="00915ADA" w:rsidRPr="00915ADA">
        <w:rPr>
          <w:rFonts w:ascii="Arial Narrow" w:eastAsia="Times New Roman" w:hAnsi="Arial Narrow" w:cs="Tahoma"/>
          <w:bCs/>
          <w:sz w:val="24"/>
          <w:lang w:eastAsia="fr-FR"/>
        </w:rPr>
        <w:t>procedure</w:t>
      </w:r>
      <w:proofErr w:type="spellEnd"/>
      <w:r w:rsidR="00915ADA" w:rsidRPr="00915ADA">
        <w:rPr>
          <w:rFonts w:ascii="Arial Narrow" w:eastAsia="Times New Roman" w:hAnsi="Arial Narrow" w:cs="Tahoma"/>
          <w:bCs/>
          <w:sz w:val="24"/>
          <w:lang w:eastAsia="fr-FR"/>
        </w:rPr>
        <w:t xml:space="preserve"> d’urgence</w:t>
      </w:r>
      <w:r w:rsidR="00915ADA" w:rsidRPr="00915ADA">
        <w:rPr>
          <w:rFonts w:ascii="Arial Narrow" w:eastAsia="Times New Roman" w:hAnsi="Arial Narrow" w:cs="Tahoma"/>
          <w:b/>
          <w:bCs/>
          <w:sz w:val="24"/>
          <w:lang w:eastAsia="fr-FR"/>
        </w:rPr>
        <w:t>.</w:t>
      </w:r>
    </w:p>
    <w:p w14:paraId="3C708B59"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14:paraId="449EA0EF"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b/>
          <w:sz w:val="24"/>
          <w:szCs w:val="24"/>
          <w:lang w:eastAsia="fr-FR"/>
        </w:rPr>
        <w:t>– Définitions générales</w:t>
      </w:r>
    </w:p>
    <w:p w14:paraId="1490D53B"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14:paraId="1350FB33"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proofErr w:type="spellStart"/>
      <w:r w:rsidRPr="004B7521">
        <w:rPr>
          <w:rFonts w:ascii="Arial Narrow" w:eastAsia="Times New Roman" w:hAnsi="Arial Narrow" w:cs="Arial"/>
          <w:b/>
          <w:sz w:val="24"/>
          <w:szCs w:val="24"/>
          <w:lang w:eastAsia="fr-FR"/>
        </w:rPr>
        <w:t>AutoritéContractante</w:t>
      </w:r>
      <w:r w:rsidR="00F97F5A">
        <w:rPr>
          <w:rFonts w:ascii="Arial Narrow" w:eastAsia="Times New Roman" w:hAnsi="Arial Narrow" w:cs="Arial"/>
          <w:b/>
          <w:sz w:val="24"/>
          <w:szCs w:val="24"/>
          <w:lang w:eastAsia="fr-FR"/>
        </w:rPr>
        <w:t>et</w:t>
      </w:r>
      <w:proofErr w:type="spellEnd"/>
      <w:r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p>
    <w:p w14:paraId="24C180F0"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Tahoma"/>
          <w:sz w:val="24"/>
          <w:szCs w:val="24"/>
          <w:lang w:eastAsia="fr-FR"/>
        </w:rPr>
        <w:t>L’Autorité Contractante (AC)</w:t>
      </w:r>
      <w:r w:rsidR="004C409D">
        <w:rPr>
          <w:rFonts w:ascii="Arial Narrow" w:eastAsia="Times New Roman" w:hAnsi="Arial Narrow" w:cs="Tahoma"/>
          <w:sz w:val="24"/>
          <w:szCs w:val="24"/>
          <w:lang w:eastAsia="fr-FR"/>
        </w:rPr>
        <w:t xml:space="preserve">, </w:t>
      </w:r>
      <w:r w:rsidR="004C409D" w:rsidRPr="004C409D">
        <w:rPr>
          <w:rFonts w:ascii="Arial Narrow" w:eastAsia="Times New Roman" w:hAnsi="Arial Narrow" w:cs="Arial"/>
          <w:sz w:val="24"/>
          <w:szCs w:val="24"/>
          <w:lang w:eastAsia="fr-FR"/>
        </w:rPr>
        <w:t>Maître d’Ouvrage</w:t>
      </w:r>
      <w:r w:rsidR="004C409D" w:rsidRPr="004B7521">
        <w:rPr>
          <w:rFonts w:ascii="Arial Narrow" w:eastAsia="Times New Roman" w:hAnsi="Arial Narrow" w:cs="Arial"/>
          <w:b/>
          <w:sz w:val="24"/>
          <w:szCs w:val="24"/>
          <w:lang w:eastAsia="fr-FR"/>
        </w:rPr>
        <w:t> </w:t>
      </w:r>
      <w:r w:rsidR="004C409D" w:rsidRPr="004B7521">
        <w:rPr>
          <w:rFonts w:ascii="Arial Narrow" w:eastAsia="Times New Roman" w:hAnsi="Arial Narrow" w:cs="Arial"/>
          <w:sz w:val="24"/>
          <w:szCs w:val="24"/>
          <w:lang w:eastAsia="fr-FR"/>
        </w:rPr>
        <w:t>dans le cadre du présent marché</w:t>
      </w:r>
      <w:r w:rsidRPr="004B7521">
        <w:rPr>
          <w:rFonts w:ascii="Arial Narrow" w:eastAsia="Times New Roman" w:hAnsi="Arial Narrow" w:cs="Tahoma"/>
          <w:sz w:val="24"/>
          <w:szCs w:val="24"/>
          <w:lang w:eastAsia="fr-FR"/>
        </w:rPr>
        <w:t xml:space="preserve"> est : </w:t>
      </w:r>
      <w:r w:rsidRPr="004B7521">
        <w:rPr>
          <w:rFonts w:ascii="Arial Narrow" w:eastAsia="Times New Roman" w:hAnsi="Arial Narrow" w:cs="Tahoma"/>
          <w:b/>
          <w:sz w:val="24"/>
          <w:szCs w:val="24"/>
          <w:lang w:eastAsia="fr-FR"/>
        </w:rPr>
        <w:t xml:space="preserve">Le Maire de la Commune de </w:t>
      </w:r>
      <w:r w:rsidR="005F44A8">
        <w:rPr>
          <w:rFonts w:ascii="Arial Narrow" w:eastAsia="Times New Roman" w:hAnsi="Arial Narrow" w:cs="Tahoma"/>
          <w:b/>
          <w:sz w:val="24"/>
          <w:szCs w:val="24"/>
          <w:lang w:eastAsia="fr-FR"/>
        </w:rPr>
        <w:t>KENTZOU</w:t>
      </w:r>
      <w:r w:rsidRPr="004B7521">
        <w:rPr>
          <w:rFonts w:ascii="Arial Narrow" w:eastAsia="Times New Roman" w:hAnsi="Arial Narrow" w:cs="Tahoma"/>
          <w:b/>
          <w:sz w:val="24"/>
          <w:szCs w:val="24"/>
          <w:lang w:eastAsia="fr-FR"/>
        </w:rPr>
        <w:t>.</w:t>
      </w:r>
      <w:r w:rsidRPr="004B7521">
        <w:rPr>
          <w:rFonts w:ascii="Arial Narrow" w:eastAsia="Times New Roman" w:hAnsi="Arial Narrow" w:cs="Tahoma"/>
          <w:sz w:val="24"/>
          <w:szCs w:val="24"/>
          <w:lang w:eastAsia="fr-FR"/>
        </w:rPr>
        <w:t xml:space="preserve"> A ce titre, il est signataire du marché et en assure le bon fonctionnement.</w:t>
      </w:r>
    </w:p>
    <w:p w14:paraId="2E7C2D83" w14:textId="77777777"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–Chef de service du marché :   </w:t>
      </w:r>
    </w:p>
    <w:p w14:paraId="6CEAC883"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proofErr w:type="spellStart"/>
      <w:r w:rsidRPr="004B7521">
        <w:rPr>
          <w:rFonts w:ascii="Arial Narrow" w:eastAsia="Times New Roman" w:hAnsi="Arial Narrow" w:cs="Arial"/>
          <w:sz w:val="24"/>
          <w:szCs w:val="24"/>
          <w:lang w:eastAsia="fr-FR"/>
        </w:rPr>
        <w:t>Responsablede</w:t>
      </w:r>
      <w:proofErr w:type="spellEnd"/>
      <w:r w:rsidRPr="004B7521">
        <w:rPr>
          <w:rFonts w:ascii="Arial Narrow" w:eastAsia="Times New Roman" w:hAnsi="Arial Narrow" w:cs="Arial"/>
          <w:sz w:val="24"/>
          <w:szCs w:val="24"/>
          <w:lang w:eastAsia="fr-FR"/>
        </w:rPr>
        <w:t xml:space="preserve"> la direction générale de l’exécution des prestations, il arrête toutes les dispositions technico-financières et représente le Maître d’Ouvrage auprès des instances compétentes d’arbitrage des litiges. Il rend compte au Maître d’Ouvrage.</w:t>
      </w:r>
    </w:p>
    <w:p w14:paraId="061B4633"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le cadre du présent Marché est :</w:t>
      </w:r>
    </w:p>
    <w:p w14:paraId="5F60C8B3" w14:textId="77777777" w:rsidR="004B7521" w:rsidRPr="004B7521" w:rsidRDefault="00697757" w:rsidP="00DA1B5F">
      <w:pPr>
        <w:numPr>
          <w:ilvl w:val="0"/>
          <w:numId w:val="56"/>
        </w:numPr>
        <w:spacing w:before="120" w:after="120" w:line="240" w:lineRule="auto"/>
        <w:jc w:val="both"/>
        <w:rPr>
          <w:rFonts w:ascii="Arial Narrow" w:eastAsia="Times New Roman" w:hAnsi="Arial Narrow" w:cs="Arial"/>
          <w:b/>
          <w:sz w:val="24"/>
          <w:szCs w:val="24"/>
          <w:lang w:eastAsia="fr-FR"/>
        </w:rPr>
      </w:pPr>
      <w:r>
        <w:rPr>
          <w:rFonts w:ascii="Arial Narrow" w:eastAsia="Times New Roman" w:hAnsi="Arial Narrow" w:cs="Arial"/>
          <w:b/>
          <w:sz w:val="24"/>
          <w:szCs w:val="24"/>
          <w:lang w:eastAsia="fr-FR"/>
        </w:rPr>
        <w:t xml:space="preserve">Le </w:t>
      </w:r>
      <w:r w:rsidR="000733F6">
        <w:rPr>
          <w:rFonts w:ascii="Arial Narrow" w:eastAsia="Times New Roman" w:hAnsi="Arial Narrow" w:cs="Arial"/>
          <w:b/>
          <w:sz w:val="24"/>
          <w:szCs w:val="24"/>
          <w:lang w:eastAsia="fr-FR"/>
        </w:rPr>
        <w:t>S</w:t>
      </w:r>
      <w:r w:rsidR="004C409D">
        <w:rPr>
          <w:rFonts w:ascii="Arial Narrow" w:eastAsia="Times New Roman" w:hAnsi="Arial Narrow" w:cs="Arial"/>
          <w:b/>
          <w:sz w:val="24"/>
          <w:szCs w:val="24"/>
          <w:lang w:eastAsia="fr-FR"/>
        </w:rPr>
        <w:t xml:space="preserve">ecrétariat </w:t>
      </w:r>
      <w:r w:rsidR="000733F6">
        <w:rPr>
          <w:rFonts w:ascii="Arial Narrow" w:eastAsia="Times New Roman" w:hAnsi="Arial Narrow" w:cs="Arial"/>
          <w:b/>
          <w:sz w:val="24"/>
          <w:szCs w:val="24"/>
          <w:lang w:eastAsia="fr-FR"/>
        </w:rPr>
        <w:t>G</w:t>
      </w:r>
      <w:r w:rsidR="004C409D">
        <w:rPr>
          <w:rFonts w:ascii="Arial Narrow" w:eastAsia="Times New Roman" w:hAnsi="Arial Narrow" w:cs="Arial"/>
          <w:b/>
          <w:sz w:val="24"/>
          <w:szCs w:val="24"/>
          <w:lang w:eastAsia="fr-FR"/>
        </w:rPr>
        <w:t>énéral</w:t>
      </w:r>
      <w:r w:rsidR="004B7521" w:rsidRPr="004B7521">
        <w:rPr>
          <w:rFonts w:ascii="Arial Narrow" w:eastAsia="Times New Roman" w:hAnsi="Arial Narrow" w:cs="Arial"/>
          <w:b/>
          <w:sz w:val="24"/>
          <w:szCs w:val="24"/>
          <w:lang w:eastAsia="fr-FR"/>
        </w:rPr>
        <w:t xml:space="preserve"> de la Mairie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b/>
          <w:sz w:val="24"/>
          <w:szCs w:val="24"/>
          <w:lang w:eastAsia="fr-FR"/>
        </w:rPr>
        <w:t>.</w:t>
      </w:r>
    </w:p>
    <w:p w14:paraId="1F006162" w14:textId="77777777"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14:paraId="6CA4A4B8" w14:textId="77777777" w:rsidR="004B7521" w:rsidRPr="004B7521" w:rsidRDefault="004C409D"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–Ingénieur du marché :   </w:t>
      </w:r>
    </w:p>
    <w:p w14:paraId="035028EC" w14:textId="77777777"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14:paraId="353EA5CD"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 xml:space="preserve">L’Ingénieur du marché dans le cadre du présent Marché est : </w:t>
      </w:r>
      <w:r w:rsidRPr="004B7521">
        <w:rPr>
          <w:rFonts w:ascii="Arial Narrow" w:eastAsia="Times New Roman" w:hAnsi="Arial Narrow" w:cs="Arial"/>
          <w:b/>
          <w:sz w:val="24"/>
          <w:szCs w:val="24"/>
          <w:lang w:eastAsia="fr-FR"/>
        </w:rPr>
        <w:t xml:space="preserve">Le Délégué Départemental des Travaux Publics </w:t>
      </w:r>
      <w:r w:rsidR="000733F6">
        <w:rPr>
          <w:rFonts w:ascii="Arial Narrow" w:eastAsia="Times New Roman" w:hAnsi="Arial Narrow" w:cs="Arial"/>
          <w:b/>
          <w:sz w:val="24"/>
          <w:szCs w:val="24"/>
          <w:lang w:eastAsia="fr-FR"/>
        </w:rPr>
        <w:t xml:space="preserve">de la </w:t>
      </w:r>
      <w:proofErr w:type="spellStart"/>
      <w:r w:rsidR="000733F6">
        <w:rPr>
          <w:rFonts w:ascii="Arial Narrow" w:eastAsia="Times New Roman" w:hAnsi="Arial Narrow" w:cs="Arial"/>
          <w:b/>
          <w:sz w:val="24"/>
          <w:szCs w:val="24"/>
          <w:lang w:eastAsia="fr-FR"/>
        </w:rPr>
        <w:t>Kadey</w:t>
      </w:r>
      <w:proofErr w:type="spellEnd"/>
      <w:r w:rsidRPr="004B7521">
        <w:rPr>
          <w:rFonts w:ascii="Arial Narrow" w:eastAsia="Times New Roman" w:hAnsi="Arial Narrow" w:cs="Arial"/>
          <w:sz w:val="24"/>
          <w:szCs w:val="24"/>
          <w:lang w:eastAsia="fr-FR"/>
        </w:rPr>
        <w:t xml:space="preserve">  ci-après désigné Ingénieur.</w:t>
      </w:r>
    </w:p>
    <w:p w14:paraId="3F6B6891" w14:textId="77777777" w:rsidR="004B7521" w:rsidRPr="004B7521" w:rsidRDefault="004C409D" w:rsidP="004B7521">
      <w:pPr>
        <w:spacing w:before="120" w:after="120" w:line="240" w:lineRule="auto"/>
        <w:ind w:left="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d</w:t>
      </w:r>
      <w:r w:rsidR="004B7521" w:rsidRPr="004B7521">
        <w:rPr>
          <w:rFonts w:ascii="Arial Narrow" w:eastAsia="Times New Roman" w:hAnsi="Arial Narrow" w:cs="Arial"/>
          <w:b/>
          <w:sz w:val="24"/>
          <w:szCs w:val="24"/>
          <w:lang w:eastAsia="fr-FR"/>
        </w:rPr>
        <w:t xml:space="preserve">–Maître d’œuvre :   </w:t>
      </w:r>
    </w:p>
    <w:p w14:paraId="16974AE9"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 Maître d’œuvre ayant mené les études préalables dans le cadre du présent Marché est le </w:t>
      </w:r>
      <w:r w:rsidRPr="004B7521">
        <w:rPr>
          <w:rFonts w:ascii="Arial Narrow" w:eastAsia="Times New Roman" w:hAnsi="Arial Narrow" w:cs="Arial"/>
          <w:b/>
          <w:sz w:val="24"/>
          <w:szCs w:val="24"/>
          <w:lang w:eastAsia="fr-FR"/>
        </w:rPr>
        <w:t xml:space="preserve">Chef du Service technique de la </w:t>
      </w:r>
      <w:r w:rsidR="00D76F81">
        <w:rPr>
          <w:rFonts w:ascii="Arial Narrow" w:eastAsia="Times New Roman" w:hAnsi="Arial Narrow" w:cs="Arial"/>
          <w:b/>
          <w:sz w:val="24"/>
          <w:szCs w:val="24"/>
          <w:lang w:eastAsia="fr-FR"/>
        </w:rPr>
        <w:t>Commune de Kentzou</w:t>
      </w:r>
      <w:r w:rsidRPr="004B7521">
        <w:rPr>
          <w:rFonts w:ascii="Arial Narrow" w:eastAsia="Times New Roman" w:hAnsi="Arial Narrow" w:cs="Arial"/>
          <w:b/>
          <w:sz w:val="24"/>
          <w:szCs w:val="24"/>
          <w:lang w:eastAsia="fr-FR"/>
        </w:rPr>
        <w:t>.</w:t>
      </w:r>
    </w:p>
    <w:p w14:paraId="45218404"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Le Maître d’œuvre est chargé du contrôle dans le cadre du présent Marché Ci-après désigné Maître d’œuvre.</w:t>
      </w:r>
    </w:p>
    <w:p w14:paraId="31D27036"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Cette maîtrise d’œuvre est publique.</w:t>
      </w:r>
    </w:p>
    <w:p w14:paraId="71278A87" w14:textId="77777777" w:rsidR="004B7521" w:rsidRPr="004B7521" w:rsidRDefault="004C409D" w:rsidP="004B7521">
      <w:pPr>
        <w:spacing w:after="120" w:line="240" w:lineRule="auto"/>
        <w:ind w:firstLine="708"/>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e</w:t>
      </w:r>
      <w:r w:rsidR="004B7521" w:rsidRPr="004B7521">
        <w:rPr>
          <w:rFonts w:ascii="Arial Narrow" w:eastAsia="Times New Roman" w:hAnsi="Arial Narrow" w:cs="Arial"/>
          <w:b/>
          <w:sz w:val="24"/>
          <w:szCs w:val="24"/>
          <w:lang w:eastAsia="fr-FR"/>
        </w:rPr>
        <w:t xml:space="preserve"> –le  Chef de Brigade Départemental de Contrôle de l’exécution des Marchés Publics </w:t>
      </w:r>
      <w:r w:rsidR="000733F6">
        <w:rPr>
          <w:rFonts w:ascii="Arial Narrow" w:eastAsia="Times New Roman" w:hAnsi="Arial Narrow" w:cs="Arial"/>
          <w:b/>
          <w:sz w:val="24"/>
          <w:szCs w:val="24"/>
          <w:lang w:eastAsia="fr-FR"/>
        </w:rPr>
        <w:t xml:space="preserve">de la </w:t>
      </w:r>
      <w:proofErr w:type="spellStart"/>
      <w:r w:rsidR="000733F6">
        <w:rPr>
          <w:rFonts w:ascii="Arial Narrow" w:eastAsia="Times New Roman" w:hAnsi="Arial Narrow" w:cs="Arial"/>
          <w:b/>
          <w:sz w:val="24"/>
          <w:szCs w:val="24"/>
          <w:lang w:eastAsia="fr-FR"/>
        </w:rPr>
        <w:t>Kadey</w:t>
      </w:r>
      <w:proofErr w:type="spellEnd"/>
    </w:p>
    <w:p w14:paraId="14FA3EC1" w14:textId="77777777" w:rsidR="004B7521" w:rsidRPr="004B7521" w:rsidRDefault="004B7521" w:rsidP="004B7521">
      <w:pPr>
        <w:spacing w:after="120" w:line="240" w:lineRule="auto"/>
        <w:ind w:firstLine="708"/>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proofErr w:type="spellStart"/>
      <w:r w:rsidR="000733F6">
        <w:rPr>
          <w:rFonts w:ascii="Arial Narrow" w:eastAsia="Times New Roman" w:hAnsi="Arial Narrow" w:cs="Arial"/>
          <w:sz w:val="24"/>
          <w:szCs w:val="24"/>
          <w:lang w:eastAsia="fr-FR"/>
        </w:rPr>
        <w:t>Kadey</w:t>
      </w:r>
      <w:proofErr w:type="spellEnd"/>
      <w:r w:rsidRPr="004B7521">
        <w:rPr>
          <w:rFonts w:ascii="Arial Narrow" w:eastAsia="Times New Roman" w:hAnsi="Arial Narrow" w:cs="Arial"/>
          <w:sz w:val="24"/>
          <w:szCs w:val="24"/>
          <w:lang w:eastAsia="fr-FR"/>
        </w:rPr>
        <w:t>.</w:t>
      </w:r>
    </w:p>
    <w:p w14:paraId="5F462031" w14:textId="77777777"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4C409D">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 xml:space="preserve"> –L’Entrepreneur ou le Cocontractant :</w:t>
      </w:r>
    </w:p>
    <w:p w14:paraId="204DECD7"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14:paraId="6883C34D"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r w:rsidR="004C409D">
        <w:rPr>
          <w:rFonts w:ascii="Arial Narrow" w:eastAsia="Times New Roman" w:hAnsi="Arial Narrow" w:cs="Arial"/>
          <w:sz w:val="24"/>
          <w:szCs w:val="24"/>
          <w:lang w:eastAsia="fr-FR"/>
        </w:rPr>
        <w:t xml:space="preserve"> l’ </w:t>
      </w:r>
      <w:proofErr w:type="spellStart"/>
      <w:r w:rsidR="004C409D">
        <w:rPr>
          <w:rFonts w:ascii="Arial Narrow" w:eastAsia="Times New Roman" w:hAnsi="Arial Narrow" w:cs="Arial"/>
          <w:sz w:val="24"/>
          <w:szCs w:val="24"/>
          <w:lang w:eastAsia="fr-FR"/>
        </w:rPr>
        <w:t>adjucataire</w:t>
      </w:r>
      <w:proofErr w:type="spellEnd"/>
      <w:r w:rsidR="004C409D">
        <w:rPr>
          <w:rFonts w:ascii="Arial Narrow" w:eastAsia="Times New Roman" w:hAnsi="Arial Narrow" w:cs="Arial"/>
          <w:sz w:val="24"/>
          <w:szCs w:val="24"/>
          <w:lang w:eastAsia="fr-FR"/>
        </w:rPr>
        <w:t xml:space="preserve"> du présent marché.</w:t>
      </w:r>
    </w:p>
    <w:p w14:paraId="21E860F4"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h –Le point focal  dans le présent DAO est l’Ingénieur de suivi ou de contrôle</w:t>
      </w:r>
      <w:r w:rsidRPr="004B7521">
        <w:rPr>
          <w:rFonts w:ascii="Arial Narrow" w:eastAsia="Times New Roman" w:hAnsi="Arial Narrow" w:cs="Arial"/>
          <w:sz w:val="24"/>
          <w:szCs w:val="24"/>
          <w:lang w:eastAsia="fr-FR"/>
        </w:rPr>
        <w:t xml:space="preserve">: </w:t>
      </w:r>
    </w:p>
    <w:p w14:paraId="6ADC2D68"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14:paraId="1BC6D489" w14:textId="77777777" w:rsidR="004B7521" w:rsidRPr="004B7521" w:rsidRDefault="004B7521"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sidRPr="004B7521">
        <w:rPr>
          <w:rFonts w:ascii="Arial Narrow" w:eastAsia="Times New Roman" w:hAnsi="Arial Narrow" w:cs="Arial"/>
          <w:b/>
          <w:sz w:val="24"/>
          <w:szCs w:val="24"/>
          <w:lang w:eastAsia="fr-FR"/>
        </w:rPr>
        <w:t>i</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Times New Roman"/>
          <w:sz w:val="24"/>
          <w:szCs w:val="24"/>
          <w:lang w:eastAsia="fr-FR"/>
        </w:rPr>
        <w:t xml:space="preserve">La Commission des Marchés compétente est : </w:t>
      </w:r>
      <w:r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 xml:space="preserve">Placée Auprès de la Commune de </w:t>
      </w:r>
      <w:r w:rsidR="005F44A8">
        <w:rPr>
          <w:rFonts w:ascii="Arial Narrow" w:eastAsia="Times New Roman" w:hAnsi="Arial Narrow" w:cs="Times New Roman"/>
          <w:b/>
          <w:sz w:val="24"/>
          <w:szCs w:val="24"/>
          <w:lang w:eastAsia="fr-FR"/>
        </w:rPr>
        <w:t>KENTZOU</w:t>
      </w:r>
      <w:r w:rsidRPr="004B7521">
        <w:rPr>
          <w:rFonts w:ascii="Arial Narrow" w:eastAsia="Times New Roman" w:hAnsi="Arial Narrow" w:cs="Times New Roman"/>
          <w:b/>
          <w:sz w:val="24"/>
          <w:szCs w:val="24"/>
          <w:lang w:eastAsia="fr-FR"/>
        </w:rPr>
        <w:t>.</w:t>
      </w:r>
    </w:p>
    <w:p w14:paraId="35D45906"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b/>
          <w:sz w:val="24"/>
          <w:szCs w:val="24"/>
          <w:lang w:eastAsia="fr-FR"/>
        </w:rPr>
        <w:t>– Le nantissement</w:t>
      </w:r>
    </w:p>
    <w:p w14:paraId="2E67F912" w14:textId="77777777"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14:paraId="65CB02BA"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14:paraId="38347595"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14:paraId="4F8FB111" w14:textId="77777777" w:rsidR="00D76F81" w:rsidRPr="00D76F81" w:rsidRDefault="004B7521" w:rsidP="00D76F81">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L’autorité chargée de la liquidation des dépenses est : </w:t>
      </w:r>
    </w:p>
    <w:p w14:paraId="5688AE25" w14:textId="77777777"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Le Maire de la Commune de </w:t>
      </w:r>
      <w:r w:rsidR="005F44A8">
        <w:rPr>
          <w:rFonts w:ascii="Arial Narrow" w:eastAsia="Times New Roman" w:hAnsi="Arial Narrow" w:cs="Arial"/>
          <w:b/>
          <w:sz w:val="24"/>
          <w:szCs w:val="24"/>
          <w:lang w:eastAsia="fr-FR"/>
        </w:rPr>
        <w:t>KENTZOU</w:t>
      </w:r>
    </w:p>
    <w:p w14:paraId="548D9A88"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sidRPr="004B7521">
        <w:rPr>
          <w:rFonts w:ascii="Arial Narrow" w:eastAsia="Times New Roman" w:hAnsi="Arial Narrow" w:cs="Arial Narrow"/>
          <w:sz w:val="24"/>
          <w:szCs w:val="24"/>
          <w:lang w:eastAsia="fr-FR"/>
        </w:rPr>
        <w:t xml:space="preserve">Fonctionnaire compétent pour le visa financier : </w:t>
      </w:r>
      <w:r w:rsidR="000716E7">
        <w:rPr>
          <w:rFonts w:ascii="Arial Narrow" w:eastAsia="Times New Roman" w:hAnsi="Arial Narrow" w:cs="Arial Narrow"/>
          <w:b/>
          <w:sz w:val="24"/>
          <w:szCs w:val="24"/>
          <w:lang w:eastAsia="fr-FR"/>
        </w:rPr>
        <w:t xml:space="preserve">Contrôleur Financier Départemental </w:t>
      </w:r>
      <w:r w:rsidR="000733F6">
        <w:rPr>
          <w:rFonts w:ascii="Arial Narrow" w:eastAsia="Times New Roman" w:hAnsi="Arial Narrow" w:cs="Arial Narrow"/>
          <w:b/>
          <w:sz w:val="24"/>
          <w:szCs w:val="24"/>
          <w:lang w:eastAsia="fr-FR"/>
        </w:rPr>
        <w:t xml:space="preserve">de la </w:t>
      </w:r>
      <w:proofErr w:type="spellStart"/>
      <w:r w:rsidR="000733F6">
        <w:rPr>
          <w:rFonts w:ascii="Arial Narrow" w:eastAsia="Times New Roman" w:hAnsi="Arial Narrow" w:cs="Arial Narrow"/>
          <w:b/>
          <w:sz w:val="24"/>
          <w:szCs w:val="24"/>
          <w:lang w:eastAsia="fr-FR"/>
        </w:rPr>
        <w:t>Kadey</w:t>
      </w:r>
      <w:proofErr w:type="spellEnd"/>
    </w:p>
    <w:p w14:paraId="576E2C1F"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14:paraId="389F7D80" w14:textId="77777777"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t>Receveur de la Commune</w:t>
      </w:r>
      <w:r w:rsidR="004B7521" w:rsidRPr="004B7521">
        <w:rPr>
          <w:rFonts w:ascii="Arial Narrow" w:eastAsia="Times New Roman" w:hAnsi="Arial Narrow" w:cs="Arial Narrow"/>
          <w:b/>
          <w:sz w:val="24"/>
          <w:szCs w:val="24"/>
          <w:lang w:eastAsia="fr-FR"/>
        </w:rPr>
        <w:t xml:space="preserve"> de </w:t>
      </w:r>
      <w:r w:rsidR="005F44A8">
        <w:rPr>
          <w:rFonts w:ascii="Arial Narrow" w:eastAsia="Times New Roman" w:hAnsi="Arial Narrow" w:cs="Arial Narrow"/>
          <w:b/>
          <w:sz w:val="24"/>
          <w:szCs w:val="24"/>
          <w:lang w:eastAsia="fr-FR"/>
        </w:rPr>
        <w:t>KENTZOU</w:t>
      </w:r>
      <w:r w:rsidR="004B7521" w:rsidRPr="004B7521">
        <w:rPr>
          <w:rFonts w:ascii="Arial Narrow" w:eastAsia="Times New Roman" w:hAnsi="Arial Narrow" w:cs="Arial Narrow"/>
          <w:b/>
          <w:sz w:val="24"/>
          <w:szCs w:val="24"/>
          <w:lang w:eastAsia="fr-FR"/>
        </w:rPr>
        <w:t>.</w:t>
      </w:r>
    </w:p>
    <w:p w14:paraId="599E61FA"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Times New Roman"/>
          <w:sz w:val="24"/>
          <w:szCs w:val="24"/>
          <w:lang w:eastAsia="fr-FR"/>
        </w:rPr>
        <w:t>Fonctionnaires compétents pour fournir les renseignements concernant le présent marché : le Chef de Service du marché  et l’Ingénieur du Marché</w:t>
      </w:r>
      <w:r w:rsidRPr="004B7521">
        <w:rPr>
          <w:rFonts w:ascii="Arial Narrow" w:eastAsia="Times New Roman" w:hAnsi="Arial Narrow" w:cs="Arial"/>
          <w:sz w:val="24"/>
          <w:szCs w:val="24"/>
          <w:lang w:eastAsia="fr-FR"/>
        </w:rPr>
        <w:t>.</w:t>
      </w:r>
    </w:p>
    <w:p w14:paraId="2C21A2CA"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3.3</w:t>
      </w:r>
      <w:r w:rsidRPr="004B7521">
        <w:rPr>
          <w:rFonts w:ascii="Arial Narrow" w:eastAsia="Times New Roman" w:hAnsi="Arial Narrow" w:cs="Arial"/>
          <w:b/>
          <w:sz w:val="24"/>
          <w:szCs w:val="24"/>
          <w:lang w:eastAsia="fr-FR"/>
        </w:rPr>
        <w:t xml:space="preserve">– Attribution du Maitre d’œuvre </w:t>
      </w:r>
    </w:p>
    <w:p w14:paraId="216EF999" w14:textId="77777777" w:rsidR="004B7521" w:rsidRPr="004B7521" w:rsidRDefault="004B7521" w:rsidP="004B7521">
      <w:pPr>
        <w:spacing w:before="120" w:after="120" w:line="240" w:lineRule="auto"/>
        <w:ind w:left="708" w:firstLine="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Le Maître d’œuvre dans le cas du présent Marché est responsable du suivi technique des travaux. Il veille à la bonne exécution dans les règles de l’art des travaux.  Il rend compte à l’Ingénieur à qui il fait des propositions relevant uniquement du domaine technique.</w:t>
      </w:r>
    </w:p>
    <w:p w14:paraId="396A30BC"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4</w:t>
      </w:r>
      <w:r w:rsidRPr="004B7521">
        <w:rPr>
          <w:rFonts w:ascii="Arial Narrow" w:eastAsia="Times New Roman" w:hAnsi="Arial Narrow" w:cs="Arial Narrow"/>
          <w:b/>
          <w:bCs/>
          <w:i/>
          <w:iCs/>
          <w:sz w:val="24"/>
          <w:szCs w:val="24"/>
          <w:lang w:eastAsia="fr-FR"/>
        </w:rPr>
        <w:t> : LANGUE APPLICABLE AU MARCHÉ</w:t>
      </w:r>
    </w:p>
    <w:p w14:paraId="39DC6115"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b/>
          <w:sz w:val="24"/>
          <w:szCs w:val="24"/>
          <w:lang w:eastAsia="fr-FR"/>
        </w:rPr>
        <w:t>– Langue</w:t>
      </w:r>
    </w:p>
    <w:p w14:paraId="568532BA" w14:textId="77777777"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14:paraId="4EF7EA14"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b/>
          <w:sz w:val="24"/>
          <w:szCs w:val="24"/>
          <w:lang w:eastAsia="fr-FR"/>
        </w:rPr>
        <w:t>– Loi et réglementation applicables</w:t>
      </w:r>
    </w:p>
    <w:p w14:paraId="17DBD94F"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 s’engage à observer les lois, règlements, ordonnances en vigueur en République du Cameroun, et ce aussi bien dans sa propre organisation que dans la réalisation du marché.</w:t>
      </w:r>
    </w:p>
    <w:p w14:paraId="682C6F95"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14:paraId="0BC196B3"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5</w:t>
      </w:r>
      <w:r w:rsidRPr="004B7521">
        <w:rPr>
          <w:rFonts w:ascii="Arial Narrow" w:eastAsia="Times New Roman" w:hAnsi="Arial Narrow" w:cs="Arial Narrow"/>
          <w:b/>
          <w:bCs/>
          <w:i/>
          <w:iCs/>
          <w:sz w:val="24"/>
          <w:szCs w:val="24"/>
          <w:lang w:eastAsia="fr-FR"/>
        </w:rPr>
        <w:t> : PIECES CONSTITUTIVES DU MARCHÉ</w:t>
      </w:r>
    </w:p>
    <w:p w14:paraId="1CBF1643"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14:paraId="69C5DBE2"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14:paraId="66915B3E"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14:paraId="71665A2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14:paraId="7E9E4576"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14:paraId="18DBCD42"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14:paraId="435E2D86"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14:paraId="0F0551A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14:paraId="5A199987"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14:paraId="2323BC8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14:paraId="2D04D49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14:paraId="2D5BC819"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14:paraId="35181F81"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p>
    <w:p w14:paraId="797D6915"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lois et réglementations applicables sont celles en vigueur au Cameroun, notamment :</w:t>
      </w:r>
    </w:p>
    <w:p w14:paraId="5B3546EF" w14:textId="77777777" w:rsidR="00D76F81" w:rsidRPr="00D47610" w:rsidRDefault="00D76F81" w:rsidP="00D76F81">
      <w:pPr>
        <w:pStyle w:val="Corpsdetexte"/>
        <w:ind w:firstLine="708"/>
        <w:rPr>
          <w:bCs/>
        </w:rPr>
      </w:pPr>
      <w:r w:rsidRPr="00D47610">
        <w:rPr>
          <w:bCs/>
        </w:rPr>
        <w:t>la loi n° 92/007 du 14 août 1992 portant Code du travail;</w:t>
      </w:r>
    </w:p>
    <w:p w14:paraId="25EF25DA" w14:textId="77777777" w:rsidR="00D76F81" w:rsidRPr="00D47610" w:rsidRDefault="00D76F81" w:rsidP="00D76F81">
      <w:pPr>
        <w:pStyle w:val="Corpsdetexte"/>
        <w:ind w:firstLine="708"/>
        <w:rPr>
          <w:bCs/>
        </w:rPr>
      </w:pPr>
      <w:r w:rsidRPr="00D47610">
        <w:rPr>
          <w:bCs/>
        </w:rPr>
        <w:t>la loi cadre n°096/12 du 05 août 1996 sur la gestion de l’environnement;</w:t>
      </w:r>
    </w:p>
    <w:p w14:paraId="628BECAB" w14:textId="77777777" w:rsidR="00D76F81" w:rsidRPr="00D47610" w:rsidRDefault="00D76F81" w:rsidP="00D76F81">
      <w:pPr>
        <w:pStyle w:val="Corpsdetexte"/>
        <w:ind w:left="708"/>
        <w:rPr>
          <w:bCs/>
        </w:rPr>
      </w:pPr>
      <w:r w:rsidRPr="00D47610">
        <w:rPr>
          <w:bCs/>
        </w:rPr>
        <w:t>la loi n° 2000/10 du 13 juillet 2000 fixant l’organisation et les modalités de l’exercice de la profession d’Ingénieur du Génie civil;</w:t>
      </w:r>
    </w:p>
    <w:p w14:paraId="2D03391C" w14:textId="77777777" w:rsidR="003964F0" w:rsidRDefault="00D76F81" w:rsidP="003964F0">
      <w:pPr>
        <w:pStyle w:val="Corpsdetexte"/>
        <w:ind w:left="708"/>
        <w:rPr>
          <w:bCs/>
        </w:rPr>
      </w:pPr>
      <w:r w:rsidRPr="00D47610">
        <w:rPr>
          <w:bCs/>
        </w:rPr>
        <w:t>la loi N°024/2019 du 24 décembre 2019 portant Code général des collectivités territoriales décentralisées ;</w:t>
      </w:r>
    </w:p>
    <w:p w14:paraId="6FB2AA9B" w14:textId="77777777" w:rsidR="003964F0" w:rsidRPr="00614577" w:rsidRDefault="003964F0" w:rsidP="003964F0">
      <w:pPr>
        <w:pStyle w:val="Corpsdetexte"/>
        <w:ind w:left="708"/>
        <w:rPr>
          <w:bCs/>
        </w:rPr>
      </w:pPr>
      <w:r w:rsidRPr="00614577">
        <w:rPr>
          <w:color w:val="000000" w:themeColor="text1"/>
        </w:rPr>
        <w:t>La Loi N°2023/019 du 19 Décembre 2023 portant Loi des Finances de la République du Cameroun pour l’</w:t>
      </w:r>
      <w:r w:rsidR="00A82B49">
        <w:rPr>
          <w:color w:val="000000" w:themeColor="text1"/>
        </w:rPr>
        <w:t>EXERCICE 2024, MINADER</w:t>
      </w:r>
      <w:r w:rsidRPr="00614577">
        <w:rPr>
          <w:color w:val="000000" w:themeColor="text1"/>
        </w:rPr>
        <w:t>;</w:t>
      </w:r>
    </w:p>
    <w:p w14:paraId="3447E86E" w14:textId="77777777" w:rsidR="00D76F81" w:rsidRPr="00D47610" w:rsidRDefault="00D76F81" w:rsidP="00D76F81">
      <w:pPr>
        <w:pStyle w:val="Corpsdetexte"/>
        <w:ind w:left="708"/>
        <w:rPr>
          <w:bCs/>
        </w:rPr>
      </w:pPr>
      <w:r w:rsidRPr="00D47610">
        <w:rPr>
          <w:bCs/>
        </w:rPr>
        <w:t>le décret 2001/651/PM du 16 avril 2003 fixant les modalités d’application du régime fiscal et douanier des Marchés Publics ;</w:t>
      </w:r>
    </w:p>
    <w:p w14:paraId="45ACA1FF" w14:textId="77777777" w:rsidR="00D76F81" w:rsidRPr="00D47610" w:rsidRDefault="00D76F81" w:rsidP="00D76F81">
      <w:pPr>
        <w:pStyle w:val="Corpsdetexte"/>
        <w:ind w:firstLine="708"/>
        <w:rPr>
          <w:bCs/>
        </w:rPr>
      </w:pPr>
      <w:r w:rsidRPr="00D47610">
        <w:rPr>
          <w:bCs/>
        </w:rPr>
        <w:t>le décret n° 2018/366 du 20 juin 2018 portant Code des Marchés publics ;</w:t>
      </w:r>
    </w:p>
    <w:p w14:paraId="0ACF8BE8" w14:textId="77777777" w:rsidR="00D76F81" w:rsidRPr="00D47610" w:rsidRDefault="00D76F81" w:rsidP="00D76F81">
      <w:pPr>
        <w:pStyle w:val="Corpsdetexte"/>
        <w:ind w:left="708"/>
        <w:rPr>
          <w:bCs/>
        </w:rPr>
      </w:pPr>
      <w:r w:rsidRPr="00D47610">
        <w:rPr>
          <w:bCs/>
        </w:rPr>
        <w:t>le décret n° 2011/339 du 23 Mai 2011 portant exonération des droits d’exon »ration des droits de régulation des marchés publics et accordant le bénéfice des frais d’</w:t>
      </w:r>
    </w:p>
    <w:p w14:paraId="5736F5B5" w14:textId="77777777" w:rsidR="00D76F81" w:rsidRPr="00D47610" w:rsidRDefault="00D76F81" w:rsidP="00D76F81">
      <w:pPr>
        <w:pStyle w:val="Corpsdetexte"/>
        <w:ind w:left="708"/>
        <w:rPr>
          <w:bCs/>
        </w:rPr>
      </w:pPr>
      <w:r w:rsidRPr="00D47610">
        <w:rPr>
          <w:bCs/>
        </w:rPr>
        <w:t>la lettre-circulaire n°0005/LC/MINMAP/CAB du 03 Juillet 2018 précisant les mesures transitoires à observer suite à la signature et à la publication du décret N°2018/366 du 20 juin portant Code des Marchés Publics ;</w:t>
      </w:r>
    </w:p>
    <w:p w14:paraId="727D03F5" w14:textId="77777777" w:rsidR="00D76F81" w:rsidRPr="00D47610" w:rsidRDefault="00D76F81" w:rsidP="00D76F81">
      <w:pPr>
        <w:pStyle w:val="Corpsdetexte"/>
        <w:ind w:left="708"/>
        <w:rPr>
          <w:bCs/>
        </w:rPr>
      </w:pPr>
      <w:r w:rsidRPr="00D47610">
        <w:rPr>
          <w:bCs/>
        </w:rPr>
        <w:lastRenderedPageBreak/>
        <w:t>la loi n° 2018/012 du 11 juillet 2018 sur le régime financier de l’Etat et des autres entités publiques ;</w:t>
      </w:r>
    </w:p>
    <w:p w14:paraId="410DBABA" w14:textId="77777777" w:rsidR="00D76F81" w:rsidRPr="00D47610" w:rsidRDefault="00D76F81" w:rsidP="00D76F81">
      <w:pPr>
        <w:pStyle w:val="Corpsdetexte"/>
        <w:ind w:left="708"/>
        <w:rPr>
          <w:bCs/>
        </w:rPr>
      </w:pPr>
      <w:r w:rsidRPr="00D47610">
        <w:rPr>
          <w:bCs/>
        </w:rPr>
        <w:t>l’arrêté  n°033/CAB/PM du 13 février 2007 mettant en vigueur les Cahiers des Clauses Administratives Générales (CCAG) applicables aux marchés publics ;</w:t>
      </w:r>
    </w:p>
    <w:p w14:paraId="46C13AA0" w14:textId="77777777" w:rsidR="00D76F81" w:rsidRPr="00D47610" w:rsidRDefault="00D76F81" w:rsidP="00D76F81">
      <w:pPr>
        <w:pStyle w:val="Corpsdetexte"/>
        <w:ind w:left="708"/>
        <w:rPr>
          <w:bCs/>
        </w:rPr>
      </w:pPr>
      <w:r w:rsidRPr="00D47610">
        <w:rPr>
          <w:bCs/>
        </w:rPr>
        <w:t>le décret N°2012/075 du 08 mars 2012 portant  organisation du Ministère des Marchés Publics ;</w:t>
      </w:r>
    </w:p>
    <w:p w14:paraId="7DF2E9C8" w14:textId="77777777" w:rsidR="00D76F81" w:rsidRPr="00D47610" w:rsidRDefault="00D76F81" w:rsidP="00D76F81">
      <w:pPr>
        <w:pStyle w:val="Corpsdetexte"/>
        <w:ind w:left="708"/>
        <w:rPr>
          <w:bCs/>
        </w:rPr>
      </w:pPr>
      <w:r w:rsidRPr="00D47610">
        <w:rPr>
          <w:bCs/>
        </w:rPr>
        <w:t>le décret N°2012/076 du 08 mars 2012 modifiant et complétant certaines dispositions du décret N°2001/048 du 23 février 2001 portant création, organisation et fonctionnement de l’Agence de Régulation des Marchés Publics;</w:t>
      </w:r>
    </w:p>
    <w:p w14:paraId="6AFF9FCE" w14:textId="77777777" w:rsidR="00D76F81" w:rsidRPr="00D47610" w:rsidRDefault="00C23834" w:rsidP="00D76F81">
      <w:pPr>
        <w:pStyle w:val="Corpsdetexte"/>
        <w:ind w:left="708"/>
        <w:rPr>
          <w:bCs/>
        </w:rPr>
      </w:pPr>
      <w:r>
        <w:rPr>
          <w:bCs/>
        </w:rPr>
        <w:t>l</w:t>
      </w:r>
      <w:r w:rsidR="00D76F81" w:rsidRPr="00D47610">
        <w:rPr>
          <w:bCs/>
        </w:rPr>
        <w:t>’arrêté N°0204/A/MINMAP du 03 Juillet 2018 portant création des Commissions Internes de Passation des Marchés auprès des communautés Urbaines, Communes d’Arrondissement.</w:t>
      </w:r>
    </w:p>
    <w:p w14:paraId="6BA28F4E" w14:textId="77777777" w:rsidR="00D76F81" w:rsidRPr="00EE134E" w:rsidRDefault="00D76F81" w:rsidP="00D76F81">
      <w:pPr>
        <w:pStyle w:val="Corpsdetexte"/>
        <w:ind w:left="708"/>
        <w:rPr>
          <w:bCs/>
          <w:color w:val="FF0000"/>
        </w:rPr>
      </w:pPr>
      <w:r w:rsidRPr="00EE134E">
        <w:rPr>
          <w:bCs/>
          <w:color w:val="FF0000"/>
        </w:rPr>
        <w:t>la circulaire N° 2022/001/C/MINFI  du 23 août 2022. Portant Instructions relatives à l’Exécution des Lois de Finances, au Suivi et au Contrôle de l’Exécution du Budget de l’Etat et des Autres Entités publiques  pour l’</w:t>
      </w:r>
      <w:r w:rsidR="00A82B49">
        <w:rPr>
          <w:bCs/>
          <w:color w:val="FF0000"/>
        </w:rPr>
        <w:t>EXERCICE 2024, MINADER</w:t>
      </w:r>
      <w:r w:rsidRPr="00EE134E">
        <w:rPr>
          <w:bCs/>
          <w:color w:val="FF0000"/>
        </w:rPr>
        <w:t>.</w:t>
      </w:r>
    </w:p>
    <w:p w14:paraId="56608BB6" w14:textId="77777777" w:rsidR="00D76F81" w:rsidRPr="00D47610" w:rsidRDefault="00D76F81" w:rsidP="00D76F81">
      <w:pPr>
        <w:pStyle w:val="Corpsdetexte"/>
        <w:ind w:left="708"/>
        <w:rPr>
          <w:bCs/>
        </w:rPr>
      </w:pPr>
      <w:r w:rsidRPr="00D47610">
        <w:rPr>
          <w:bCs/>
        </w:rPr>
        <w:t>Guide des acteurs intervenant dans le processus de la passation et de l’exécution des Marchés Communaux ;</w:t>
      </w:r>
    </w:p>
    <w:p w14:paraId="50DCA001" w14:textId="77777777" w:rsidR="00D76F81" w:rsidRPr="00D47610" w:rsidRDefault="00D76F81" w:rsidP="00D76F81">
      <w:pPr>
        <w:pStyle w:val="Corpsdetexte"/>
        <w:ind w:firstLine="708"/>
        <w:rPr>
          <w:bCs/>
        </w:rPr>
      </w:pPr>
      <w:r w:rsidRPr="00D47610">
        <w:rPr>
          <w:bCs/>
        </w:rPr>
        <w:t>D’autres spécifiques au domaine concerné par le Marché.</w:t>
      </w:r>
    </w:p>
    <w:p w14:paraId="3AF32CDE" w14:textId="77777777" w:rsidR="00D76F81" w:rsidRPr="00D47610" w:rsidRDefault="00D76F81" w:rsidP="00D76F81">
      <w:pPr>
        <w:pStyle w:val="Corpsdetexte"/>
        <w:ind w:firstLine="708"/>
        <w:rPr>
          <w:bCs/>
        </w:rPr>
      </w:pPr>
    </w:p>
    <w:p w14:paraId="1E0D06B5"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7</w:t>
      </w:r>
      <w:r w:rsidRPr="004B7521">
        <w:rPr>
          <w:rFonts w:ascii="Arial Narrow" w:eastAsia="Times New Roman" w:hAnsi="Arial Narrow" w:cs="Arial"/>
          <w:b/>
          <w:bCs/>
          <w:sz w:val="24"/>
          <w:szCs w:val="24"/>
          <w:lang w:eastAsia="fr-FR"/>
        </w:rPr>
        <w:t> : Communication</w:t>
      </w:r>
    </w:p>
    <w:p w14:paraId="74C72139" w14:textId="77777777"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00C23834" w:rsidRPr="004B7521">
        <w:rPr>
          <w:rFonts w:ascii="Arial Narrow" w:eastAsia="Times New Roman" w:hAnsi="Arial Narrow" w:cs="Arial"/>
          <w:spacing w:val="2"/>
          <w:sz w:val="24"/>
          <w:szCs w:val="24"/>
          <w:lang w:eastAsia="fr-FR"/>
        </w:rPr>
        <w:t>e</w:t>
      </w:r>
      <w:r w:rsidR="00C23834" w:rsidRPr="004B7521">
        <w:rPr>
          <w:rFonts w:ascii="Arial Narrow" w:eastAsia="Times New Roman" w:hAnsi="Arial Narrow" w:cs="Arial"/>
          <w:sz w:val="24"/>
          <w:szCs w:val="24"/>
          <w:lang w:eastAsia="fr-FR"/>
        </w:rPr>
        <w:t>t</w:t>
      </w:r>
      <w:r w:rsidR="00C23834" w:rsidRPr="004B7521">
        <w:rPr>
          <w:rFonts w:ascii="Arial Narrow" w:eastAsia="Times New Roman" w:hAnsi="Arial Narrow" w:cs="Arial"/>
          <w:spacing w:val="2"/>
          <w:sz w:val="24"/>
          <w:szCs w:val="24"/>
          <w:lang w:eastAsia="fr-FR"/>
        </w:rPr>
        <w:t xml:space="preserve"> </w:t>
      </w:r>
      <w:proofErr w:type="spellStart"/>
      <w:r w:rsidR="00C23834" w:rsidRPr="004B7521">
        <w:rPr>
          <w:rFonts w:ascii="Arial Narrow" w:eastAsia="Times New Roman" w:hAnsi="Arial Narrow" w:cs="Arial"/>
          <w:spacing w:val="2"/>
          <w:sz w:val="24"/>
          <w:szCs w:val="24"/>
          <w:lang w:eastAsia="fr-FR"/>
        </w:rPr>
        <w:t>communications</w:t>
      </w:r>
      <w:r w:rsidR="00C23834" w:rsidRPr="004B7521">
        <w:rPr>
          <w:rFonts w:ascii="Arial Narrow" w:eastAsia="Times New Roman" w:hAnsi="Arial Narrow" w:cs="Arial"/>
          <w:spacing w:val="3"/>
          <w:sz w:val="24"/>
          <w:szCs w:val="24"/>
          <w:lang w:eastAsia="fr-FR"/>
        </w:rPr>
        <w:t>écrite</w:t>
      </w:r>
      <w:r w:rsidR="00C23834" w:rsidRPr="004B7521">
        <w:rPr>
          <w:rFonts w:ascii="Arial Narrow" w:eastAsia="Times New Roman" w:hAnsi="Arial Narrow" w:cs="Arial"/>
          <w:sz w:val="24"/>
          <w:szCs w:val="24"/>
          <w:lang w:eastAsia="fr-FR"/>
        </w:rPr>
        <w:t>s</w:t>
      </w:r>
      <w:proofErr w:type="spellEnd"/>
      <w:r w:rsidR="00C23834" w:rsidRPr="004B7521">
        <w:rPr>
          <w:rFonts w:ascii="Arial Narrow" w:eastAsia="Times New Roman" w:hAnsi="Arial Narrow" w:cs="Arial"/>
          <w:spacing w:val="3"/>
          <w:sz w:val="24"/>
          <w:szCs w:val="24"/>
          <w:lang w:eastAsia="fr-FR"/>
        </w:rPr>
        <w:t xml:space="preserve"> </w:t>
      </w:r>
      <w:proofErr w:type="spellStart"/>
      <w:r w:rsidR="00C23834" w:rsidRPr="004B7521">
        <w:rPr>
          <w:rFonts w:ascii="Arial Narrow" w:eastAsia="Times New Roman" w:hAnsi="Arial Narrow" w:cs="Arial"/>
          <w:spacing w:val="3"/>
          <w:sz w:val="24"/>
          <w:szCs w:val="24"/>
          <w:lang w:eastAsia="fr-FR"/>
        </w:rPr>
        <w:t>da</w:t>
      </w:r>
      <w:r w:rsidR="00C23834" w:rsidRPr="004B7521">
        <w:rPr>
          <w:rFonts w:ascii="Arial Narrow" w:eastAsia="Times New Roman" w:hAnsi="Arial Narrow" w:cs="Arial"/>
          <w:sz w:val="24"/>
          <w:szCs w:val="24"/>
          <w:lang w:eastAsia="fr-FR"/>
        </w:rPr>
        <w:t>ns</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e</w:t>
      </w:r>
      <w:proofErr w:type="spellEnd"/>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proofErr w:type="spellStart"/>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3"/>
          <w:sz w:val="24"/>
          <w:szCs w:val="24"/>
          <w:lang w:eastAsia="fr-FR"/>
        </w:rPr>
        <w:t>marché</w:t>
      </w:r>
      <w:proofErr w:type="spellEnd"/>
      <w:r w:rsidRPr="004B7521">
        <w:rPr>
          <w:rFonts w:ascii="Arial Narrow" w:eastAsia="Times New Roman" w:hAnsi="Arial Narrow" w:cs="Arial"/>
          <w:spacing w:val="3"/>
          <w:sz w:val="24"/>
          <w:szCs w:val="24"/>
          <w:lang w:eastAsia="fr-FR"/>
        </w:rPr>
        <w:t xml:space="preserve"> </w:t>
      </w:r>
      <w:proofErr w:type="spellStart"/>
      <w:r w:rsidRPr="004B7521">
        <w:rPr>
          <w:rFonts w:ascii="Arial Narrow" w:eastAsia="Times New Roman" w:hAnsi="Arial Narrow" w:cs="Arial"/>
          <w:sz w:val="24"/>
          <w:szCs w:val="24"/>
          <w:lang w:eastAsia="fr-FR"/>
        </w:rPr>
        <w:t>devrontêtrefaitesauxadressessuivantes</w:t>
      </w:r>
      <w:proofErr w:type="spellEnd"/>
      <w:r w:rsidRPr="004B7521">
        <w:rPr>
          <w:rFonts w:ascii="Arial Narrow" w:eastAsia="Times New Roman" w:hAnsi="Arial Narrow" w:cs="Arial"/>
          <w:sz w:val="24"/>
          <w:szCs w:val="24"/>
          <w:lang w:eastAsia="fr-FR"/>
        </w:rPr>
        <w:t>:</w:t>
      </w:r>
    </w:p>
    <w:p w14:paraId="16526EE3" w14:textId="77777777" w:rsidR="004B7521" w:rsidRPr="004B7521" w:rsidRDefault="00C23834"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w:t>
      </w:r>
      <w:r w:rsidRPr="004B7521">
        <w:rPr>
          <w:rFonts w:ascii="Arial Narrow" w:eastAsia="Times New Roman" w:hAnsi="Arial Narrow" w:cs="Arial"/>
          <w:spacing w:val="6"/>
          <w:sz w:val="24"/>
          <w:szCs w:val="24"/>
          <w:lang w:eastAsia="fr-FR"/>
        </w:rPr>
        <w:t xml:space="preserve"> A</w:t>
      </w:r>
      <w:r w:rsidR="004B7521" w:rsidRPr="004B7521">
        <w:rPr>
          <w:rFonts w:ascii="Arial Narrow" w:eastAsia="Times New Roman" w:hAnsi="Arial Narrow" w:cs="Arial"/>
          <w:spacing w:val="6"/>
          <w:sz w:val="24"/>
          <w:szCs w:val="24"/>
          <w:lang w:eastAsia="fr-FR"/>
        </w:rPr>
        <w:t xml:space="preserve"> la base de l’entreprise dans le cas </w:t>
      </w:r>
      <w:proofErr w:type="spellStart"/>
      <w:r w:rsidR="004B7521" w:rsidRPr="004B7521">
        <w:rPr>
          <w:rFonts w:ascii="Arial Narrow" w:eastAsia="Times New Roman" w:hAnsi="Arial Narrow" w:cs="Arial"/>
          <w:sz w:val="24"/>
          <w:szCs w:val="24"/>
          <w:lang w:eastAsia="fr-FR"/>
        </w:rPr>
        <w:t>oùl’entrepreneurestledestinataire</w:t>
      </w:r>
      <w:proofErr w:type="spellEnd"/>
      <w:r w:rsidR="004B7521" w:rsidRPr="004B7521">
        <w:rPr>
          <w:rFonts w:ascii="Arial Narrow" w:eastAsia="Times New Roman" w:hAnsi="Arial Narrow" w:cs="Arial"/>
          <w:sz w:val="24"/>
          <w:szCs w:val="24"/>
          <w:lang w:eastAsia="fr-FR"/>
        </w:rPr>
        <w:t xml:space="preserve">: Passé le délai de 15 jours fixé à l’article 6.1 du </w:t>
      </w:r>
      <w:proofErr w:type="spellStart"/>
      <w:r w:rsidR="004B7521" w:rsidRPr="004B7521">
        <w:rPr>
          <w:rFonts w:ascii="Arial Narrow" w:eastAsia="Times New Roman" w:hAnsi="Arial Narrow" w:cs="Arial"/>
          <w:sz w:val="24"/>
          <w:szCs w:val="24"/>
          <w:lang w:eastAsia="fr-FR"/>
        </w:rPr>
        <w:t>CCAGpourfaireconnaîtreà</w:t>
      </w:r>
      <w:proofErr w:type="spellEnd"/>
      <w:r w:rsidR="004B7521" w:rsidRPr="004B7521">
        <w:rPr>
          <w:rFonts w:ascii="Arial Narrow" w:eastAsia="Times New Roman" w:hAnsi="Arial Narrow" w:cs="Arial"/>
          <w:sz w:val="24"/>
          <w:szCs w:val="24"/>
          <w:lang w:eastAsia="fr-FR"/>
        </w:rPr>
        <w:t xml:space="preserve"> l’ingénieur sa base, </w:t>
      </w:r>
      <w:r w:rsidR="004B7521" w:rsidRPr="004B7521">
        <w:rPr>
          <w:rFonts w:ascii="Arial Narrow" w:eastAsia="Times New Roman" w:hAnsi="Arial Narrow" w:cs="Arial"/>
          <w:spacing w:val="4"/>
          <w:sz w:val="24"/>
          <w:szCs w:val="24"/>
          <w:lang w:eastAsia="fr-FR"/>
        </w:rPr>
        <w:t xml:space="preserve">les </w:t>
      </w:r>
      <w:proofErr w:type="spellStart"/>
      <w:r w:rsidR="004B7521" w:rsidRPr="004B7521">
        <w:rPr>
          <w:rFonts w:ascii="Arial Narrow" w:eastAsia="Times New Roman" w:hAnsi="Arial Narrow" w:cs="Arial"/>
          <w:sz w:val="24"/>
          <w:szCs w:val="24"/>
          <w:lang w:eastAsia="fr-FR"/>
        </w:rPr>
        <w:t>correspondancesserontvalablementadresséesau</w:t>
      </w:r>
      <w:proofErr w:type="spellEnd"/>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Maire de la Commune de </w:t>
      </w:r>
      <w:r w:rsidR="005F44A8">
        <w:rPr>
          <w:rFonts w:ascii="Arial Narrow" w:eastAsia="Times New Roman" w:hAnsi="Arial Narrow" w:cs="Arial"/>
          <w:b/>
          <w:sz w:val="24"/>
          <w:szCs w:val="24"/>
          <w:lang w:eastAsia="fr-FR"/>
        </w:rPr>
        <w:t>KENTZOU</w:t>
      </w:r>
      <w:r w:rsidR="004B7521" w:rsidRPr="004B7521">
        <w:rPr>
          <w:rFonts w:ascii="Arial Narrow" w:eastAsia="Times New Roman" w:hAnsi="Arial Narrow" w:cs="Arial"/>
          <w:sz w:val="24"/>
          <w:szCs w:val="24"/>
          <w:lang w:eastAsia="fr-FR"/>
        </w:rPr>
        <w:t>.</w:t>
      </w:r>
    </w:p>
    <w:p w14:paraId="7374B295" w14:textId="77777777"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proofErr w:type="spellStart"/>
      <w:r w:rsidRPr="004B7521">
        <w:rPr>
          <w:rFonts w:ascii="Arial Narrow" w:eastAsia="Times New Roman" w:hAnsi="Arial Narrow" w:cs="Arial"/>
          <w:sz w:val="24"/>
          <w:szCs w:val="24"/>
          <w:lang w:eastAsia="fr-FR"/>
        </w:rPr>
        <w:t>b.A</w:t>
      </w:r>
      <w:proofErr w:type="spellEnd"/>
      <w:r w:rsidRPr="004B7521">
        <w:rPr>
          <w:rFonts w:ascii="Arial Narrow" w:eastAsia="Times New Roman" w:hAnsi="Arial Narrow" w:cs="Arial"/>
          <w:sz w:val="24"/>
          <w:szCs w:val="24"/>
          <w:lang w:eastAsia="fr-FR"/>
        </w:rPr>
        <w:t xml:space="preserve"> la </w:t>
      </w:r>
      <w:r w:rsidR="00177A79">
        <w:rPr>
          <w:rFonts w:ascii="Arial Narrow" w:eastAsia="Times New Roman" w:hAnsi="Arial Narrow" w:cs="Arial"/>
          <w:sz w:val="24"/>
          <w:szCs w:val="24"/>
          <w:lang w:eastAsia="fr-FR"/>
        </w:rPr>
        <w:t xml:space="preserve">Mairie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cas où l’Autorité Contractante en est le </w:t>
      </w:r>
      <w:proofErr w:type="spellStart"/>
      <w:r w:rsidRPr="004B7521">
        <w:rPr>
          <w:rFonts w:ascii="Arial Narrow" w:eastAsia="Times New Roman" w:hAnsi="Arial Narrow" w:cs="Arial"/>
          <w:sz w:val="24"/>
          <w:szCs w:val="24"/>
          <w:lang w:eastAsia="fr-FR"/>
        </w:rPr>
        <w:t>destinataireaveccopieadressée</w:t>
      </w:r>
      <w:proofErr w:type="spellEnd"/>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w:t>
      </w:r>
      <w:proofErr w:type="spellStart"/>
      <w:r w:rsidRPr="004B7521">
        <w:rPr>
          <w:rFonts w:ascii="Arial Narrow" w:eastAsia="Times New Roman" w:hAnsi="Arial Narrow" w:cs="Arial"/>
          <w:sz w:val="24"/>
          <w:szCs w:val="24"/>
          <w:lang w:eastAsia="fr-FR"/>
        </w:rPr>
        <w:t>Œuvreetàl’ingénieurlecaséchéant</w:t>
      </w:r>
      <w:proofErr w:type="spellEnd"/>
      <w:r w:rsidRPr="004B7521">
        <w:rPr>
          <w:rFonts w:ascii="Arial Narrow" w:eastAsia="Times New Roman" w:hAnsi="Arial Narrow" w:cs="Arial"/>
          <w:sz w:val="24"/>
          <w:szCs w:val="24"/>
          <w:lang w:eastAsia="fr-FR"/>
        </w:rPr>
        <w:t>.</w:t>
      </w:r>
    </w:p>
    <w:p w14:paraId="5EF40034" w14:textId="77777777"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7.2.L’entrepreneur adressera toutes notifications </w:t>
      </w:r>
      <w:proofErr w:type="spellStart"/>
      <w:r w:rsidRPr="004B7521">
        <w:rPr>
          <w:rFonts w:ascii="Arial Narrow" w:eastAsia="Times New Roman" w:hAnsi="Arial Narrow" w:cs="Arial"/>
          <w:spacing w:val="5"/>
          <w:sz w:val="24"/>
          <w:szCs w:val="24"/>
          <w:lang w:eastAsia="fr-FR"/>
        </w:rPr>
        <w:t>écrite</w:t>
      </w:r>
      <w:r w:rsidR="00C23834">
        <w:rPr>
          <w:rFonts w:ascii="Arial Narrow" w:eastAsia="Times New Roman" w:hAnsi="Arial Narrow" w:cs="Arial"/>
          <w:sz w:val="24"/>
          <w:szCs w:val="24"/>
          <w:lang w:eastAsia="fr-FR"/>
        </w:rPr>
        <w:t>des</w:t>
      </w:r>
      <w:proofErr w:type="spellEnd"/>
      <w:r w:rsidR="00C23834">
        <w:rPr>
          <w:rFonts w:ascii="Arial Narrow" w:eastAsia="Times New Roman" w:hAnsi="Arial Narrow" w:cs="Arial"/>
          <w:sz w:val="24"/>
          <w:szCs w:val="24"/>
          <w:lang w:eastAsia="fr-FR"/>
        </w:rPr>
        <w:t xml:space="preserve"> </w:t>
      </w:r>
      <w:proofErr w:type="spellStart"/>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Pr="004B7521">
        <w:rPr>
          <w:rFonts w:ascii="Arial Narrow" w:eastAsia="Times New Roman" w:hAnsi="Arial Narrow" w:cs="Arial"/>
          <w:spacing w:val="5"/>
          <w:sz w:val="24"/>
          <w:szCs w:val="24"/>
          <w:lang w:eastAsia="fr-FR"/>
        </w:rPr>
        <w:t>à</w:t>
      </w:r>
      <w:proofErr w:type="spellEnd"/>
      <w:r w:rsidRPr="004B7521">
        <w:rPr>
          <w:rFonts w:ascii="Arial Narrow" w:eastAsia="Times New Roman" w:hAnsi="Arial Narrow" w:cs="Arial"/>
          <w:spacing w:val="5"/>
          <w:sz w:val="24"/>
          <w:szCs w:val="24"/>
          <w:lang w:eastAsia="fr-FR"/>
        </w:rPr>
        <w:t xml:space="preserve"> l’Ingénieur sous couvert du maître d’</w:t>
      </w:r>
      <w:proofErr w:type="spellStart"/>
      <w:r w:rsidRPr="004B7521">
        <w:rPr>
          <w:rFonts w:ascii="Arial Narrow" w:eastAsia="Times New Roman" w:hAnsi="Arial Narrow" w:cs="Arial"/>
          <w:spacing w:val="5"/>
          <w:sz w:val="24"/>
          <w:szCs w:val="24"/>
          <w:lang w:eastAsia="fr-FR"/>
        </w:rPr>
        <w:t>œuvre,</w:t>
      </w:r>
      <w:r w:rsidRPr="004B7521">
        <w:rPr>
          <w:rFonts w:ascii="Arial Narrow" w:eastAsia="Times New Roman" w:hAnsi="Arial Narrow" w:cs="Arial"/>
          <w:sz w:val="24"/>
          <w:szCs w:val="24"/>
          <w:lang w:eastAsia="fr-FR"/>
        </w:rPr>
        <w:t>aveccopieauChefdeservice</w:t>
      </w:r>
      <w:proofErr w:type="spellEnd"/>
      <w:r w:rsidRPr="004B7521">
        <w:rPr>
          <w:rFonts w:ascii="Arial Narrow" w:eastAsia="Times New Roman" w:hAnsi="Arial Narrow" w:cs="Arial"/>
          <w:sz w:val="24"/>
          <w:szCs w:val="24"/>
          <w:lang w:eastAsia="fr-FR"/>
        </w:rPr>
        <w:t xml:space="preserve"> de Marché. Et à l’Autorité contractante</w:t>
      </w:r>
    </w:p>
    <w:p w14:paraId="51B8B151" w14:textId="77777777"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14:paraId="357755E1"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Cocontractant dispose d’un délai de quinze (15) jours pour émettre des réserves sur tout ordre de service reçu. Le fait d’émettre des réserves ne dispense pas le Cocontractant d’exécuter les Ordres de Service reçus.</w:t>
      </w:r>
    </w:p>
    <w:p w14:paraId="3E267054"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14:paraId="63B02D51" w14:textId="77777777"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4B7521">
        <w:rPr>
          <w:rFonts w:ascii="Arial Narrow" w:eastAsia="Times New Roman" w:hAnsi="Arial Narrow" w:cs="Arial"/>
          <w:sz w:val="24"/>
          <w:szCs w:val="24"/>
          <w:lang w:eastAsia="fr-FR"/>
        </w:rPr>
        <w:t xml:space="preserve">L’ordre de service de commencer les travaux est signé par l’Autorité Contractante et notifié au Cocontractant par le Maître d’Ouvrage avec copie à l’Autorité </w:t>
      </w:r>
      <w:r w:rsidR="00E67665">
        <w:rPr>
          <w:rFonts w:ascii="Arial Narrow" w:eastAsia="Times New Roman" w:hAnsi="Arial Narrow" w:cs="Arial"/>
          <w:sz w:val="24"/>
          <w:szCs w:val="24"/>
          <w:lang w:eastAsia="fr-FR"/>
        </w:rPr>
        <w:t>des Marchés (</w:t>
      </w:r>
      <w:r w:rsidR="000733F6">
        <w:rPr>
          <w:rFonts w:ascii="Arial Narrow" w:eastAsia="Times New Roman" w:hAnsi="Arial Narrow" w:cs="Arial"/>
          <w:sz w:val="24"/>
          <w:szCs w:val="24"/>
          <w:lang w:eastAsia="fr-FR"/>
        </w:rPr>
        <w:t>DDMAP/KADEY</w:t>
      </w:r>
      <w:r w:rsid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à l’Organisme Payeur et au Maître d’œuvre le cas échéant.</w:t>
      </w:r>
    </w:p>
    <w:p w14:paraId="78C75E5B"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les ordres de service ayant une incidence sur l’objectif, le montant ou le délai d’exécution du marché seront signés par l’Autorité Contractante et notifiés par le </w:t>
      </w:r>
      <w:r w:rsidR="00E67665">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14:paraId="137BB269" w14:textId="77777777"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8.3</w:t>
      </w:r>
      <w:r w:rsidRPr="004B7521">
        <w:rPr>
          <w:rFonts w:ascii="Arial Narrow" w:eastAsia="Times New Roman" w:hAnsi="Arial Narrow" w:cs="Arial"/>
          <w:sz w:val="24"/>
          <w:szCs w:val="24"/>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proofErr w:type="spellStart"/>
      <w:r w:rsidR="00265B16">
        <w:rPr>
          <w:rFonts w:ascii="Arial Narrow" w:eastAsia="Times New Roman" w:hAnsi="Arial Narrow" w:cs="Arial"/>
          <w:sz w:val="24"/>
          <w:szCs w:val="24"/>
          <w:lang w:eastAsia="fr-FR"/>
        </w:rPr>
        <w:t>à</w:t>
      </w:r>
      <w:r w:rsidR="00265B16" w:rsidRPr="00265B16">
        <w:rPr>
          <w:rFonts w:ascii="Arial Narrow" w:eastAsia="Times New Roman" w:hAnsi="Arial Narrow" w:cs="Arial"/>
          <w:sz w:val="24"/>
          <w:szCs w:val="24"/>
          <w:lang w:eastAsia="fr-FR"/>
        </w:rPr>
        <w:t>l’Autorité</w:t>
      </w:r>
      <w:proofErr w:type="spellEnd"/>
      <w:r w:rsidR="00265B16" w:rsidRPr="00265B16">
        <w:rPr>
          <w:rFonts w:ascii="Arial Narrow" w:eastAsia="Times New Roman" w:hAnsi="Arial Narrow" w:cs="Arial"/>
          <w:sz w:val="24"/>
          <w:szCs w:val="24"/>
          <w:lang w:eastAsia="fr-FR"/>
        </w:rPr>
        <w:t xml:space="preserve">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14:paraId="0B78289C"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lastRenderedPageBreak/>
        <w:t>8.4</w:t>
      </w:r>
      <w:r w:rsidRPr="004B7521">
        <w:rPr>
          <w:rFonts w:ascii="Arial Narrow" w:eastAsia="Times New Roman" w:hAnsi="Arial Narrow" w:cs="Arial"/>
          <w:sz w:val="24"/>
          <w:szCs w:val="24"/>
          <w:lang w:eastAsia="fr-FR"/>
        </w:rPr>
        <w:tab/>
        <w:t xml:space="preserve">Les ordres de service valant mise en demeure seront signés par le Maître d’Ouvrage et notifiés au 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14:paraId="1BBAA092"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t xml:space="preserve">Les ordres de service de suspension et de reprise des travaux, pour cause d’intempéries ou autre cas de force majeure, seront signés par l’Autorité Contractante et notifiés par les services de ce dernier au Cocontractant avec copie </w:t>
      </w:r>
      <w:proofErr w:type="spellStart"/>
      <w:r w:rsidR="00265B16">
        <w:rPr>
          <w:rFonts w:ascii="Arial Narrow" w:eastAsia="Times New Roman" w:hAnsi="Arial Narrow" w:cs="Arial"/>
          <w:sz w:val="24"/>
          <w:szCs w:val="24"/>
          <w:lang w:eastAsia="fr-FR"/>
        </w:rPr>
        <w:t>à</w:t>
      </w:r>
      <w:r w:rsidR="00265B16" w:rsidRPr="00265B16">
        <w:rPr>
          <w:rFonts w:ascii="Arial Narrow" w:eastAsia="Times New Roman" w:hAnsi="Arial Narrow" w:cs="Arial"/>
          <w:sz w:val="24"/>
          <w:szCs w:val="24"/>
          <w:lang w:eastAsia="fr-FR"/>
        </w:rPr>
        <w:t>l’Autorité</w:t>
      </w:r>
      <w:proofErr w:type="spellEnd"/>
      <w:r w:rsidR="00265B16" w:rsidRPr="00265B16">
        <w:rPr>
          <w:rFonts w:ascii="Arial Narrow" w:eastAsia="Times New Roman" w:hAnsi="Arial Narrow" w:cs="Arial"/>
          <w:sz w:val="24"/>
          <w:szCs w:val="24"/>
          <w:lang w:eastAsia="fr-FR"/>
        </w:rPr>
        <w:t xml:space="preserve">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xml:space="preserve">, à </w:t>
      </w:r>
      <w:r w:rsidR="0005579E">
        <w:rPr>
          <w:rFonts w:ascii="Arial Narrow" w:eastAsia="Times New Roman" w:hAnsi="Arial Narrow" w:cs="Arial"/>
          <w:sz w:val="24"/>
          <w:szCs w:val="24"/>
          <w:lang w:eastAsia="fr-FR"/>
        </w:rPr>
        <w:t>l’Ingénieur, au Maître d’œuvre.</w:t>
      </w:r>
    </w:p>
    <w:p w14:paraId="61AEC7D8"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14:paraId="09359C43"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er les ordres de service reçus.</w:t>
      </w:r>
    </w:p>
    <w:p w14:paraId="68B8744E" w14:textId="77777777"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délai maximum de 08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14:paraId="0752B67F"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14:paraId="0B2FD7AB" w14:textId="77777777"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14:paraId="45717112"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 xml:space="preserve">ARTICLE 10 : MATERIEL ET PERSONNEL A METTRE EN PLACE </w:t>
      </w:r>
    </w:p>
    <w:p w14:paraId="2C0B90FD"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14:paraId="52C5FE65"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En cas de modification, le Cocontractant fera remplacer par un personnel de compétence (qualifications et expérience) au moins égale ou par un matériel de performance similaire et en bon état de marche.</w:t>
      </w:r>
    </w:p>
    <w:p w14:paraId="10BD4348"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 xml:space="preserve">Maire de la commune de </w:t>
      </w:r>
      <w:r w:rsidR="005F44A8">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dans les quinze (15) jours qui suivent l’Ordre de Service de commencer les travaux.</w:t>
      </w:r>
    </w:p>
    <w:p w14:paraId="47CAEBC9"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Toute modification unilatérale apportée aux propositions en matériel et en personnel d’encadrement de l’offre technique, avant et pendant les travaux constitue un motif de résiliation.</w:t>
      </w:r>
    </w:p>
    <w:p w14:paraId="4EC45490"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5CECEA48" w14:textId="77777777" w:rsidR="004B7521" w:rsidRP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Cette désignation se fera par courrier adressé à l’Ingénieur du marché avec copie au Chef de Service du Marché, et au Chef de Brigade de Contrôle du </w:t>
      </w:r>
      <w:r w:rsidR="000733F6">
        <w:rPr>
          <w:rFonts w:ascii="Arial Narrow" w:eastAsia="Times New Roman" w:hAnsi="Arial Narrow" w:cs="Arial Narrow"/>
          <w:sz w:val="24"/>
          <w:szCs w:val="24"/>
          <w:lang w:eastAsia="fr-FR"/>
        </w:rPr>
        <w:t>DDMAP/KADEY</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14:paraId="07E4C16C" w14:textId="77777777"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t>CHAPITRE II – CLAUSES FINANCIERES</w:t>
      </w:r>
    </w:p>
    <w:p w14:paraId="6DDD09F9"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14:paraId="53D48912"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11.1- Cautionnement définitif : le cautionnement définitif est fixé à  </w:t>
      </w:r>
      <w:r w:rsidR="00EE134E">
        <w:rPr>
          <w:rFonts w:ascii="Arial Narrow" w:eastAsia="Times New Roman" w:hAnsi="Arial Narrow" w:cs="Arial Narrow"/>
          <w:sz w:val="24"/>
          <w:szCs w:val="24"/>
          <w:lang w:eastAsia="fr-FR"/>
        </w:rPr>
        <w:t>2</w:t>
      </w:r>
      <w:r w:rsidRPr="004B7521">
        <w:rPr>
          <w:rFonts w:ascii="Arial Narrow" w:eastAsia="Times New Roman" w:hAnsi="Arial Narrow" w:cs="Arial Narrow"/>
          <w:sz w:val="24"/>
          <w:szCs w:val="24"/>
          <w:lang w:eastAsia="fr-FR"/>
        </w:rPr>
        <w:t>% du montant TTC du marché. Le cautionnement sera restitué, ou la garantie libérée  dans un délai de un mois suivant la date de réception provisoire des travaux, à la suite d’une mainlevée délivrée par l’Autorité Contractante après demande de l’entrepreneur.</w:t>
      </w:r>
    </w:p>
    <w:p w14:paraId="1B9B5BDF" w14:textId="7777777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lastRenderedPageBreak/>
        <w:t>11.2- Cautionnement de garantie :</w:t>
      </w:r>
    </w:p>
    <w:p w14:paraId="322035CE"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La  retenue  de  garantie  est  fixée  à 10% du montant TTC du marché. </w:t>
      </w:r>
    </w:p>
    <w:p w14:paraId="18BCF7BB"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restitution  de  la  retenue  de  garantie  ou  du cautionnement  sera  effectuée  dans  un  délai  d’un mois  après  la  réception  définitive  sur  mainlevée délivrée  par  l’Autorité Contractante après  demande du l’entrepreneur.</w:t>
      </w:r>
    </w:p>
    <w:p w14:paraId="247876E2"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11.3- Cautionnement d’avance de démarrage.</w:t>
      </w:r>
    </w:p>
    <w:p w14:paraId="3C758D8D"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14:paraId="04C41EB6"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12 : MONTANT DU MARCHÉ</w:t>
      </w:r>
    </w:p>
    <w:p w14:paraId="72DAE057"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montant Hors TVA  est de :………………………….…………….F CFA; </w:t>
      </w:r>
    </w:p>
    <w:p w14:paraId="51DD5A99"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TVA est de  ………………………………………………………….F CFA ;</w:t>
      </w:r>
    </w:p>
    <w:p w14:paraId="33E9762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montant toutes taxes comprises est de …………………………. F CFA.</w:t>
      </w:r>
    </w:p>
    <w:p w14:paraId="1E657B99"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13 : LIEU ET MODE DE PAIEMENT</w:t>
      </w:r>
    </w:p>
    <w:p w14:paraId="36436B7C"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14:paraId="537F31C9"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14:paraId="51A5DFA2"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14:paraId="63812E1B"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14 : VARIATION DES PRIX</w:t>
      </w:r>
    </w:p>
    <w:p w14:paraId="6DD29CFE"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proofErr w:type="spellStart"/>
      <w:r w:rsidRPr="004B7521">
        <w:rPr>
          <w:rFonts w:ascii="Arial Narrow" w:eastAsia="Times New Roman" w:hAnsi="Arial Narrow" w:cs="Arial"/>
          <w:sz w:val="24"/>
          <w:szCs w:val="24"/>
          <w:lang w:eastAsia="fr-FR"/>
        </w:rPr>
        <w:t>Lesprixsontfermes</w:t>
      </w:r>
      <w:proofErr w:type="spellEnd"/>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p>
    <w:p w14:paraId="43DDBEA6"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14:paraId="2CE7C23E"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5213997E"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16 : FORMULE D’ACTUALISATION DES PRIX</w:t>
      </w:r>
    </w:p>
    <w:p w14:paraId="54F44FDD"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3BA8AA00"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14:paraId="508E9E3C"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p>
    <w:p w14:paraId="0A5954A4"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14:paraId="2010E030"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14:paraId="4275454A"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14:paraId="27EFF609"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14:paraId="3BBE7C0E"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14:paraId="15A9F530"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Il n’est pas prévu d’avance de démarrage pour les présents travaux.</w:t>
      </w:r>
    </w:p>
    <w:p w14:paraId="342FEC95"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14:paraId="2D93E82C" w14:textId="77777777" w:rsidR="004B7521" w:rsidRPr="004B7521"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21.1</w:t>
      </w:r>
      <w:r w:rsidR="00CE47C1" w:rsidRPr="004B7521">
        <w:rPr>
          <w:rFonts w:ascii="Arial Narrow" w:eastAsia="Times New Roman" w:hAnsi="Arial Narrow" w:cs="Arial"/>
          <w:sz w:val="24"/>
          <w:szCs w:val="24"/>
          <w:lang w:eastAsia="fr-FR"/>
        </w:rPr>
        <w:t xml:space="preserve">. </w:t>
      </w:r>
      <w:proofErr w:type="spellStart"/>
      <w:r w:rsidR="00CE47C1" w:rsidRPr="004B7521">
        <w:rPr>
          <w:rFonts w:ascii="Arial Narrow" w:eastAsia="Times New Roman" w:hAnsi="Arial Narrow" w:cs="Arial"/>
          <w:sz w:val="24"/>
          <w:szCs w:val="24"/>
          <w:lang w:eastAsia="fr-FR"/>
        </w:rPr>
        <w:t>Constatation</w:t>
      </w:r>
      <w:r w:rsidRPr="004B7521">
        <w:rPr>
          <w:rFonts w:ascii="Arial Narrow" w:eastAsia="Times New Roman" w:hAnsi="Arial Narrow" w:cs="Arial"/>
          <w:sz w:val="24"/>
          <w:szCs w:val="24"/>
          <w:lang w:eastAsia="fr-FR"/>
        </w:rPr>
        <w:t>destravauxexécutés</w:t>
      </w:r>
      <w:proofErr w:type="spellEnd"/>
    </w:p>
    <w:p w14:paraId="1E3EA3DF" w14:textId="77777777"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 xml:space="preserve">Avant le 30 de chaque mois, l’Entrepreneur et le Maîtred’Œuvreétablissentunattachementcontradictoirequirécapituleetfixelesquantitésréalisées et constatées pour chaque poste du bordereau au </w:t>
      </w:r>
      <w:proofErr w:type="spellStart"/>
      <w:r w:rsidRPr="004B7521">
        <w:rPr>
          <w:rFonts w:ascii="Arial Narrow" w:eastAsia="Times New Roman" w:hAnsi="Arial Narrow" w:cs="Arial"/>
          <w:iCs/>
          <w:sz w:val="24"/>
          <w:szCs w:val="24"/>
          <w:lang w:eastAsia="fr-FR"/>
        </w:rPr>
        <w:t>coursdumoisetpouvantdonnerdroitaupaiement</w:t>
      </w:r>
      <w:proofErr w:type="spellEnd"/>
      <w:r w:rsidRPr="004B7521">
        <w:rPr>
          <w:rFonts w:ascii="Arial Narrow" w:eastAsia="Times New Roman" w:hAnsi="Arial Narrow" w:cs="Arial"/>
          <w:iCs/>
          <w:sz w:val="24"/>
          <w:szCs w:val="24"/>
          <w:lang w:eastAsia="fr-FR"/>
        </w:rPr>
        <w:t>.</w:t>
      </w:r>
    </w:p>
    <w:p w14:paraId="64216B37" w14:textId="77777777" w:rsidR="004B7521" w:rsidRPr="004B7521" w:rsidRDefault="004B7521" w:rsidP="004B7521">
      <w:pPr>
        <w:widowControl w:val="0"/>
        <w:autoSpaceDE w:val="0"/>
        <w:autoSpaceDN w:val="0"/>
        <w:adjustRightInd w:val="0"/>
        <w:spacing w:after="0" w:line="240" w:lineRule="auto"/>
        <w:ind w:right="-20"/>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21.2</w:t>
      </w:r>
      <w:r w:rsidR="00CE47C1" w:rsidRPr="004B7521">
        <w:rPr>
          <w:rFonts w:ascii="Arial Narrow" w:eastAsia="Times New Roman" w:hAnsi="Arial Narrow" w:cs="Arial"/>
          <w:iCs/>
          <w:sz w:val="24"/>
          <w:szCs w:val="24"/>
          <w:lang w:eastAsia="fr-FR"/>
        </w:rPr>
        <w:t xml:space="preserve">. </w:t>
      </w:r>
      <w:proofErr w:type="spellStart"/>
      <w:r w:rsidR="00CE47C1" w:rsidRPr="004B7521">
        <w:rPr>
          <w:rFonts w:ascii="Arial Narrow" w:eastAsia="Times New Roman" w:hAnsi="Arial Narrow" w:cs="Arial"/>
          <w:iCs/>
          <w:sz w:val="24"/>
          <w:szCs w:val="24"/>
          <w:lang w:eastAsia="fr-FR"/>
        </w:rPr>
        <w:t>Décompte</w:t>
      </w:r>
      <w:r w:rsidRPr="004B7521">
        <w:rPr>
          <w:rFonts w:ascii="Arial Narrow" w:eastAsia="Times New Roman" w:hAnsi="Arial Narrow" w:cs="Arial"/>
          <w:iCs/>
          <w:sz w:val="24"/>
          <w:szCs w:val="24"/>
          <w:lang w:eastAsia="fr-FR"/>
        </w:rPr>
        <w:t>mensuel</w:t>
      </w:r>
      <w:proofErr w:type="spellEnd"/>
    </w:p>
    <w:p w14:paraId="711B0893" w14:textId="77777777"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proofErr w:type="spellStart"/>
      <w:r w:rsidRPr="004B7521">
        <w:rPr>
          <w:rFonts w:ascii="Arial Narrow" w:eastAsia="Times New Roman" w:hAnsi="Arial Narrow" w:cs="Arial"/>
          <w:iCs/>
          <w:sz w:val="24"/>
          <w:szCs w:val="24"/>
          <w:lang w:eastAsia="fr-FR"/>
        </w:rPr>
        <w:t>Auplustardlecinq</w:t>
      </w:r>
      <w:proofErr w:type="spellEnd"/>
      <w:r w:rsidRPr="004B7521">
        <w:rPr>
          <w:rFonts w:ascii="Arial Narrow" w:eastAsia="Times New Roman" w:hAnsi="Arial Narrow" w:cs="Arial"/>
          <w:iCs/>
          <w:sz w:val="24"/>
          <w:szCs w:val="24"/>
          <w:lang w:eastAsia="fr-FR"/>
        </w:rPr>
        <w:t>(5)</w:t>
      </w:r>
      <w:proofErr w:type="spellStart"/>
      <w:r w:rsidRPr="004B7521">
        <w:rPr>
          <w:rFonts w:ascii="Arial Narrow" w:eastAsia="Times New Roman" w:hAnsi="Arial Narrow" w:cs="Arial"/>
          <w:iCs/>
          <w:sz w:val="24"/>
          <w:szCs w:val="24"/>
          <w:lang w:eastAsia="fr-FR"/>
        </w:rPr>
        <w:t>dumoissuivantlemoisdes</w:t>
      </w:r>
      <w:proofErr w:type="spellEnd"/>
      <w:r w:rsidRPr="004B7521">
        <w:rPr>
          <w:rFonts w:ascii="Arial Narrow" w:eastAsia="Times New Roman" w:hAnsi="Arial Narrow" w:cs="Arial"/>
          <w:iCs/>
          <w:sz w:val="24"/>
          <w:szCs w:val="24"/>
          <w:lang w:eastAsia="fr-FR"/>
        </w:rPr>
        <w:t xml:space="preserve"> prestations, l’entrepreneur remettra en sept (07) exemplaires au Maître d’Œuvre, deux projets de décompte provisoire </w:t>
      </w:r>
      <w:proofErr w:type="spellStart"/>
      <w:r w:rsidRPr="004B7521">
        <w:rPr>
          <w:rFonts w:ascii="Arial Narrow" w:eastAsia="Times New Roman" w:hAnsi="Arial Narrow" w:cs="Arial"/>
          <w:iCs/>
          <w:sz w:val="24"/>
          <w:szCs w:val="24"/>
          <w:lang w:eastAsia="fr-FR"/>
        </w:rPr>
        <w:t>mensuel,selon</w:t>
      </w:r>
      <w:proofErr w:type="spellEnd"/>
      <w:r w:rsidRPr="004B7521">
        <w:rPr>
          <w:rFonts w:ascii="Arial Narrow" w:eastAsia="Times New Roman" w:hAnsi="Arial Narrow" w:cs="Arial"/>
          <w:iCs/>
          <w:sz w:val="24"/>
          <w:szCs w:val="24"/>
          <w:lang w:eastAsia="fr-FR"/>
        </w:rPr>
        <w:t xml:space="preserve"> </w:t>
      </w:r>
      <w:proofErr w:type="spellStart"/>
      <w:r w:rsidRPr="004B7521">
        <w:rPr>
          <w:rFonts w:ascii="Arial Narrow" w:eastAsia="Times New Roman" w:hAnsi="Arial Narrow" w:cs="Arial"/>
          <w:iCs/>
          <w:sz w:val="24"/>
          <w:szCs w:val="24"/>
          <w:lang w:eastAsia="fr-FR"/>
        </w:rPr>
        <w:t>lemodèleagrééetétablissantlemontanttotaldes</w:t>
      </w:r>
      <w:proofErr w:type="spellEnd"/>
      <w:r w:rsidRPr="004B7521">
        <w:rPr>
          <w:rFonts w:ascii="Arial Narrow" w:eastAsia="Times New Roman" w:hAnsi="Arial Narrow" w:cs="Arial"/>
          <w:iCs/>
          <w:sz w:val="24"/>
          <w:szCs w:val="24"/>
          <w:lang w:eastAsia="fr-FR"/>
        </w:rPr>
        <w:t xml:space="preserve"> sommesauxquellesilpeutprétendredufaitdel’exécutionduMarché,depuisledébutdecelui-ci.</w:t>
      </w:r>
    </w:p>
    <w:p w14:paraId="3524E950"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iCs/>
          <w:sz w:val="24"/>
          <w:szCs w:val="24"/>
          <w:lang w:eastAsia="fr-FR"/>
        </w:rPr>
      </w:pPr>
      <w:proofErr w:type="spellStart"/>
      <w:r w:rsidRPr="004B7521">
        <w:rPr>
          <w:rFonts w:ascii="Arial Narrow" w:eastAsia="Times New Roman" w:hAnsi="Arial Narrow" w:cs="Arial"/>
          <w:iCs/>
          <w:sz w:val="24"/>
          <w:szCs w:val="24"/>
          <w:lang w:eastAsia="fr-FR"/>
        </w:rPr>
        <w:t>LeMaîtred’Œuvredisposerad’undélaidetrois</w:t>
      </w:r>
      <w:proofErr w:type="spellEnd"/>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proofErr w:type="spellStart"/>
      <w:r w:rsidRPr="004B7521">
        <w:rPr>
          <w:rFonts w:ascii="Arial Narrow" w:eastAsia="Times New Roman" w:hAnsi="Arial Narrow" w:cs="Arial"/>
          <w:iCs/>
          <w:spacing w:val="4"/>
          <w:sz w:val="24"/>
          <w:szCs w:val="24"/>
          <w:lang w:eastAsia="fr-FR"/>
        </w:rPr>
        <w:t>à</w:t>
      </w:r>
      <w:r w:rsidRPr="004B7521">
        <w:rPr>
          <w:rFonts w:ascii="Arial Narrow" w:eastAsia="Times New Roman" w:hAnsi="Arial Narrow" w:cs="Arial"/>
          <w:iCs/>
          <w:sz w:val="24"/>
          <w:szCs w:val="24"/>
          <w:lang w:eastAsia="fr-FR"/>
        </w:rPr>
        <w:t>l’ingénieur</w:t>
      </w:r>
      <w:proofErr w:type="spellEnd"/>
      <w:r w:rsidRPr="004B7521">
        <w:rPr>
          <w:rFonts w:ascii="Arial Narrow" w:eastAsia="Times New Roman" w:hAnsi="Arial Narrow" w:cs="Arial"/>
          <w:iCs/>
          <w:sz w:val="24"/>
          <w:szCs w:val="24"/>
          <w:lang w:eastAsia="fr-FR"/>
        </w:rPr>
        <w:t xml:space="preserve"> le décompte </w:t>
      </w:r>
      <w:r w:rsidRPr="004B7521">
        <w:rPr>
          <w:rFonts w:ascii="Arial Narrow" w:eastAsia="Times New Roman" w:hAnsi="Arial Narrow" w:cs="Arial"/>
          <w:iCs/>
          <w:sz w:val="24"/>
          <w:szCs w:val="24"/>
          <w:lang w:eastAsia="fr-FR"/>
        </w:rPr>
        <w:lastRenderedPageBreak/>
        <w:t xml:space="preserve">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proofErr w:type="spellStart"/>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e</w:t>
      </w:r>
      <w:proofErr w:type="spellEnd"/>
      <w:r w:rsidRPr="004B752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Marché et ce dernier dispose de deux (02) jours pour le transmettre à l’Autorité Contractante  au travers de la Brigade Départementale de Contrôle pour visa préalable au paiement.</w:t>
      </w:r>
    </w:p>
    <w:p w14:paraId="641769EB"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p>
    <w:p w14:paraId="71473DA0"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22 : INTÉRÊTS MORATOIRES</w:t>
      </w:r>
    </w:p>
    <w:p w14:paraId="55141A7C"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14:paraId="7F48EE85"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23 : PÉNALITÉS DE RETARD</w:t>
      </w:r>
    </w:p>
    <w:p w14:paraId="2BF35E9A"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23.1. Le montant des pénalités de retard est fixé </w:t>
      </w:r>
      <w:proofErr w:type="spellStart"/>
      <w:r w:rsidRPr="004B7521">
        <w:rPr>
          <w:rFonts w:ascii="Arial Narrow" w:eastAsia="Times New Roman" w:hAnsi="Arial Narrow" w:cs="Arial"/>
          <w:sz w:val="24"/>
          <w:szCs w:val="24"/>
          <w:lang w:eastAsia="fr-FR"/>
        </w:rPr>
        <w:t>commesuit</w:t>
      </w:r>
      <w:proofErr w:type="spellEnd"/>
      <w:r w:rsidRPr="004B7521">
        <w:rPr>
          <w:rFonts w:ascii="Arial Narrow" w:eastAsia="Times New Roman" w:hAnsi="Arial Narrow" w:cs="Arial"/>
          <w:sz w:val="24"/>
          <w:szCs w:val="24"/>
          <w:lang w:eastAsia="fr-FR"/>
        </w:rPr>
        <w:t>:</w:t>
      </w:r>
    </w:p>
    <w:p w14:paraId="3280FE35" w14:textId="77777777" w:rsidR="004B7521" w:rsidRPr="004B7521"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a. </w:t>
      </w:r>
      <w:proofErr w:type="spellStart"/>
      <w:r w:rsidRPr="004B7521">
        <w:rPr>
          <w:rFonts w:ascii="Arial Narrow" w:eastAsia="Times New Roman" w:hAnsi="Arial Narrow" w:cs="Arial"/>
          <w:sz w:val="24"/>
          <w:szCs w:val="24"/>
          <w:lang w:eastAsia="fr-FR"/>
        </w:rPr>
        <w:t>Und</w:t>
      </w:r>
      <w:r w:rsidR="00156F31">
        <w:rPr>
          <w:rFonts w:ascii="Arial Narrow" w:eastAsia="Times New Roman" w:hAnsi="Arial Narrow" w:cs="Arial"/>
          <w:sz w:val="24"/>
          <w:szCs w:val="24"/>
          <w:lang w:eastAsia="fr-FR"/>
        </w:rPr>
        <w:t>eux</w:t>
      </w:r>
      <w:proofErr w:type="spellEnd"/>
      <w:r w:rsidR="00156F31">
        <w:rPr>
          <w:rFonts w:ascii="Arial Narrow" w:eastAsia="Times New Roman" w:hAnsi="Arial Narrow" w:cs="Arial"/>
          <w:sz w:val="24"/>
          <w:szCs w:val="24"/>
          <w:lang w:eastAsia="fr-FR"/>
        </w:rPr>
        <w:t xml:space="preserve"> </w:t>
      </w:r>
      <w:r w:rsidR="00156F31" w:rsidRPr="004B7521">
        <w:rPr>
          <w:rFonts w:ascii="Arial Narrow" w:eastAsia="Times New Roman" w:hAnsi="Arial Narrow" w:cs="Arial"/>
          <w:sz w:val="24"/>
          <w:szCs w:val="24"/>
          <w:lang w:eastAsia="fr-FR"/>
        </w:rPr>
        <w:t>millième (</w:t>
      </w:r>
      <w:r w:rsidRPr="004B7521">
        <w:rPr>
          <w:rFonts w:ascii="Arial Narrow" w:eastAsia="Times New Roman" w:hAnsi="Arial Narrow" w:cs="Arial"/>
          <w:sz w:val="24"/>
          <w:szCs w:val="24"/>
          <w:lang w:eastAsia="fr-FR"/>
        </w:rPr>
        <w:t>1/2000è)</w:t>
      </w:r>
      <w:proofErr w:type="spellStart"/>
      <w:r w:rsidRPr="004B7521">
        <w:rPr>
          <w:rFonts w:ascii="Arial Narrow" w:eastAsia="Times New Roman" w:hAnsi="Arial Narrow" w:cs="Arial"/>
          <w:sz w:val="24"/>
          <w:szCs w:val="24"/>
          <w:lang w:eastAsia="fr-FR"/>
        </w:rPr>
        <w:t>dumontantTTCdu</w:t>
      </w:r>
      <w:proofErr w:type="spellEnd"/>
      <w:r w:rsidRPr="004B7521">
        <w:rPr>
          <w:rFonts w:ascii="Arial Narrow" w:eastAsia="Times New Roman" w:hAnsi="Arial Narrow" w:cs="Arial"/>
          <w:sz w:val="24"/>
          <w:szCs w:val="24"/>
          <w:lang w:eastAsia="fr-FR"/>
        </w:rPr>
        <w:t xml:space="preserve"> </w:t>
      </w:r>
      <w:proofErr w:type="spellStart"/>
      <w:r w:rsidRPr="004B7521">
        <w:rPr>
          <w:rFonts w:ascii="Arial Narrow" w:eastAsia="Times New Roman" w:hAnsi="Arial Narrow" w:cs="Arial"/>
          <w:sz w:val="24"/>
          <w:szCs w:val="24"/>
          <w:lang w:eastAsia="fr-FR"/>
        </w:rPr>
        <w:t>Marchédebaseparjourcalendairederetarddu</w:t>
      </w:r>
      <w:proofErr w:type="spellEnd"/>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1"/>
          <w:sz w:val="24"/>
          <w:szCs w:val="24"/>
          <w:lang w:eastAsia="fr-FR"/>
        </w:rPr>
        <w:t>premie</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1"/>
          <w:sz w:val="24"/>
          <w:szCs w:val="24"/>
          <w:lang w:eastAsia="fr-FR"/>
        </w:rPr>
        <w:t>trentièm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1"/>
          <w:sz w:val="24"/>
          <w:szCs w:val="24"/>
          <w:lang w:eastAsia="fr-FR"/>
        </w:rPr>
        <w:t>jou</w:t>
      </w:r>
      <w:r w:rsidRPr="004B7521">
        <w:rPr>
          <w:rFonts w:ascii="Arial Narrow" w:eastAsia="Times New Roman" w:hAnsi="Arial Narrow" w:cs="Arial"/>
          <w:sz w:val="24"/>
          <w:szCs w:val="24"/>
          <w:lang w:eastAsia="fr-FR"/>
        </w:rPr>
        <w:t xml:space="preserve">r </w:t>
      </w:r>
      <w:r w:rsidRPr="004B7521">
        <w:rPr>
          <w:rFonts w:ascii="Arial Narrow" w:eastAsia="Times New Roman" w:hAnsi="Arial Narrow" w:cs="Arial"/>
          <w:spacing w:val="1"/>
          <w:sz w:val="24"/>
          <w:szCs w:val="24"/>
          <w:lang w:eastAsia="fr-FR"/>
        </w:rPr>
        <w:t>a</w:t>
      </w:r>
      <w:r w:rsidRPr="004B7521">
        <w:rPr>
          <w:rFonts w:ascii="Arial Narrow" w:eastAsia="Times New Roman" w:hAnsi="Arial Narrow" w:cs="Arial"/>
          <w:sz w:val="24"/>
          <w:szCs w:val="24"/>
          <w:lang w:eastAsia="fr-FR"/>
        </w:rPr>
        <w:t>u-</w:t>
      </w:r>
      <w:proofErr w:type="spellStart"/>
      <w:r w:rsidRPr="004B7521">
        <w:rPr>
          <w:rFonts w:ascii="Arial Narrow" w:eastAsia="Times New Roman" w:hAnsi="Arial Narrow" w:cs="Arial"/>
          <w:spacing w:val="-29"/>
          <w:sz w:val="24"/>
          <w:szCs w:val="24"/>
          <w:lang w:eastAsia="fr-FR"/>
        </w:rPr>
        <w:t>d</w:t>
      </w:r>
      <w:r w:rsidRPr="004B7521">
        <w:rPr>
          <w:rFonts w:ascii="Arial Narrow" w:eastAsia="Times New Roman" w:hAnsi="Arial Narrow" w:cs="Arial"/>
          <w:spacing w:val="1"/>
          <w:sz w:val="24"/>
          <w:szCs w:val="24"/>
          <w:lang w:eastAsia="fr-FR"/>
        </w:rPr>
        <w:t>elàd</w:t>
      </w:r>
      <w:r w:rsidRPr="004B7521">
        <w:rPr>
          <w:rFonts w:ascii="Arial Narrow" w:eastAsia="Times New Roman" w:hAnsi="Arial Narrow" w:cs="Arial"/>
          <w:sz w:val="24"/>
          <w:szCs w:val="24"/>
          <w:lang w:eastAsia="fr-FR"/>
        </w:rPr>
        <w:t>u</w:t>
      </w:r>
      <w:proofErr w:type="spellEnd"/>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1"/>
          <w:sz w:val="24"/>
          <w:szCs w:val="24"/>
          <w:lang w:eastAsia="fr-FR"/>
        </w:rPr>
        <w:t xml:space="preserve">délai </w:t>
      </w:r>
      <w:proofErr w:type="spellStart"/>
      <w:r w:rsidRPr="004B7521">
        <w:rPr>
          <w:rFonts w:ascii="Arial Narrow" w:eastAsia="Times New Roman" w:hAnsi="Arial Narrow" w:cs="Arial"/>
          <w:sz w:val="24"/>
          <w:szCs w:val="24"/>
          <w:lang w:eastAsia="fr-FR"/>
        </w:rPr>
        <w:t>contractuelfixéparleMarché</w:t>
      </w:r>
      <w:proofErr w:type="spellEnd"/>
      <w:r w:rsidRPr="004B7521">
        <w:rPr>
          <w:rFonts w:ascii="Arial Narrow" w:eastAsia="Times New Roman" w:hAnsi="Arial Narrow" w:cs="Arial"/>
          <w:sz w:val="24"/>
          <w:szCs w:val="24"/>
          <w:lang w:eastAsia="fr-FR"/>
        </w:rPr>
        <w:t>;</w:t>
      </w:r>
    </w:p>
    <w:p w14:paraId="19A4FCF1" w14:textId="77777777" w:rsidR="004B7521" w:rsidRPr="004B7521"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b. </w:t>
      </w:r>
      <w:r w:rsidRPr="004B7521">
        <w:rPr>
          <w:rFonts w:ascii="Arial Narrow" w:eastAsia="Times New Roman" w:hAnsi="Arial Narrow" w:cs="Arial"/>
          <w:spacing w:val="3"/>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3"/>
          <w:sz w:val="24"/>
          <w:szCs w:val="24"/>
          <w:lang w:eastAsia="fr-FR"/>
        </w:rPr>
        <w:t>millièm</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(1/1000è</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3"/>
          <w:sz w:val="24"/>
          <w:szCs w:val="24"/>
          <w:lang w:eastAsia="fr-FR"/>
        </w:rPr>
        <w:t>montan</w:t>
      </w:r>
      <w:r w:rsidRPr="004B7521">
        <w:rPr>
          <w:rFonts w:ascii="Arial Narrow" w:eastAsia="Times New Roman" w:hAnsi="Arial Narrow" w:cs="Arial"/>
          <w:sz w:val="24"/>
          <w:szCs w:val="24"/>
          <w:lang w:eastAsia="fr-FR"/>
        </w:rPr>
        <w:t xml:space="preserve">t </w:t>
      </w:r>
      <w:r w:rsidRPr="004B7521">
        <w:rPr>
          <w:rFonts w:ascii="Arial Narrow" w:eastAsia="Times New Roman" w:hAnsi="Arial Narrow" w:cs="Arial"/>
          <w:spacing w:val="3"/>
          <w:sz w:val="24"/>
          <w:szCs w:val="24"/>
          <w:lang w:eastAsia="fr-FR"/>
        </w:rPr>
        <w:t>TT</w:t>
      </w:r>
      <w:r w:rsidRPr="004B7521">
        <w:rPr>
          <w:rFonts w:ascii="Arial Narrow" w:eastAsia="Times New Roman" w:hAnsi="Arial Narrow" w:cs="Arial"/>
          <w:sz w:val="24"/>
          <w:szCs w:val="24"/>
          <w:lang w:eastAsia="fr-FR"/>
        </w:rPr>
        <w:t xml:space="preserve">C </w:t>
      </w:r>
      <w:r w:rsidRPr="004B7521">
        <w:rPr>
          <w:rFonts w:ascii="Arial Narrow" w:eastAsia="Times New Roman" w:hAnsi="Arial Narrow" w:cs="Arial"/>
          <w:spacing w:val="3"/>
          <w:sz w:val="24"/>
          <w:szCs w:val="24"/>
          <w:lang w:eastAsia="fr-FR"/>
        </w:rPr>
        <w:t xml:space="preserve">du </w:t>
      </w:r>
      <w:r w:rsidRPr="004B7521">
        <w:rPr>
          <w:rFonts w:ascii="Arial Narrow" w:eastAsia="Times New Roman" w:hAnsi="Arial Narrow" w:cs="Arial"/>
          <w:sz w:val="24"/>
          <w:szCs w:val="24"/>
          <w:lang w:eastAsia="fr-FR"/>
        </w:rPr>
        <w:t>Marché de base par jour calendaire de retard au-</w:t>
      </w:r>
      <w:proofErr w:type="spellStart"/>
      <w:r w:rsidRPr="004B7521">
        <w:rPr>
          <w:rFonts w:ascii="Arial Narrow" w:eastAsia="Times New Roman" w:hAnsi="Arial Narrow" w:cs="Arial"/>
          <w:sz w:val="24"/>
          <w:szCs w:val="24"/>
          <w:lang w:eastAsia="fr-FR"/>
        </w:rPr>
        <w:t>delàdutrentièmejour</w:t>
      </w:r>
      <w:proofErr w:type="spellEnd"/>
      <w:r w:rsidRPr="004B7521">
        <w:rPr>
          <w:rFonts w:ascii="Arial Narrow" w:eastAsia="Times New Roman" w:hAnsi="Arial Narrow" w:cs="Arial"/>
          <w:sz w:val="24"/>
          <w:szCs w:val="24"/>
          <w:lang w:eastAsia="fr-FR"/>
        </w:rPr>
        <w:t>.</w:t>
      </w:r>
    </w:p>
    <w:p w14:paraId="69885A2D"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23.2. Le montant cumulé des pénalités de retard est limité à dix pour cent (10%) du montant </w:t>
      </w:r>
      <w:proofErr w:type="spellStart"/>
      <w:r w:rsidRPr="004B7521">
        <w:rPr>
          <w:rFonts w:ascii="Arial Narrow" w:eastAsia="Times New Roman" w:hAnsi="Arial Narrow" w:cs="Arial"/>
          <w:sz w:val="24"/>
          <w:szCs w:val="24"/>
          <w:lang w:eastAsia="fr-FR"/>
        </w:rPr>
        <w:t>TTCduMarchédebase</w:t>
      </w:r>
      <w:proofErr w:type="spellEnd"/>
      <w:r w:rsidRPr="004B7521">
        <w:rPr>
          <w:rFonts w:ascii="Arial Narrow" w:eastAsia="Times New Roman" w:hAnsi="Arial Narrow" w:cs="Arial"/>
          <w:sz w:val="24"/>
          <w:szCs w:val="24"/>
          <w:lang w:eastAsia="fr-FR"/>
        </w:rPr>
        <w:t>. Au-delà de  cette limite le contrat peut être résilié.</w:t>
      </w:r>
    </w:p>
    <w:p w14:paraId="2EF86C21" w14:textId="77777777" w:rsidR="004B7521" w:rsidRPr="004B7521"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23.3. Pénalités spécifiques : Un trois millième (1/3000è) du montant TTC du Marché de base par jour calendaire de retard du premier  au  trentième  jour  au-delà  du  délai contractuel fixé par le Marché :</w:t>
      </w:r>
    </w:p>
    <w:p w14:paraId="0B590A87"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Plaque de chantier ;</w:t>
      </w:r>
    </w:p>
    <w:p w14:paraId="71F59D07"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Assurances ;</w:t>
      </w:r>
    </w:p>
    <w:p w14:paraId="76961A63" w14:textId="77777777" w:rsidR="004B7521" w:rsidRPr="004B7521" w:rsidRDefault="004B7521" w:rsidP="00DA1B5F">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Journal de chantier ;</w:t>
      </w:r>
    </w:p>
    <w:p w14:paraId="777F4A1D" w14:textId="77777777" w:rsidR="004B7521" w:rsidRPr="000716E7" w:rsidRDefault="004B7521" w:rsidP="000716E7">
      <w:pPr>
        <w:widowControl w:val="0"/>
        <w:numPr>
          <w:ilvl w:val="0"/>
          <w:numId w:val="55"/>
        </w:numPr>
        <w:autoSpaceDE w:val="0"/>
        <w:autoSpaceDN w:val="0"/>
        <w:adjustRightInd w:val="0"/>
        <w:spacing w:after="0" w:line="250" w:lineRule="auto"/>
        <w:ind w:right="-17"/>
        <w:jc w:val="both"/>
        <w:rPr>
          <w:rFonts w:ascii="Arial Narrow" w:eastAsia="Times New Roman" w:hAnsi="Arial Narrow" w:cs="Arial"/>
          <w:i/>
          <w:sz w:val="24"/>
          <w:szCs w:val="24"/>
          <w:lang w:eastAsia="fr-FR"/>
        </w:rPr>
      </w:pPr>
      <w:r w:rsidRPr="004B7521">
        <w:rPr>
          <w:rFonts w:ascii="Arial Narrow" w:eastAsia="Times New Roman" w:hAnsi="Arial Narrow" w:cs="Arial"/>
          <w:i/>
          <w:sz w:val="24"/>
          <w:szCs w:val="24"/>
          <w:lang w:eastAsia="fr-FR"/>
        </w:rPr>
        <w:t>Projet d’exécution.</w:t>
      </w:r>
    </w:p>
    <w:p w14:paraId="694B2801" w14:textId="77777777" w:rsidR="006C2327" w:rsidRDefault="006C2327" w:rsidP="004B7521">
      <w:pPr>
        <w:widowControl w:val="0"/>
        <w:autoSpaceDE w:val="0"/>
        <w:autoSpaceDN w:val="0"/>
        <w:adjustRightInd w:val="0"/>
        <w:spacing w:after="0" w:line="250" w:lineRule="auto"/>
        <w:ind w:left="732" w:right="-17" w:hanging="624"/>
        <w:jc w:val="both"/>
        <w:rPr>
          <w:rFonts w:ascii="Arial Narrow" w:eastAsia="Times New Roman" w:hAnsi="Arial Narrow" w:cs="Arial"/>
          <w:sz w:val="24"/>
          <w:szCs w:val="24"/>
          <w:lang w:eastAsia="fr-FR"/>
        </w:rPr>
      </w:pPr>
    </w:p>
    <w:p w14:paraId="034A96BE" w14:textId="77777777" w:rsidR="00D676D1" w:rsidRPr="004B7521" w:rsidRDefault="00D676D1" w:rsidP="004B7521">
      <w:pPr>
        <w:widowControl w:val="0"/>
        <w:autoSpaceDE w:val="0"/>
        <w:autoSpaceDN w:val="0"/>
        <w:adjustRightInd w:val="0"/>
        <w:spacing w:after="0" w:line="250" w:lineRule="auto"/>
        <w:ind w:left="732" w:right="-17" w:hanging="624"/>
        <w:jc w:val="both"/>
        <w:rPr>
          <w:rFonts w:ascii="Arial Narrow" w:eastAsia="Times New Roman" w:hAnsi="Arial Narrow" w:cs="Arial"/>
          <w:sz w:val="24"/>
          <w:szCs w:val="24"/>
          <w:lang w:eastAsia="fr-FR"/>
        </w:rPr>
      </w:pPr>
    </w:p>
    <w:p w14:paraId="5F85AB79" w14:textId="77777777" w:rsidR="004B7521" w:rsidRPr="004B7521"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ARTICLE24: REGLEMENT EN CAS DE GROUPEMENT D’ENTREPRISES</w:t>
      </w:r>
    </w:p>
    <w:p w14:paraId="2610207F" w14:textId="77777777" w:rsidR="004B7521" w:rsidRPr="004B7521"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4"/>
          <w:szCs w:val="24"/>
          <w:lang w:eastAsia="fr-FR"/>
        </w:rPr>
      </w:pPr>
    </w:p>
    <w:p w14:paraId="53BB62F4" w14:textId="77777777" w:rsidR="004B7521" w:rsidRPr="004B7521"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24.1. En </w:t>
      </w:r>
      <w:proofErr w:type="spellStart"/>
      <w:r w:rsidRPr="004B7521">
        <w:rPr>
          <w:rFonts w:ascii="Arial Narrow" w:eastAsia="Times New Roman" w:hAnsi="Arial Narrow" w:cs="Arial"/>
          <w:sz w:val="24"/>
          <w:szCs w:val="24"/>
          <w:lang w:eastAsia="fr-FR"/>
        </w:rPr>
        <w:t>casdegroupementd’entreprises</w:t>
      </w:r>
      <w:proofErr w:type="spellEnd"/>
      <w:r w:rsidRPr="004B7521">
        <w:rPr>
          <w:rFonts w:ascii="Arial Narrow" w:eastAsia="Times New Roman" w:hAnsi="Arial Narrow" w:cs="Arial"/>
          <w:sz w:val="24"/>
          <w:szCs w:val="24"/>
          <w:lang w:eastAsia="fr-FR"/>
        </w:rPr>
        <w:t xml:space="preserve"> le mode de paiement des co-traitants et sous- </w:t>
      </w:r>
      <w:proofErr w:type="spellStart"/>
      <w:r w:rsidRPr="004B7521">
        <w:rPr>
          <w:rFonts w:ascii="Arial Narrow" w:eastAsia="Times New Roman" w:hAnsi="Arial Narrow" w:cs="Arial"/>
          <w:sz w:val="24"/>
          <w:szCs w:val="24"/>
          <w:lang w:eastAsia="fr-FR"/>
        </w:rPr>
        <w:t>traitants,se</w:t>
      </w:r>
      <w:proofErr w:type="spellEnd"/>
      <w:r w:rsidRPr="004B7521">
        <w:rPr>
          <w:rFonts w:ascii="Arial Narrow" w:eastAsia="Times New Roman" w:hAnsi="Arial Narrow" w:cs="Arial"/>
          <w:sz w:val="24"/>
          <w:szCs w:val="24"/>
          <w:lang w:eastAsia="fr-FR"/>
        </w:rPr>
        <w:t xml:space="preserve"> fera  par le biais de leur mandataire.</w:t>
      </w:r>
    </w:p>
    <w:p w14:paraId="56D01B08" w14:textId="77777777" w:rsidR="004B7521" w:rsidRPr="004B7521"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24.2. Le mode de paiement des sous- </w:t>
      </w:r>
      <w:proofErr w:type="spellStart"/>
      <w:r w:rsidRPr="004B7521">
        <w:rPr>
          <w:rFonts w:ascii="Arial Narrow" w:eastAsia="Times New Roman" w:hAnsi="Arial Narrow" w:cs="Arial"/>
          <w:sz w:val="24"/>
          <w:szCs w:val="24"/>
          <w:lang w:eastAsia="fr-FR"/>
        </w:rPr>
        <w:t>traitants,se</w:t>
      </w:r>
      <w:proofErr w:type="spellEnd"/>
      <w:r w:rsidRPr="004B7521">
        <w:rPr>
          <w:rFonts w:ascii="Arial Narrow" w:eastAsia="Times New Roman" w:hAnsi="Arial Narrow" w:cs="Arial"/>
          <w:sz w:val="24"/>
          <w:szCs w:val="24"/>
          <w:lang w:eastAsia="fr-FR"/>
        </w:rPr>
        <w:t xml:space="preserve"> fera par virement bancaire au compte de leur mandataire.</w:t>
      </w:r>
    </w:p>
    <w:p w14:paraId="08A9ED6F"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25 : DÉCOMPTE FINAL</w:t>
      </w:r>
    </w:p>
    <w:p w14:paraId="7A066189"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25.1 –</w:t>
      </w:r>
      <w:r w:rsidRPr="004B7521">
        <w:rPr>
          <w:rFonts w:ascii="Arial Narrow" w:eastAsia="Times New Roman" w:hAnsi="Arial Narrow" w:cs="Arial"/>
          <w:sz w:val="24"/>
          <w:szCs w:val="24"/>
          <w:lang w:eastAsia="fr-FR"/>
        </w:rPr>
        <w:t xml:space="preserve"> Tous les délais du CCAG concernant le décompte final sont ramenés à quinze (15) jours calendaires.</w:t>
      </w:r>
    </w:p>
    <w:p w14:paraId="61D8B709"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14:paraId="51F2AE42"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25.</w:t>
      </w:r>
      <w:r w:rsidRPr="004B7521">
        <w:rPr>
          <w:rFonts w:ascii="Arial Narrow" w:eastAsia="Times New Roman" w:hAnsi="Arial Narrow" w:cs="Arial"/>
          <w:b/>
          <w:sz w:val="24"/>
          <w:szCs w:val="24"/>
          <w:lang w:eastAsia="fr-FR"/>
        </w:rPr>
        <w:t>2 –</w:t>
      </w:r>
      <w:r w:rsidRPr="004B7521">
        <w:rPr>
          <w:rFonts w:ascii="Arial Narrow" w:eastAsia="Times New Roman" w:hAnsi="Arial Narrow" w:cs="Arial"/>
          <w:bCs/>
          <w:sz w:val="24"/>
          <w:szCs w:val="24"/>
          <w:lang w:eastAsia="fr-FR"/>
        </w:rPr>
        <w:t xml:space="preserve">Le Chef de Service disposera de quinze (15) jours pour notifier à l’Ingénieur du Marché le projet rectifié et accepté. </w:t>
      </w:r>
    </w:p>
    <w:p w14:paraId="6613F995" w14:textId="77777777" w:rsid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25.3 –</w:t>
      </w:r>
      <w:r w:rsidRPr="004B7521">
        <w:rPr>
          <w:rFonts w:ascii="Arial Narrow" w:eastAsia="Times New Roman" w:hAnsi="Arial Narrow" w:cs="Arial"/>
          <w:sz w:val="24"/>
          <w:szCs w:val="24"/>
          <w:lang w:eastAsia="fr-FR"/>
        </w:rPr>
        <w:t xml:space="preserve"> L’Entrepreneur disposera d’un délai de quinze (15) jours pour renvoyer le décompte final revêtu de sa signature.</w:t>
      </w:r>
    </w:p>
    <w:p w14:paraId="275AC0A4" w14:textId="77777777" w:rsidR="00E86190" w:rsidRPr="00E86190" w:rsidRDefault="00E86190" w:rsidP="004B7521">
      <w:pPr>
        <w:spacing w:before="120" w:after="120" w:line="240" w:lineRule="auto"/>
        <w:ind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25.4</w:t>
      </w:r>
      <w:r w:rsidRPr="00E86190">
        <w:rPr>
          <w:rFonts w:ascii="Arial Narrow" w:eastAsia="Times New Roman" w:hAnsi="Arial Narrow" w:cs="Arial"/>
          <w:b/>
          <w:sz w:val="24"/>
          <w:szCs w:val="24"/>
          <w:lang w:eastAsia="fr-FR"/>
        </w:rPr>
        <w:t xml:space="preserve"> –</w:t>
      </w:r>
      <w:r>
        <w:rPr>
          <w:rFonts w:ascii="Arial Narrow" w:eastAsia="Times New Roman" w:hAnsi="Arial Narrow" w:cs="Arial"/>
          <w:sz w:val="24"/>
          <w:szCs w:val="24"/>
          <w:lang w:eastAsia="fr-FR"/>
        </w:rPr>
        <w:t xml:space="preserve"> Le décompte unique et final est assujetti au visa du MINMAP</w:t>
      </w:r>
      <w:r w:rsidR="008B317E">
        <w:rPr>
          <w:rFonts w:ascii="Arial Narrow" w:eastAsia="Times New Roman" w:hAnsi="Arial Narrow" w:cs="Arial"/>
          <w:sz w:val="24"/>
          <w:szCs w:val="24"/>
          <w:lang w:eastAsia="fr-FR"/>
        </w:rPr>
        <w:t xml:space="preserve"> et ce dernier disposera d’un délai de 72 heures pour le traitement (soit signer ou </w:t>
      </w:r>
      <w:r w:rsidR="00215BF8">
        <w:rPr>
          <w:rFonts w:ascii="Arial Narrow" w:eastAsia="Times New Roman" w:hAnsi="Arial Narrow" w:cs="Arial"/>
          <w:sz w:val="24"/>
          <w:szCs w:val="24"/>
          <w:lang w:eastAsia="fr-FR"/>
        </w:rPr>
        <w:t>rejeter</w:t>
      </w:r>
      <w:r w:rsidR="008B317E">
        <w:rPr>
          <w:rFonts w:ascii="Arial Narrow" w:eastAsia="Times New Roman" w:hAnsi="Arial Narrow" w:cs="Arial"/>
          <w:sz w:val="24"/>
          <w:szCs w:val="24"/>
          <w:lang w:eastAsia="fr-FR"/>
        </w:rPr>
        <w:t>).</w:t>
      </w:r>
    </w:p>
    <w:p w14:paraId="5F9D228D"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26 : DÉCOMPTE GÉNÉRAL ET DÉFINITIF</w:t>
      </w:r>
    </w:p>
    <w:p w14:paraId="2A43664C" w14:textId="77777777" w:rsidR="004B7521" w:rsidRPr="004B7521"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4"/>
          <w:szCs w:val="24"/>
          <w:lang w:eastAsia="fr-FR"/>
        </w:rPr>
      </w:pPr>
      <w:r>
        <w:rPr>
          <w:rFonts w:ascii="Arial Narrow" w:eastAsia="Times New Roman" w:hAnsi="Arial Narrow" w:cs="Arial"/>
          <w:sz w:val="24"/>
          <w:szCs w:val="24"/>
          <w:lang w:eastAsia="fr-FR"/>
        </w:rPr>
        <w:t xml:space="preserve">              Le décompte </w:t>
      </w:r>
      <w:r w:rsidR="001018EE">
        <w:rPr>
          <w:rFonts w:ascii="Arial Narrow" w:eastAsia="Times New Roman" w:hAnsi="Arial Narrow" w:cs="Arial"/>
          <w:sz w:val="24"/>
          <w:szCs w:val="24"/>
          <w:lang w:eastAsia="fr-FR"/>
        </w:rPr>
        <w:t>général et définitif</w:t>
      </w:r>
      <w:r>
        <w:rPr>
          <w:rFonts w:ascii="Arial Narrow" w:eastAsia="Times New Roman" w:hAnsi="Arial Narrow" w:cs="Arial"/>
          <w:sz w:val="24"/>
          <w:szCs w:val="24"/>
          <w:lang w:eastAsia="fr-FR"/>
        </w:rPr>
        <w:t xml:space="preserve"> est assujetti au visa préalable du MINMAP, pour le cas d’espèce à celui du </w:t>
      </w:r>
      <w:r w:rsidR="000733F6">
        <w:rPr>
          <w:rFonts w:ascii="Arial Narrow" w:eastAsia="Times New Roman" w:hAnsi="Arial Narrow" w:cs="Arial"/>
          <w:sz w:val="24"/>
          <w:szCs w:val="24"/>
          <w:lang w:eastAsia="fr-FR"/>
        </w:rPr>
        <w:t>DDMAP/KADEY</w:t>
      </w:r>
      <w:r w:rsidR="004B7521" w:rsidRPr="004B7521">
        <w:rPr>
          <w:rFonts w:ascii="Arial Narrow" w:eastAsia="Times New Roman" w:hAnsi="Arial Narrow" w:cs="Arial"/>
          <w:sz w:val="24"/>
          <w:szCs w:val="24"/>
          <w:lang w:eastAsia="fr-FR"/>
        </w:rPr>
        <w:t>.</w:t>
      </w:r>
    </w:p>
    <w:p w14:paraId="76B83ABD"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27 : RÉGIME FISCAL ET DOUANIER</w:t>
      </w:r>
    </w:p>
    <w:p w14:paraId="14B2494B"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ab/>
        <w:t>Le décret n° 2003/651/PM du 16 avril 2003 défini les modalités de mise en service  du régime fiscal des Marchés Publics. La fiscalité applicable au présent marché comporte notamment :</w:t>
      </w:r>
    </w:p>
    <w:p w14:paraId="16B273A0"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impôts et taxes relatifs aux bénéfices industriels et commerciaux, y compris IR qui constitue un précompte sur l’impôt des sociétés ;</w:t>
      </w:r>
    </w:p>
    <w:p w14:paraId="570A8F80" w14:textId="77777777" w:rsidR="004B7521" w:rsidRPr="004B7521"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attachés à la réalisation des prestations prévues par le Marché :</w:t>
      </w:r>
    </w:p>
    <w:p w14:paraId="4B2FFB30"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d’entrée sur le territoire camerounais (droits de douanes, TVA, taxe informatique) ;</w:t>
      </w:r>
    </w:p>
    <w:p w14:paraId="0AC44A8A"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communaux ;</w:t>
      </w:r>
    </w:p>
    <w:p w14:paraId="276C4B67" w14:textId="77777777" w:rsidR="004B7521" w:rsidRPr="004B7521" w:rsidRDefault="004B7521" w:rsidP="00DA1B5F">
      <w:pPr>
        <w:numPr>
          <w:ilvl w:val="0"/>
          <w:numId w:val="29"/>
        </w:numPr>
        <w:spacing w:after="0" w:line="240" w:lineRule="auto"/>
        <w:ind w:left="709" w:hanging="425"/>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droits et taxes relatifs aux prélèvements des matériaux et d’eau.</w:t>
      </w:r>
    </w:p>
    <w:p w14:paraId="00957BE6"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Ces éléments doivent être intégrés dans les charges que l’entreprise impute sur les coûts d’intervention et constituer l’un des éléments des sous -détails des prix hors taxes.</w:t>
      </w:r>
    </w:p>
    <w:p w14:paraId="01BED2FE" w14:textId="77777777" w:rsidR="004B7521" w:rsidRPr="004B7521" w:rsidRDefault="004B7521" w:rsidP="004B7521">
      <w:pPr>
        <w:spacing w:after="120" w:line="240" w:lineRule="auto"/>
        <w:ind w:left="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prix TTC s’entend TVA incluse.</w:t>
      </w:r>
    </w:p>
    <w:p w14:paraId="10B102BD"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28 : TIMBRES ET ENREGISTREMENT DES MARCHÉS</w:t>
      </w:r>
    </w:p>
    <w:p w14:paraId="71C2CEEE" w14:textId="77777777" w:rsidR="001018EE" w:rsidRDefault="004B7521" w:rsidP="00C3639D">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Dès notification du Marché, sept (07) exemplaires originaux  du marché seront timbrés et enregistrés par les soins et aux frais de l’Entrepreneur, conformément à la réglemen</w:t>
      </w:r>
      <w:r w:rsidR="00C3639D">
        <w:rPr>
          <w:rFonts w:ascii="Arial Narrow" w:eastAsia="Times New Roman" w:hAnsi="Arial Narrow" w:cs="Arial"/>
          <w:bCs/>
          <w:sz w:val="24"/>
          <w:szCs w:val="24"/>
          <w:lang w:eastAsia="fr-FR"/>
        </w:rPr>
        <w:t xml:space="preserve">tation en vigueur. </w:t>
      </w:r>
    </w:p>
    <w:p w14:paraId="59896FD7" w14:textId="77777777" w:rsidR="00A0425C" w:rsidRPr="004B7521" w:rsidRDefault="00A0425C" w:rsidP="004B7521">
      <w:pPr>
        <w:rPr>
          <w:rFonts w:ascii="Arial Narrow" w:eastAsia="Times New Roman" w:hAnsi="Arial Narrow" w:cs="Arial"/>
          <w:bCs/>
          <w:sz w:val="24"/>
          <w:szCs w:val="24"/>
          <w:lang w:eastAsia="fr-FR"/>
        </w:rPr>
      </w:pPr>
    </w:p>
    <w:p w14:paraId="08947894" w14:textId="77777777" w:rsidR="004B7521" w:rsidRPr="004B7521" w:rsidRDefault="004B7521" w:rsidP="004B7521">
      <w:pPr>
        <w:tabs>
          <w:tab w:val="num" w:pos="360"/>
        </w:tabs>
        <w:spacing w:after="0" w:line="240" w:lineRule="auto"/>
        <w:ind w:left="360" w:hanging="360"/>
        <w:jc w:val="both"/>
        <w:rPr>
          <w:rFonts w:ascii="Tahoma" w:eastAsia="Times New Roman" w:hAnsi="Tahoma" w:cs="Tahoma"/>
          <w:b/>
          <w:sz w:val="32"/>
          <w:szCs w:val="32"/>
          <w:lang w:eastAsia="fr-FR"/>
        </w:rPr>
      </w:pPr>
      <w:r w:rsidRPr="004B7521">
        <w:rPr>
          <w:rFonts w:ascii="Tahoma" w:eastAsia="Times New Roman" w:hAnsi="Tahoma" w:cs="Tahoma"/>
          <w:b/>
          <w:sz w:val="32"/>
          <w:szCs w:val="32"/>
          <w:lang w:eastAsia="fr-FR"/>
        </w:rPr>
        <w:t>CHAPITRE III- EXECUTION DES TRAVAUX</w:t>
      </w:r>
    </w:p>
    <w:p w14:paraId="42E287B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29 : DÉLAI D’EXÉCUTION DU MARCHÉ</w:t>
      </w:r>
    </w:p>
    <w:p w14:paraId="077CD83D" w14:textId="77777777" w:rsidR="004B7521" w:rsidRPr="004B7521" w:rsidRDefault="004B7521" w:rsidP="004B7521">
      <w:pPr>
        <w:spacing w:after="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29.1 –</w:t>
      </w:r>
      <w:r w:rsidRPr="004B7521">
        <w:rPr>
          <w:rFonts w:ascii="Arial Narrow" w:eastAsia="Times New Roman" w:hAnsi="Arial Narrow" w:cs="Arial"/>
          <w:bCs/>
          <w:sz w:val="24"/>
          <w:szCs w:val="24"/>
          <w:lang w:eastAsia="fr-FR"/>
        </w:rPr>
        <w:t xml:space="preserve">Le délai d’exécution des travaux objets du présent Marché est de </w:t>
      </w:r>
      <w:r w:rsidRPr="004B7521">
        <w:rPr>
          <w:rFonts w:ascii="Arial Narrow" w:eastAsia="Times New Roman" w:hAnsi="Arial Narrow" w:cs="Arial"/>
          <w:b/>
          <w:bCs/>
          <w:sz w:val="24"/>
          <w:szCs w:val="24"/>
          <w:lang w:eastAsia="fr-FR"/>
        </w:rPr>
        <w:t>quatre (04) Mois.</w:t>
      </w:r>
    </w:p>
    <w:p w14:paraId="5B805973"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
          <w:sz w:val="24"/>
          <w:szCs w:val="24"/>
          <w:lang w:eastAsia="fr-FR"/>
        </w:rPr>
        <w:t>29.2 –</w:t>
      </w:r>
      <w:r w:rsidRPr="004B7521">
        <w:rPr>
          <w:rFonts w:ascii="Arial Narrow" w:eastAsia="Times New Roman" w:hAnsi="Arial Narrow" w:cs="Arial"/>
          <w:sz w:val="24"/>
          <w:szCs w:val="24"/>
          <w:lang w:eastAsia="fr-FR"/>
        </w:rPr>
        <w:t xml:space="preserve"> Ce délai court à compter de la date de notification de l’Ordre de Service de commencer les travaux.</w:t>
      </w:r>
    </w:p>
    <w:p w14:paraId="65F480F1"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30 : RÔLES ET RESPONSABILITÉS DE L’ENTREPRENEUR</w:t>
      </w:r>
    </w:p>
    <w:p w14:paraId="70039A87"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L’Entrepreneur a pour mission d’assurer l’exécution des travaux sous le contrôle de l’Ingénieur du Marché et conformément aux règles et normes en vigueur.</w:t>
      </w:r>
    </w:p>
    <w:p w14:paraId="554C2C5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planning détaillé et général des travaux  sera communiqué à l’Ingénieur du Marché dès notification de l’Ordre de Service et avant le début des travaux en quatre (04) exemplaires.</w:t>
      </w:r>
    </w:p>
    <w:p w14:paraId="664E1D2F"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L’Entrepreneur doit maintenir l’ouvrage en bon état de fonctionnement pendant la période de garantie.  </w:t>
      </w:r>
    </w:p>
    <w:p w14:paraId="5DC27F85" w14:textId="77777777" w:rsidR="004B7521" w:rsidRPr="004B7521" w:rsidRDefault="004B7521" w:rsidP="004B7521">
      <w:pPr>
        <w:spacing w:after="0" w:line="240" w:lineRule="auto"/>
        <w:ind w:firstLine="708"/>
        <w:jc w:val="both"/>
        <w:rPr>
          <w:rFonts w:ascii="Arial Narrow" w:eastAsia="Times New Roman" w:hAnsi="Arial Narrow" w:cs="Arial"/>
          <w:bCs/>
          <w:sz w:val="16"/>
          <w:szCs w:val="16"/>
          <w:lang w:eastAsia="fr-FR"/>
        </w:rPr>
      </w:pPr>
    </w:p>
    <w:p w14:paraId="09A2FD4B" w14:textId="77777777" w:rsidR="000716E7" w:rsidRDefault="000716E7" w:rsidP="004B7521">
      <w:pPr>
        <w:widowControl w:val="0"/>
        <w:autoSpaceDE w:val="0"/>
        <w:autoSpaceDN w:val="0"/>
        <w:adjustRightInd w:val="0"/>
        <w:spacing w:after="0" w:line="250" w:lineRule="auto"/>
        <w:ind w:left="1361" w:right="91" w:hanging="1247"/>
        <w:jc w:val="both"/>
        <w:rPr>
          <w:rFonts w:ascii="Arial Narrow" w:eastAsia="Times New Roman" w:hAnsi="Arial Narrow" w:cs="Arial"/>
          <w:b/>
          <w:bCs/>
          <w:i/>
          <w:sz w:val="24"/>
          <w:szCs w:val="24"/>
          <w:lang w:eastAsia="fr-FR"/>
        </w:rPr>
      </w:pPr>
    </w:p>
    <w:p w14:paraId="4CDBCFE8" w14:textId="77777777" w:rsidR="004B7521" w:rsidRPr="004B7521"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31 </w:t>
      </w:r>
      <w:r w:rsidRPr="004B7521">
        <w:rPr>
          <w:rFonts w:ascii="Arial Narrow" w:eastAsia="Times New Roman" w:hAnsi="Arial Narrow" w:cs="Arial"/>
          <w:b/>
          <w:bCs/>
          <w:i/>
          <w:sz w:val="24"/>
          <w:szCs w:val="24"/>
          <w:lang w:eastAsia="fr-FR"/>
        </w:rPr>
        <w:t>: MISEADISPOSITIONDESDOCUMENTS ETDUSITE</w:t>
      </w:r>
    </w:p>
    <w:p w14:paraId="27C3D0D3" w14:textId="77777777" w:rsidR="004B7521" w:rsidRPr="004B7521"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4"/>
          <w:szCs w:val="24"/>
          <w:lang w:eastAsia="fr-FR"/>
        </w:rPr>
      </w:pPr>
      <w:r w:rsidRPr="004B7521">
        <w:rPr>
          <w:rFonts w:ascii="Arial Narrow" w:eastAsia="Times New Roman" w:hAnsi="Arial Narrow" w:cs="Arial"/>
          <w:sz w:val="24"/>
          <w:szCs w:val="24"/>
          <w:lang w:eastAsia="fr-FR"/>
        </w:rPr>
        <w:t xml:space="preserve">L’exemplaire reproductible des plans figurant dans </w:t>
      </w:r>
      <w:proofErr w:type="spellStart"/>
      <w:r w:rsidRPr="004B7521">
        <w:rPr>
          <w:rFonts w:ascii="Arial Narrow" w:eastAsia="Times New Roman" w:hAnsi="Arial Narrow" w:cs="Arial"/>
          <w:sz w:val="24"/>
          <w:szCs w:val="24"/>
          <w:lang w:eastAsia="fr-FR"/>
        </w:rPr>
        <w:t>leDossierd’Appeld’Offresseraremispar:</w:t>
      </w:r>
      <w:r w:rsidRPr="004B7521">
        <w:rPr>
          <w:rFonts w:ascii="Arial Narrow" w:eastAsia="Times New Roman" w:hAnsi="Arial Narrow" w:cs="Arial"/>
          <w:iCs/>
          <w:sz w:val="24"/>
          <w:szCs w:val="24"/>
          <w:lang w:eastAsia="fr-FR"/>
        </w:rPr>
        <w:t>l’ingénieur</w:t>
      </w:r>
      <w:proofErr w:type="spellEnd"/>
      <w:r w:rsidRPr="004B7521">
        <w:rPr>
          <w:rFonts w:ascii="Arial Narrow" w:eastAsia="Times New Roman" w:hAnsi="Arial Narrow" w:cs="Arial"/>
          <w:iCs/>
          <w:sz w:val="24"/>
          <w:szCs w:val="24"/>
          <w:lang w:eastAsia="fr-FR"/>
        </w:rPr>
        <w:t xml:space="preserve"> le cas échéant.</w:t>
      </w:r>
    </w:p>
    <w:p w14:paraId="1E2EE474" w14:textId="77777777" w:rsidR="004B7521" w:rsidRPr="004B7521"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 site du projet sera mis à la disposition de l’Entrepreneur par le Chef de service du Marché et l’Ingénieur.</w:t>
      </w:r>
    </w:p>
    <w:p w14:paraId="07FEF9A8"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32 : ASSURANCES DES OUVRAGES ET RESPONSABILITÉS CIVILES</w:t>
      </w:r>
    </w:p>
    <w:p w14:paraId="5BBC4865"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 Les polices d’assurances ci-après sont requises au titre du présent Marché :</w:t>
      </w:r>
    </w:p>
    <w:p w14:paraId="61322487"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des risques causés à des tiers par son personnel salarié en activité au travail, par le matériel qu’il utilise, du fait des travaux ;</w:t>
      </w:r>
    </w:p>
    <w:p w14:paraId="5BB04714" w14:textId="77777777" w:rsidR="004B7521" w:rsidRPr="004B7521" w:rsidRDefault="004B7521" w:rsidP="00DA1B5F">
      <w:pPr>
        <w:numPr>
          <w:ilvl w:val="0"/>
          <w:numId w:val="24"/>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Assurance « tous risques chantier » ;</w:t>
      </w:r>
    </w:p>
    <w:p w14:paraId="14A3A3A8"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Cette police d’assurance sera soumise à l’approbation de l’Ingénieur et devra couvrir toute la durée du Marché.</w:t>
      </w:r>
    </w:p>
    <w:p w14:paraId="64CA3241"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b/>
          <w:i/>
          <w:sz w:val="24"/>
          <w:szCs w:val="24"/>
          <w:lang w:eastAsia="fr-FR"/>
        </w:rPr>
      </w:pPr>
      <w:r w:rsidRPr="004B7521">
        <w:rPr>
          <w:rFonts w:ascii="Arial Narrow" w:eastAsia="Times New Roman" w:hAnsi="Arial Narrow" w:cs="Arial Narrow"/>
          <w:b/>
          <w:i/>
          <w:sz w:val="24"/>
          <w:szCs w:val="24"/>
          <w:lang w:eastAsia="fr-FR"/>
        </w:rPr>
        <w:t>ARTICLE 33 : CONSISTANCE DES TRAVAUX</w:t>
      </w:r>
    </w:p>
    <w:p w14:paraId="3BF6D9BB"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travaux à réaliser au titre du présent Marché comprennent : les opérations suivantes dont la liste n’est pas exhaustive :- les travaux de terrassement ; les travaux de fondation ; l’élévation des mûrs ; la charpente et la couverture ; les menuiseries bois et métallique ; la peinture et l’électricité ; les travaux de VRD ; etc. …</w:t>
      </w:r>
    </w:p>
    <w:p w14:paraId="080BA6EA"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34 : PIÈCES À FOURNIR PAR L’ENTREPRENEUR</w:t>
      </w:r>
    </w:p>
    <w:p w14:paraId="420F1987"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34.1</w:t>
      </w:r>
      <w:r w:rsidRPr="004B7521">
        <w:rPr>
          <w:rFonts w:ascii="Arial Narrow" w:eastAsia="Times New Roman" w:hAnsi="Arial Narrow" w:cs="Arial"/>
          <w:bCs/>
          <w:sz w:val="24"/>
          <w:szCs w:val="24"/>
          <w:lang w:eastAsia="fr-FR"/>
        </w:rPr>
        <w:t xml:space="preserve"> Dans un délai de quinze (15) jours à compter de la notification de l’Ordre de Service de commencer les travaux, l’Entrepreneur soumettra en cinq (05) exemplaires, à l’approbation de l’Ingénieur :</w:t>
      </w:r>
    </w:p>
    <w:p w14:paraId="58532490"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projet  d’exécution des travaux, </w:t>
      </w:r>
    </w:p>
    <w:p w14:paraId="08AE7DF6"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 xml:space="preserve">Son calendrier d’approvisionnement, </w:t>
      </w:r>
    </w:p>
    <w:p w14:paraId="2922EB15"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Plan et situation de la base de l’entreprise</w:t>
      </w:r>
    </w:p>
    <w:p w14:paraId="3BA15E9E" w14:textId="77777777" w:rsidR="004B7521" w:rsidRPr="004B7521" w:rsidRDefault="004B7521" w:rsidP="00DA1B5F">
      <w:pPr>
        <w:numPr>
          <w:ilvl w:val="0"/>
          <w:numId w:val="27"/>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lettre désignant le représentant de l’Entrepreneur</w:t>
      </w:r>
    </w:p>
    <w:p w14:paraId="38B7B302"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Un (01) exemplaire de ces pièces lui sera retourné dans un délai de huit (08) jours à partir de leur réception avec : </w:t>
      </w:r>
    </w:p>
    <w:p w14:paraId="7A5B24DF"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d’approbation : « BON POUR EXECUTION »</w:t>
      </w:r>
    </w:p>
    <w:p w14:paraId="15A2745A" w14:textId="77777777" w:rsidR="004B7521" w:rsidRPr="004B7521" w:rsidRDefault="004B7521" w:rsidP="00DA1B5F">
      <w:pPr>
        <w:numPr>
          <w:ilvl w:val="0"/>
          <w:numId w:val="25"/>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Soit la mention de leur rejet accompagnée des motifs dudit rejet.  L’Entrepreneur disposera alors de huit (08) jours pour présenter un nouveau document.  L’Ingénieur du marché disposera alors d’un délai de cinq (05) jours pour donner son approbation.</w:t>
      </w:r>
    </w:p>
    <w:p w14:paraId="1456658F"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 xml:space="preserve">               34.2</w:t>
      </w:r>
      <w:r w:rsidRPr="004B7521">
        <w:rPr>
          <w:rFonts w:ascii="Arial Narrow" w:eastAsia="Times New Roman" w:hAnsi="Arial Narrow" w:cs="Arial"/>
          <w:bCs/>
          <w:sz w:val="24"/>
          <w:szCs w:val="24"/>
          <w:lang w:eastAsia="fr-FR"/>
        </w:rPr>
        <w:t xml:space="preserve"> En cas de rejet, l’ingénieur doit convoquer les parties prenantes, leur expliquer les motifs du rejet et donner les orientations à suivre afin d’éviter un autre rejet.</w:t>
      </w:r>
    </w:p>
    <w:p w14:paraId="5182CFA7"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14:paraId="2265160F"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Des modifications importantes ne pourront être apportées au programme contractuel qu’après avoir reçu l’accord de l’Ingénieur.</w:t>
      </w:r>
    </w:p>
    <w:p w14:paraId="1B0BEF81" w14:textId="77777777" w:rsidR="004B7521" w:rsidRPr="004B7521" w:rsidRDefault="004B7521" w:rsidP="0005579E">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Plan de Gestion Environnemental fera ressortir les conditions de remise en état des sites de travaux et d’ins</w:t>
      </w:r>
      <w:r w:rsidR="0005579E">
        <w:rPr>
          <w:rFonts w:ascii="Arial Narrow" w:eastAsia="Times New Roman" w:hAnsi="Arial Narrow" w:cs="Arial"/>
          <w:bCs/>
          <w:sz w:val="24"/>
          <w:szCs w:val="24"/>
          <w:lang w:eastAsia="fr-FR"/>
        </w:rPr>
        <w:t>tallation à la fin du chantier.</w:t>
      </w:r>
    </w:p>
    <w:p w14:paraId="33EFE83A"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35 : ORGANISATION ET SÉCURITÉ DE CHANTIER</w:t>
      </w:r>
    </w:p>
    <w:p w14:paraId="15ACD409"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bCs/>
          <w:sz w:val="24"/>
          <w:szCs w:val="24"/>
          <w:lang w:eastAsia="fr-FR"/>
        </w:rPr>
        <w:t>35</w:t>
      </w:r>
      <w:r w:rsidRPr="004B7521">
        <w:rPr>
          <w:rFonts w:ascii="Arial Narrow" w:eastAsia="Times New Roman" w:hAnsi="Arial Narrow" w:cs="Arial"/>
          <w:b/>
          <w:sz w:val="24"/>
          <w:szCs w:val="24"/>
          <w:lang w:eastAsia="fr-FR"/>
        </w:rPr>
        <w:t>.1 –</w:t>
      </w:r>
      <w:r w:rsidRPr="004B7521">
        <w:rPr>
          <w:rFonts w:ascii="Arial Narrow" w:eastAsia="Times New Roman" w:hAnsi="Arial Narrow" w:cs="Arial"/>
          <w:sz w:val="24"/>
          <w:szCs w:val="24"/>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14:paraId="224F2461"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35.2 -</w:t>
      </w:r>
      <w:r w:rsidRPr="004B7521">
        <w:rPr>
          <w:rFonts w:ascii="Arial Narrow" w:eastAsia="Times New Roman" w:hAnsi="Arial Narrow" w:cs="Arial"/>
          <w:sz w:val="24"/>
          <w:szCs w:val="24"/>
          <w:lang w:eastAsia="fr-FR"/>
        </w:rPr>
        <w:t>Les exigences suivantes seront de rigueur durant toute la durée des travaux :</w:t>
      </w:r>
    </w:p>
    <w:p w14:paraId="51335F2D"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port obligatoire des casques et chaussures de sécurité dans le chantier tant par le personnel que par les visiteurs à condition que ces derniers soient autorisés d’y pénétrer ;</w:t>
      </w:r>
    </w:p>
    <w:p w14:paraId="3AD71531"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Disposer à l’entrée du chantier un panneau sur lequel il sera indiqué : « Port obligatoire de casque et des chaussures de sécurité » ;</w:t>
      </w:r>
    </w:p>
    <w:p w14:paraId="6854DC74"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Mettre à la disposition du personnel une boîte à pharmacie de première nécessité ;</w:t>
      </w:r>
    </w:p>
    <w:p w14:paraId="1A9A3E50"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Faire un balisage du chantier en rouge – blanc ;</w:t>
      </w:r>
    </w:p>
    <w:p w14:paraId="2A553351"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Réglementation des entrées et sortie du chantier ;</w:t>
      </w:r>
    </w:p>
    <w:p w14:paraId="219E835E" w14:textId="77777777" w:rsidR="004B7521" w:rsidRPr="004B7521" w:rsidRDefault="004B7521" w:rsidP="00DA1B5F">
      <w:pPr>
        <w:numPr>
          <w:ilvl w:val="0"/>
          <w:numId w:val="26"/>
        </w:num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Mise à la disposition du Chef de Chantier du Numéro  de téléphone du Médecin local.</w:t>
      </w:r>
    </w:p>
    <w:p w14:paraId="592277ED"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Avant la réception des travaux, il sera procédé à un nettoyage systématique du chantier et à la remise  en état des lieux.</w:t>
      </w:r>
    </w:p>
    <w:p w14:paraId="1A5FA394" w14:textId="77777777" w:rsidR="004B7521" w:rsidRPr="004B7521" w:rsidRDefault="004B7521" w:rsidP="004B7521">
      <w:pPr>
        <w:spacing w:after="0" w:line="240" w:lineRule="auto"/>
        <w:ind w:firstLine="708"/>
        <w:jc w:val="both"/>
        <w:rPr>
          <w:rFonts w:ascii="Arial Narrow" w:eastAsia="Times New Roman" w:hAnsi="Arial Narrow" w:cs="Arial"/>
          <w:sz w:val="16"/>
          <w:szCs w:val="16"/>
          <w:lang w:eastAsia="fr-FR"/>
        </w:rPr>
      </w:pPr>
    </w:p>
    <w:p w14:paraId="62132E7E" w14:textId="77777777" w:rsidR="004B7521" w:rsidRPr="004B7521"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w:t>
      </w:r>
      <w:r w:rsidRPr="004B7521">
        <w:rPr>
          <w:rFonts w:ascii="Arial Narrow" w:eastAsia="Times New Roman" w:hAnsi="Arial Narrow" w:cs="Arial"/>
          <w:b/>
          <w:bCs/>
          <w:i/>
          <w:spacing w:val="6"/>
          <w:sz w:val="24"/>
          <w:szCs w:val="24"/>
          <w:lang w:eastAsia="fr-FR"/>
        </w:rPr>
        <w:t xml:space="preserve"> 36 </w:t>
      </w:r>
      <w:r w:rsidRPr="004B7521">
        <w:rPr>
          <w:rFonts w:ascii="Arial Narrow" w:eastAsia="Times New Roman" w:hAnsi="Arial Narrow" w:cs="Arial"/>
          <w:b/>
          <w:bCs/>
          <w:i/>
          <w:sz w:val="24"/>
          <w:szCs w:val="24"/>
          <w:lang w:eastAsia="fr-FR"/>
        </w:rPr>
        <w:t>: IMPLANTATIONDESOUVRAGES</w:t>
      </w:r>
    </w:p>
    <w:p w14:paraId="14EB8DCA" w14:textId="77777777" w:rsidR="004B7521" w:rsidRPr="004B7521"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16"/>
          <w:szCs w:val="16"/>
          <w:lang w:eastAsia="fr-FR"/>
        </w:rPr>
      </w:pPr>
      <w:r w:rsidRPr="004B7521">
        <w:rPr>
          <w:rFonts w:ascii="Arial Narrow" w:eastAsia="Times New Roman" w:hAnsi="Arial Narrow" w:cs="Arial"/>
          <w:spacing w:val="1"/>
          <w:sz w:val="24"/>
          <w:szCs w:val="24"/>
          <w:lang w:eastAsia="fr-FR"/>
        </w:rPr>
        <w:t>L’Ingénieur ou le Maître d’</w:t>
      </w:r>
      <w:proofErr w:type="spellStart"/>
      <w:r w:rsidRPr="004B7521">
        <w:rPr>
          <w:rFonts w:ascii="Arial Narrow" w:eastAsia="Times New Roman" w:hAnsi="Arial Narrow" w:cs="Arial"/>
          <w:spacing w:val="1"/>
          <w:sz w:val="24"/>
          <w:szCs w:val="24"/>
          <w:lang w:eastAsia="fr-FR"/>
        </w:rPr>
        <w:t>œuvrenotifier</w:t>
      </w:r>
      <w:r w:rsidRPr="004B7521">
        <w:rPr>
          <w:rFonts w:ascii="Arial Narrow" w:eastAsia="Times New Roman" w:hAnsi="Arial Narrow" w:cs="Arial"/>
          <w:sz w:val="24"/>
          <w:szCs w:val="24"/>
          <w:lang w:eastAsia="fr-FR"/>
        </w:rPr>
        <w:t>a</w:t>
      </w:r>
      <w:r w:rsidRPr="004B7521">
        <w:rPr>
          <w:rFonts w:ascii="Arial Narrow" w:eastAsia="Times New Roman" w:hAnsi="Arial Narrow" w:cs="Arial"/>
          <w:spacing w:val="1"/>
          <w:sz w:val="24"/>
          <w:szCs w:val="24"/>
          <w:lang w:eastAsia="fr-FR"/>
        </w:rPr>
        <w:t>dan</w:t>
      </w:r>
      <w:r w:rsidRPr="004B7521">
        <w:rPr>
          <w:rFonts w:ascii="Arial Narrow" w:eastAsia="Times New Roman" w:hAnsi="Arial Narrow" w:cs="Arial"/>
          <w:sz w:val="24"/>
          <w:szCs w:val="24"/>
          <w:lang w:eastAsia="fr-FR"/>
        </w:rPr>
        <w:t>s</w:t>
      </w:r>
      <w:proofErr w:type="spellEnd"/>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1"/>
          <w:sz w:val="24"/>
          <w:szCs w:val="24"/>
          <w:lang w:eastAsia="fr-FR"/>
        </w:rPr>
        <w:t>u</w:t>
      </w:r>
      <w:r w:rsidRPr="004B7521">
        <w:rPr>
          <w:rFonts w:ascii="Arial Narrow" w:eastAsia="Times New Roman" w:hAnsi="Arial Narrow" w:cs="Arial"/>
          <w:sz w:val="24"/>
          <w:szCs w:val="24"/>
          <w:lang w:eastAsia="fr-FR"/>
        </w:rPr>
        <w:t xml:space="preserve">n </w:t>
      </w:r>
      <w:r w:rsidRPr="004B7521">
        <w:rPr>
          <w:rFonts w:ascii="Arial Narrow" w:eastAsia="Times New Roman" w:hAnsi="Arial Narrow" w:cs="Arial"/>
          <w:spacing w:val="1"/>
          <w:sz w:val="24"/>
          <w:szCs w:val="24"/>
          <w:lang w:eastAsia="fr-FR"/>
        </w:rPr>
        <w:t>déla</w:t>
      </w:r>
      <w:r w:rsidRPr="004B7521">
        <w:rPr>
          <w:rFonts w:ascii="Arial Narrow" w:eastAsia="Times New Roman" w:hAnsi="Arial Narrow" w:cs="Arial"/>
          <w:sz w:val="24"/>
          <w:szCs w:val="24"/>
          <w:lang w:eastAsia="fr-FR"/>
        </w:rPr>
        <w:t xml:space="preserve">i </w:t>
      </w:r>
      <w:r w:rsidRPr="004B7521">
        <w:rPr>
          <w:rFonts w:ascii="Arial Narrow" w:eastAsia="Times New Roman" w:hAnsi="Arial Narrow" w:cs="Arial"/>
          <w:spacing w:val="1"/>
          <w:sz w:val="24"/>
          <w:szCs w:val="24"/>
          <w:lang w:eastAsia="fr-FR"/>
        </w:rPr>
        <w:t>de</w:t>
      </w:r>
      <w:r w:rsidRPr="004B7521">
        <w:rPr>
          <w:rFonts w:ascii="Arial Narrow" w:eastAsia="Times New Roman" w:hAnsi="Arial Narrow" w:cs="Arial"/>
          <w:sz w:val="24"/>
          <w:szCs w:val="24"/>
          <w:lang w:eastAsia="fr-FR"/>
        </w:rPr>
        <w:t xml:space="preserve"> 15 (Quinze)jours suivant la date de notification de l’Ordre de Service de commencer les travaux, les </w:t>
      </w:r>
      <w:proofErr w:type="spellStart"/>
      <w:r w:rsidRPr="004B7521">
        <w:rPr>
          <w:rFonts w:ascii="Arial Narrow" w:eastAsia="Times New Roman" w:hAnsi="Arial Narrow" w:cs="Arial"/>
          <w:sz w:val="24"/>
          <w:szCs w:val="24"/>
          <w:lang w:eastAsia="fr-FR"/>
        </w:rPr>
        <w:t>pointsetniveauxdebaseduprojet</w:t>
      </w:r>
      <w:proofErr w:type="spellEnd"/>
      <w:r w:rsidRPr="004B7521">
        <w:rPr>
          <w:rFonts w:ascii="Arial Narrow" w:eastAsia="Times New Roman" w:hAnsi="Arial Narrow" w:cs="Arial"/>
          <w:sz w:val="24"/>
          <w:szCs w:val="24"/>
          <w:lang w:eastAsia="fr-FR"/>
        </w:rPr>
        <w:t>.</w:t>
      </w:r>
    </w:p>
    <w:p w14:paraId="2BAB3515"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16"/>
          <w:szCs w:val="16"/>
          <w:lang w:eastAsia="fr-FR"/>
        </w:rPr>
      </w:pPr>
    </w:p>
    <w:p w14:paraId="62203108" w14:textId="77777777" w:rsidR="004B7521" w:rsidRPr="004B7521"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37 : SOUS-TRAITANCE</w:t>
      </w:r>
    </w:p>
    <w:p w14:paraId="0805E7E9" w14:textId="77777777" w:rsidR="004B7521" w:rsidRPr="004B7521" w:rsidRDefault="004B7521" w:rsidP="004B7521">
      <w:pPr>
        <w:spacing w:after="120" w:line="240" w:lineRule="auto"/>
        <w:ind w:firstLine="709"/>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SANS OBJET.</w:t>
      </w:r>
    </w:p>
    <w:p w14:paraId="659E8D9D"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 xml:space="preserve">ARTICLE 38 : LABORATOIRE DE CHANTIER ET ESSAIS </w:t>
      </w:r>
    </w:p>
    <w:p w14:paraId="0EABB42D" w14:textId="77777777" w:rsidR="004B7521" w:rsidRPr="004B7521" w:rsidRDefault="004B7521" w:rsidP="004B7521">
      <w:pPr>
        <w:spacing w:after="120" w:line="240" w:lineRule="auto"/>
        <w:ind w:left="567" w:right="282"/>
        <w:rPr>
          <w:rFonts w:ascii="Tahoma" w:eastAsia="Times New Roman" w:hAnsi="Tahoma" w:cs="Tahoma"/>
          <w:lang w:eastAsia="fr-FR"/>
        </w:rPr>
      </w:pPr>
      <w:r w:rsidRPr="004B7521">
        <w:rPr>
          <w:rFonts w:ascii="Tahoma" w:eastAsia="Times New Roman" w:hAnsi="Tahoma" w:cs="Tahoma"/>
          <w:lang w:eastAsia="fr-FR"/>
        </w:rPr>
        <w:t>SANS OBJET.</w:t>
      </w:r>
    </w:p>
    <w:p w14:paraId="6C2BEAA7" w14:textId="77777777" w:rsidR="004B7521" w:rsidRPr="004B7521" w:rsidRDefault="004B7521" w:rsidP="004B7521">
      <w:pPr>
        <w:spacing w:before="120" w:after="12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39 : JOURNAL DE CHANTIER</w:t>
      </w:r>
    </w:p>
    <w:p w14:paraId="6BD5ED5F"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tab/>
      </w:r>
      <w:r w:rsidRPr="004B7521">
        <w:rPr>
          <w:rFonts w:ascii="Arial Narrow" w:eastAsia="Times New Roman" w:hAnsi="Arial Narrow" w:cs="Arial"/>
          <w:b/>
          <w:sz w:val="24"/>
          <w:szCs w:val="24"/>
          <w:lang w:eastAsia="fr-FR"/>
        </w:rPr>
        <w:t>39.1 –</w:t>
      </w:r>
      <w:r w:rsidRPr="004B7521">
        <w:rPr>
          <w:rFonts w:ascii="Arial Narrow" w:eastAsia="Times New Roman" w:hAnsi="Arial Narrow" w:cs="Arial"/>
          <w:sz w:val="24"/>
          <w:szCs w:val="24"/>
          <w:lang w:eastAsia="fr-FR"/>
        </w:rPr>
        <w:t xml:space="preserve"> le journal de chantier sera rempli et signé conjointement  par le Maître d’œuvre et le représentant de l’Entrepreneur. Ce journal doit être disponible à tout moment dans la baraque du chantier  pour consultation par tout membre de l’équipe du projet.</w:t>
      </w:r>
    </w:p>
    <w:p w14:paraId="09003426"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r>
      <w:r w:rsidRPr="004B7521">
        <w:rPr>
          <w:rFonts w:ascii="Arial Narrow" w:eastAsia="Times New Roman" w:hAnsi="Arial Narrow" w:cs="Arial"/>
          <w:b/>
          <w:sz w:val="24"/>
          <w:szCs w:val="24"/>
          <w:lang w:eastAsia="fr-FR"/>
        </w:rPr>
        <w:t xml:space="preserve">39.2 – </w:t>
      </w:r>
      <w:r w:rsidRPr="004B7521">
        <w:rPr>
          <w:rFonts w:ascii="Arial Narrow" w:eastAsia="Times New Roman" w:hAnsi="Arial Narrow" w:cs="Arial"/>
          <w:sz w:val="24"/>
          <w:szCs w:val="24"/>
          <w:lang w:eastAsia="fr-FR"/>
        </w:rPr>
        <w:t>C’est un document contradictoire unique. Ses pages sont numérotées et visées. Aucune page ne doit être enlevée. Les parties raturées ou annulées sont signalées en marge pour validation.</w:t>
      </w:r>
    </w:p>
    <w:p w14:paraId="67DD592A" w14:textId="77777777" w:rsidR="004B7521" w:rsidRPr="004B7521" w:rsidRDefault="004B7521" w:rsidP="004B7521">
      <w:pPr>
        <w:widowControl w:val="0"/>
        <w:autoSpaceDE w:val="0"/>
        <w:autoSpaceDN w:val="0"/>
        <w:adjustRightInd w:val="0"/>
        <w:spacing w:after="0" w:line="240" w:lineRule="auto"/>
        <w:ind w:right="-20"/>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ARTICLE40:UTILISATIONDESEXPLOSIFS</w:t>
      </w:r>
    </w:p>
    <w:p w14:paraId="31B2856A"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lastRenderedPageBreak/>
        <w:tab/>
        <w:t>Les explosifs ne pourront être utilisés que lorsqu’aucune autre solution technique ne peut permettre la poursuite des travaux.</w:t>
      </w:r>
    </w:p>
    <w:p w14:paraId="28B4EF3A" w14:textId="77777777" w:rsidR="004B7521" w:rsidRPr="004B7521" w:rsidRDefault="004B7521" w:rsidP="004B7521">
      <w:p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Le Préfet pourra alors donner l’autorisation à l’entrepreneur d’utiliser les explosifs après avis technique de l’Ingénieur.</w:t>
      </w:r>
    </w:p>
    <w:p w14:paraId="404A54FE" w14:textId="77777777" w:rsidR="004B7521" w:rsidRDefault="004B7521" w:rsidP="004B7521">
      <w:pPr>
        <w:spacing w:after="0" w:line="240" w:lineRule="auto"/>
        <w:rPr>
          <w:rFonts w:ascii="Arial Narrow" w:eastAsia="Times New Roman" w:hAnsi="Arial Narrow" w:cs="Arial"/>
          <w:bCs/>
          <w:sz w:val="24"/>
          <w:szCs w:val="24"/>
          <w:lang w:eastAsia="fr-FR"/>
        </w:rPr>
      </w:pPr>
    </w:p>
    <w:p w14:paraId="7EAB74B4" w14:textId="77777777" w:rsidR="008B581C" w:rsidRDefault="008B581C" w:rsidP="004B7521">
      <w:pPr>
        <w:spacing w:after="0" w:line="240" w:lineRule="auto"/>
        <w:rPr>
          <w:rFonts w:ascii="Arial Narrow" w:eastAsia="Times New Roman" w:hAnsi="Arial Narrow" w:cs="Arial"/>
          <w:bCs/>
          <w:sz w:val="24"/>
          <w:szCs w:val="24"/>
          <w:lang w:eastAsia="fr-FR"/>
        </w:rPr>
      </w:pPr>
    </w:p>
    <w:p w14:paraId="12A914D4" w14:textId="77777777" w:rsidR="00156F31" w:rsidRPr="004B7521" w:rsidRDefault="00156F31" w:rsidP="004B7521">
      <w:pPr>
        <w:spacing w:after="0" w:line="240" w:lineRule="auto"/>
        <w:rPr>
          <w:rFonts w:ascii="Arial Narrow" w:eastAsia="Times New Roman" w:hAnsi="Arial Narrow" w:cs="Arial"/>
          <w:bCs/>
          <w:sz w:val="24"/>
          <w:szCs w:val="24"/>
          <w:lang w:eastAsia="fr-FR"/>
        </w:rPr>
      </w:pPr>
    </w:p>
    <w:p w14:paraId="7B90D12B" w14:textId="77777777" w:rsidR="004B7521" w:rsidRPr="004B7521" w:rsidRDefault="004B7521" w:rsidP="004B7521">
      <w:pPr>
        <w:spacing w:before="120" w:after="120" w:line="240" w:lineRule="auto"/>
        <w:ind w:firstLine="708"/>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IV : DE LA RÉCEPTION</w:t>
      </w:r>
    </w:p>
    <w:p w14:paraId="7DB55BBF"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41: RÉCEPTION PROVISOIRE</w:t>
      </w:r>
    </w:p>
    <w:p w14:paraId="318DBBC7" w14:textId="77777777" w:rsidR="004B7521" w:rsidRPr="004B7521" w:rsidRDefault="004B7521" w:rsidP="004B7521">
      <w:pPr>
        <w:tabs>
          <w:tab w:val="left" w:pos="3800"/>
        </w:tabs>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41.1</w:t>
      </w:r>
      <w:r w:rsidRPr="004B7521">
        <w:rPr>
          <w:rFonts w:ascii="Arial Narrow" w:eastAsia="Times New Roman" w:hAnsi="Arial Narrow" w:cs="Arial"/>
          <w:sz w:val="24"/>
          <w:szCs w:val="24"/>
          <w:lang w:eastAsia="fr-FR"/>
        </w:rPr>
        <w:t xml:space="preserve">Avant la réception des travaux, l’Entrepreneur demande par écrit à l’Ingénieur sous couvert du Maître d’œuvre  avec copie au Chef de service du Marché et à l’Autorité Contractante </w:t>
      </w:r>
      <w:r w:rsidRPr="004B7521">
        <w:rPr>
          <w:rFonts w:ascii="Arial Narrow" w:eastAsia="Times New Roman" w:hAnsi="Arial Narrow" w:cs="Arial"/>
          <w:bCs/>
          <w:sz w:val="24"/>
          <w:szCs w:val="24"/>
          <w:lang w:eastAsia="fr-FR"/>
        </w:rPr>
        <w:t>au moins sept (07) jours avant la fin des travaux,</w:t>
      </w:r>
      <w:r w:rsidRPr="004B7521">
        <w:rPr>
          <w:rFonts w:ascii="Arial Narrow" w:eastAsia="Times New Roman" w:hAnsi="Arial Narrow" w:cs="Arial"/>
          <w:sz w:val="24"/>
          <w:szCs w:val="24"/>
          <w:lang w:eastAsia="fr-FR"/>
        </w:rPr>
        <w:t xml:space="preserve"> l’organisation d’une visite technique préalable à la réception.</w:t>
      </w:r>
    </w:p>
    <w:p w14:paraId="256991D8" w14:textId="77777777" w:rsidR="004B7521" w:rsidRPr="004B7521" w:rsidRDefault="004B7521" w:rsidP="004B7521">
      <w:pPr>
        <w:spacing w:after="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41.2</w:t>
      </w:r>
      <w:r w:rsidRPr="004B7521">
        <w:rPr>
          <w:rFonts w:ascii="Arial Narrow" w:eastAsia="Times New Roman" w:hAnsi="Arial Narrow" w:cs="Arial"/>
          <w:sz w:val="24"/>
          <w:szCs w:val="24"/>
          <w:lang w:eastAsia="fr-FR"/>
        </w:rPr>
        <w:t xml:space="preserve"> La Commission de réception technique sera composée des membres suivants :</w:t>
      </w:r>
    </w:p>
    <w:p w14:paraId="5E0CC90F"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L’Ingénieur du Marché (Président) ;</w:t>
      </w:r>
    </w:p>
    <w:p w14:paraId="2B8A2A21" w14:textId="77777777" w:rsidR="004B7521" w:rsidRPr="004B7521"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Maître d’œuvre  (Rapporteur) ;</w:t>
      </w:r>
    </w:p>
    <w:p w14:paraId="6E7EFA1E" w14:textId="77777777" w:rsidR="0029085F" w:rsidRDefault="004B7521" w:rsidP="00DA1B5F">
      <w:pPr>
        <w:numPr>
          <w:ilvl w:val="0"/>
          <w:numId w:val="31"/>
        </w:numPr>
        <w:spacing w:after="0" w:line="240" w:lineRule="auto"/>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Cocontractant ou son représentant (membre)</w:t>
      </w:r>
    </w:p>
    <w:p w14:paraId="184E51B4" w14:textId="77777777" w:rsidR="004B7521" w:rsidRPr="004B7521" w:rsidRDefault="0029085F" w:rsidP="00DA1B5F">
      <w:pPr>
        <w:numPr>
          <w:ilvl w:val="0"/>
          <w:numId w:val="31"/>
        </w:numPr>
        <w:spacing w:after="0" w:line="240" w:lineRule="auto"/>
        <w:rPr>
          <w:rFonts w:ascii="Arial Narrow" w:eastAsia="Times New Roman" w:hAnsi="Arial Narrow" w:cs="Arial"/>
          <w:bCs/>
          <w:sz w:val="24"/>
          <w:szCs w:val="24"/>
          <w:lang w:eastAsia="fr-FR"/>
        </w:rPr>
      </w:pPr>
      <w:r>
        <w:rPr>
          <w:rFonts w:ascii="Arial Narrow" w:eastAsia="Times New Roman" w:hAnsi="Arial Narrow" w:cs="Arial"/>
          <w:bCs/>
          <w:sz w:val="24"/>
          <w:szCs w:val="24"/>
          <w:lang w:eastAsia="fr-FR"/>
        </w:rPr>
        <w:t xml:space="preserve">La Brigade Départemental de Contrôle d’exécution des marchés publics de la </w:t>
      </w:r>
      <w:proofErr w:type="spellStart"/>
      <w:r>
        <w:rPr>
          <w:rFonts w:ascii="Arial Narrow" w:eastAsia="Times New Roman" w:hAnsi="Arial Narrow" w:cs="Arial"/>
          <w:bCs/>
          <w:sz w:val="24"/>
          <w:szCs w:val="24"/>
          <w:lang w:eastAsia="fr-FR"/>
        </w:rPr>
        <w:t>Kadey</w:t>
      </w:r>
      <w:proofErr w:type="spellEnd"/>
      <w:r w:rsidR="004B7521" w:rsidRPr="004B7521">
        <w:rPr>
          <w:rFonts w:ascii="Arial Narrow" w:eastAsia="Times New Roman" w:hAnsi="Arial Narrow" w:cs="Arial"/>
          <w:bCs/>
          <w:sz w:val="24"/>
          <w:szCs w:val="24"/>
          <w:lang w:eastAsia="fr-FR"/>
        </w:rPr>
        <w:t xml:space="preserve">. </w:t>
      </w:r>
    </w:p>
    <w:p w14:paraId="0FA12329"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technique fera l’objet d’un procès-verbal de réception technique  signé sur le site du projet par les membres de la commission.</w:t>
      </w:r>
    </w:p>
    <w:p w14:paraId="33CE9B49"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41.3 –</w:t>
      </w:r>
      <w:r w:rsidRPr="004B7521">
        <w:rPr>
          <w:rFonts w:ascii="Arial Narrow" w:eastAsia="Times New Roman" w:hAnsi="Arial Narrow" w:cs="Arial"/>
          <w:sz w:val="24"/>
          <w:szCs w:val="24"/>
          <w:lang w:eastAsia="fr-FR"/>
        </w:rPr>
        <w:t xml:space="preserve"> la pré-réception est prononcée lorsque :</w:t>
      </w:r>
    </w:p>
    <w:p w14:paraId="18280CA0"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travaux seront achevés conformément aux spécifications du présent Marché et aux règles de l’art ;</w:t>
      </w:r>
    </w:p>
    <w:p w14:paraId="53790614"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Les installations répondront aux prescriptions normatives en vigueur ; </w:t>
      </w:r>
    </w:p>
    <w:p w14:paraId="64EB10B2" w14:textId="77777777" w:rsidR="004B7521" w:rsidRPr="004B7521" w:rsidRDefault="004B7521" w:rsidP="00DA1B5F">
      <w:pPr>
        <w:numPr>
          <w:ilvl w:val="1"/>
          <w:numId w:val="33"/>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Les installations auront subi avec satisfaction les essais et les épreuves spécifiques le cas échéant ;</w:t>
      </w:r>
    </w:p>
    <w:p w14:paraId="28EC57EE" w14:textId="77777777" w:rsidR="004B7521" w:rsidRPr="004B7521" w:rsidRDefault="004B7521" w:rsidP="004B7521">
      <w:pPr>
        <w:spacing w:before="120" w:after="12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14:paraId="0DF60215" w14:textId="77777777" w:rsidR="004B7521" w:rsidRPr="004B7521" w:rsidRDefault="004B7521" w:rsidP="004B7521">
      <w:pPr>
        <w:spacing w:before="120"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u w:val="single"/>
          <w:lang w:eastAsia="fr-FR"/>
        </w:rPr>
        <w:t>Remarque</w:t>
      </w:r>
      <w:r w:rsidRPr="004B7521">
        <w:rPr>
          <w:rFonts w:ascii="Arial Narrow" w:eastAsia="Times New Roman" w:hAnsi="Arial Narrow" w:cs="Arial"/>
          <w:bCs/>
          <w:sz w:val="24"/>
          <w:szCs w:val="24"/>
          <w:lang w:eastAsia="fr-FR"/>
        </w:rPr>
        <w:t> : le décompte des délais du contrat est arrêté à la date de réception technique sans réserve ou à la date de la levée des réserves (PV de levée de réserve) relatives à la réception technique.</w:t>
      </w:r>
    </w:p>
    <w:p w14:paraId="31BA9115" w14:textId="77777777" w:rsidR="004B7521" w:rsidRPr="004B7521" w:rsidRDefault="004B7521" w:rsidP="004B7521">
      <w:pPr>
        <w:spacing w:after="120" w:line="240" w:lineRule="auto"/>
        <w:ind w:firstLine="708"/>
        <w:jc w:val="both"/>
        <w:rPr>
          <w:rFonts w:ascii="Arial Narrow" w:eastAsia="Times New Roman" w:hAnsi="Arial Narrow" w:cs="Tahoma"/>
          <w:sz w:val="24"/>
          <w:szCs w:val="24"/>
          <w:lang w:eastAsia="fr-FR"/>
        </w:rPr>
      </w:pPr>
      <w:r w:rsidRPr="004B7521">
        <w:rPr>
          <w:rFonts w:ascii="Arial Narrow" w:eastAsia="Times New Roman" w:hAnsi="Arial Narrow" w:cs="Arial"/>
          <w:b/>
          <w:sz w:val="24"/>
          <w:szCs w:val="24"/>
          <w:lang w:eastAsia="fr-FR"/>
        </w:rPr>
        <w:t>41.4 –</w:t>
      </w:r>
      <w:r w:rsidRPr="004B7521">
        <w:rPr>
          <w:rFonts w:ascii="Arial Narrow" w:eastAsia="Times New Roman" w:hAnsi="Arial Narrow" w:cs="Tahoma"/>
          <w:sz w:val="24"/>
          <w:szCs w:val="24"/>
          <w:lang w:eastAsia="fr-FR"/>
        </w:rPr>
        <w:t xml:space="preserve">La réception </w:t>
      </w:r>
      <w:r w:rsidRPr="004B7521">
        <w:rPr>
          <w:rFonts w:ascii="Arial Narrow" w:eastAsia="Times New Roman" w:hAnsi="Arial Narrow" w:cs="Tahoma"/>
          <w:bCs/>
          <w:sz w:val="24"/>
          <w:szCs w:val="24"/>
          <w:lang w:eastAsia="fr-FR"/>
        </w:rPr>
        <w:t>provisoire</w:t>
      </w:r>
      <w:r w:rsidRPr="004B7521">
        <w:rPr>
          <w:rFonts w:ascii="Arial Narrow" w:eastAsia="Times New Roman" w:hAnsi="Arial Narrow" w:cs="Tahoma"/>
          <w:sz w:val="24"/>
          <w:szCs w:val="24"/>
          <w:lang w:eastAsia="fr-FR"/>
        </w:rPr>
        <w:t xml:space="preserve"> aura lieu après la réception technique sans réserves ou après la levée des réserves émises lors de la réception technique. </w:t>
      </w:r>
    </w:p>
    <w:p w14:paraId="5D5CA7F9"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Arial"/>
          <w:bCs/>
          <w:sz w:val="24"/>
          <w:szCs w:val="24"/>
          <w:lang w:eastAsia="fr-FR"/>
        </w:rPr>
        <w:t xml:space="preserve">La Commission de réception provisoire est convoquée par le Maitre d’Ouvrage : </w:t>
      </w:r>
      <w:r w:rsidRPr="0005579E">
        <w:rPr>
          <w:rFonts w:ascii="Arial Narrow" w:eastAsia="Times New Roman" w:hAnsi="Arial Narrow" w:cs="Arial"/>
          <w:b/>
          <w:bCs/>
          <w:sz w:val="24"/>
          <w:szCs w:val="24"/>
          <w:lang w:eastAsia="fr-FR"/>
        </w:rPr>
        <w:t xml:space="preserve">le Maire de </w:t>
      </w:r>
      <w:r w:rsidR="005F44A8">
        <w:rPr>
          <w:rFonts w:ascii="Arial Narrow" w:eastAsia="Times New Roman" w:hAnsi="Arial Narrow" w:cs="Arial"/>
          <w:b/>
          <w:bCs/>
          <w:sz w:val="24"/>
          <w:szCs w:val="24"/>
          <w:lang w:eastAsia="fr-FR"/>
        </w:rPr>
        <w:t>KENTZOU</w:t>
      </w:r>
      <w:r w:rsidRPr="004B7521">
        <w:rPr>
          <w:rFonts w:ascii="Arial Narrow" w:eastAsia="Times New Roman" w:hAnsi="Arial Narrow" w:cs="Arial"/>
          <w:bCs/>
          <w:sz w:val="24"/>
          <w:szCs w:val="24"/>
          <w:lang w:eastAsia="fr-FR"/>
        </w:rPr>
        <w:t>, Elle est composée de</w:t>
      </w:r>
      <w:r w:rsidR="00BD7397">
        <w:rPr>
          <w:rFonts w:ascii="Arial Narrow" w:eastAsia="Times New Roman" w:hAnsi="Arial Narrow" w:cs="Arial"/>
          <w:bCs/>
          <w:sz w:val="24"/>
          <w:szCs w:val="24"/>
          <w:lang w:eastAsia="fr-FR"/>
        </w:rPr>
        <w:t>s membres suivants ou  leurs représentants</w:t>
      </w:r>
      <w:r w:rsidRPr="004B7521">
        <w:rPr>
          <w:rFonts w:ascii="Arial Narrow" w:eastAsia="Times New Roman" w:hAnsi="Arial Narrow" w:cs="Arial"/>
          <w:bCs/>
          <w:sz w:val="24"/>
          <w:szCs w:val="24"/>
          <w:lang w:eastAsia="fr-FR"/>
        </w:rPr>
        <w:t>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p>
    <w:p w14:paraId="46A4D106" w14:textId="77777777" w:rsidR="004B7521" w:rsidRPr="004B7521" w:rsidRDefault="004B7521" w:rsidP="00DA1B5F">
      <w:pPr>
        <w:numPr>
          <w:ilvl w:val="0"/>
          <w:numId w:val="34"/>
        </w:numPr>
        <w:spacing w:before="120" w:after="0" w:line="240" w:lineRule="auto"/>
        <w:ind w:left="1637"/>
        <w:jc w:val="both"/>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lang w:eastAsia="fr-FR"/>
        </w:rPr>
        <w:t>Président</w:t>
      </w:r>
      <w:r w:rsidRPr="004B7521">
        <w:rPr>
          <w:rFonts w:ascii="Arial Narrow" w:eastAsia="Times New Roman" w:hAnsi="Arial Narrow" w:cs="Tahoma"/>
          <w:bCs/>
          <w:sz w:val="24"/>
          <w:szCs w:val="24"/>
          <w:lang w:eastAsia="fr-FR"/>
        </w:rPr>
        <w:t xml:space="preserve"> : le maitre d’ouvrage </w:t>
      </w:r>
      <w:r w:rsidR="000C6807">
        <w:rPr>
          <w:rFonts w:ascii="Arial Narrow" w:eastAsia="Times New Roman" w:hAnsi="Arial Narrow" w:cs="Tahoma"/>
          <w:bCs/>
          <w:sz w:val="24"/>
          <w:szCs w:val="24"/>
          <w:lang w:eastAsia="fr-FR"/>
        </w:rPr>
        <w:t>et autorité contra</w:t>
      </w:r>
      <w:r w:rsidR="00DC1579">
        <w:rPr>
          <w:rFonts w:ascii="Arial Narrow" w:eastAsia="Times New Roman" w:hAnsi="Arial Narrow" w:cs="Tahoma"/>
          <w:bCs/>
          <w:sz w:val="24"/>
          <w:szCs w:val="24"/>
          <w:lang w:eastAsia="fr-FR"/>
        </w:rPr>
        <w:t>c</w:t>
      </w:r>
      <w:r w:rsidR="000C6807">
        <w:rPr>
          <w:rFonts w:ascii="Arial Narrow" w:eastAsia="Times New Roman" w:hAnsi="Arial Narrow" w:cs="Tahoma"/>
          <w:bCs/>
          <w:sz w:val="24"/>
          <w:szCs w:val="24"/>
          <w:lang w:eastAsia="fr-FR"/>
        </w:rPr>
        <w:t>tante</w:t>
      </w:r>
      <w:r w:rsidRPr="004B7521">
        <w:rPr>
          <w:rFonts w:ascii="Arial Narrow" w:eastAsia="Times New Roman" w:hAnsi="Arial Narrow" w:cs="Tahoma"/>
          <w:bCs/>
          <w:sz w:val="24"/>
          <w:szCs w:val="24"/>
          <w:lang w:eastAsia="fr-FR"/>
        </w:rPr>
        <w:t>;</w:t>
      </w:r>
    </w:p>
    <w:p w14:paraId="3BF3BDA7"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Rapporteur </w:t>
      </w:r>
      <w:r w:rsidRPr="004B7521">
        <w:rPr>
          <w:rFonts w:ascii="Arial Narrow" w:eastAsia="Times New Roman" w:hAnsi="Arial Narrow" w:cs="Tahoma"/>
          <w:sz w:val="24"/>
          <w:szCs w:val="24"/>
          <w:lang w:eastAsia="fr-FR"/>
        </w:rPr>
        <w:t>: L’ingénieur du marché;</w:t>
      </w:r>
    </w:p>
    <w:p w14:paraId="10BF8DC8" w14:textId="77777777" w:rsidR="004B7521" w:rsidRPr="004B7521" w:rsidRDefault="004B7521" w:rsidP="00DA1B5F">
      <w:pPr>
        <w:numPr>
          <w:ilvl w:val="0"/>
          <w:numId w:val="34"/>
        </w:numPr>
        <w:spacing w:after="0" w:line="240" w:lineRule="auto"/>
        <w:ind w:left="1637"/>
        <w:contextualSpacing/>
        <w:jc w:val="both"/>
        <w:rPr>
          <w:rFonts w:ascii="Arial Narrow" w:eastAsia="Times New Roman" w:hAnsi="Arial Narrow" w:cs="Tahoma"/>
          <w:sz w:val="24"/>
          <w:szCs w:val="24"/>
          <w:lang w:eastAsia="fr-FR"/>
        </w:rPr>
      </w:pPr>
      <w:r w:rsidRPr="004B7521">
        <w:rPr>
          <w:rFonts w:ascii="Arial Narrow" w:eastAsia="Times New Roman" w:hAnsi="Arial Narrow" w:cs="Tahoma"/>
          <w:b/>
          <w:sz w:val="24"/>
          <w:szCs w:val="24"/>
          <w:lang w:eastAsia="fr-FR"/>
        </w:rPr>
        <w:t xml:space="preserve">Membres </w:t>
      </w:r>
      <w:r w:rsidRPr="004B7521">
        <w:rPr>
          <w:rFonts w:ascii="Arial Narrow" w:eastAsia="Times New Roman" w:hAnsi="Arial Narrow" w:cs="Tahoma"/>
          <w:sz w:val="24"/>
          <w:szCs w:val="24"/>
          <w:lang w:eastAsia="fr-FR"/>
        </w:rPr>
        <w:t xml:space="preserve">: </w:t>
      </w:r>
    </w:p>
    <w:p w14:paraId="1FAEEA87"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Chef service du marché ;</w:t>
      </w:r>
    </w:p>
    <w:p w14:paraId="146811B7"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0733F6">
        <w:rPr>
          <w:rFonts w:ascii="Arial Narrow" w:eastAsia="Times New Roman" w:hAnsi="Arial Narrow" w:cs="Tahoma"/>
          <w:sz w:val="24"/>
          <w:szCs w:val="24"/>
          <w:lang w:eastAsia="fr-FR"/>
        </w:rPr>
        <w:t>DDMAP/KADEY</w:t>
      </w:r>
      <w:r w:rsidRPr="004B7521">
        <w:rPr>
          <w:rFonts w:ascii="Arial Narrow" w:eastAsia="Times New Roman" w:hAnsi="Arial Narrow" w:cs="Tahoma"/>
          <w:sz w:val="24"/>
          <w:szCs w:val="24"/>
          <w:lang w:eastAsia="fr-FR"/>
        </w:rPr>
        <w:t xml:space="preserve"> ou son représentant (observateur) ;</w:t>
      </w:r>
    </w:p>
    <w:p w14:paraId="777C56B2"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maitre d’œuvre;</w:t>
      </w:r>
    </w:p>
    <w:p w14:paraId="7816D3DC"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comptable matières ;</w:t>
      </w:r>
    </w:p>
    <w:p w14:paraId="1ECAA007"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 autre membre désigné à l’initiative du maitre d’ouvrage en raison de son expertise ;</w:t>
      </w:r>
    </w:p>
    <w:p w14:paraId="5E69DED1" w14:textId="77777777" w:rsidR="004B7521" w:rsidRPr="004B7521" w:rsidRDefault="004B7521" w:rsidP="004B7521">
      <w:pPr>
        <w:spacing w:after="0" w:line="240" w:lineRule="auto"/>
        <w:ind w:left="1776"/>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w:t>
      </w:r>
      <w:r w:rsidR="00C32C74">
        <w:rPr>
          <w:rFonts w:ascii="Arial Narrow" w:eastAsia="Times New Roman" w:hAnsi="Arial Narrow" w:cs="Tahoma"/>
          <w:sz w:val="24"/>
          <w:szCs w:val="24"/>
          <w:lang w:eastAsia="fr-FR"/>
        </w:rPr>
        <w:t>Cocontractant</w:t>
      </w:r>
      <w:r w:rsidRPr="004B7521">
        <w:rPr>
          <w:rFonts w:ascii="Arial Narrow" w:eastAsia="Times New Roman" w:hAnsi="Arial Narrow" w:cs="Tahoma"/>
          <w:sz w:val="24"/>
          <w:szCs w:val="24"/>
          <w:lang w:eastAsia="fr-FR"/>
        </w:rPr>
        <w:t xml:space="preserve"> ou </w:t>
      </w:r>
      <w:r w:rsidR="00C32C74">
        <w:rPr>
          <w:rFonts w:ascii="Arial Narrow" w:eastAsia="Times New Roman" w:hAnsi="Arial Narrow" w:cs="Tahoma"/>
          <w:sz w:val="24"/>
          <w:szCs w:val="24"/>
          <w:lang w:eastAsia="fr-FR"/>
        </w:rPr>
        <w:t>Entrepreneur</w:t>
      </w:r>
      <w:r w:rsidRPr="004B7521">
        <w:rPr>
          <w:rFonts w:ascii="Arial Narrow" w:eastAsia="Times New Roman" w:hAnsi="Arial Narrow" w:cs="Tahoma"/>
          <w:sz w:val="24"/>
          <w:szCs w:val="24"/>
          <w:lang w:eastAsia="fr-FR"/>
        </w:rPr>
        <w:t>.</w:t>
      </w:r>
    </w:p>
    <w:p w14:paraId="1E95F38F" w14:textId="77777777" w:rsidR="004B7521" w:rsidRPr="004B7521" w:rsidRDefault="004B7521" w:rsidP="004B7521">
      <w:pPr>
        <w:spacing w:after="0" w:line="240" w:lineRule="auto"/>
        <w:ind w:left="1776"/>
        <w:contextualSpacing/>
        <w:jc w:val="both"/>
        <w:rPr>
          <w:rFonts w:ascii="Arial Narrow" w:eastAsia="Times New Roman" w:hAnsi="Arial Narrow" w:cs="Times New Roman"/>
          <w:sz w:val="16"/>
          <w:szCs w:val="16"/>
          <w:lang w:eastAsia="fr-FR"/>
        </w:rPr>
      </w:pPr>
    </w:p>
    <w:p w14:paraId="79AD838C"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p>
    <w:p w14:paraId="109C8075"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lastRenderedPageBreak/>
        <w:t>41.</w:t>
      </w:r>
      <w:r w:rsidR="005F0318">
        <w:rPr>
          <w:rFonts w:ascii="Arial Narrow" w:eastAsia="Times New Roman" w:hAnsi="Arial Narrow" w:cs="Arial"/>
          <w:b/>
          <w:bCs/>
          <w:sz w:val="24"/>
          <w:szCs w:val="24"/>
          <w:lang w:eastAsia="fr-FR"/>
        </w:rPr>
        <w:t>5</w:t>
      </w:r>
      <w:r w:rsidRPr="004B7521">
        <w:rPr>
          <w:rFonts w:ascii="Arial Narrow" w:eastAsia="Times New Roman" w:hAnsi="Arial Narrow" w:cs="Arial"/>
          <w:bCs/>
          <w:sz w:val="24"/>
          <w:szCs w:val="24"/>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14:paraId="5EF8BFE0"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Il assiste à la réception en qualité d’observateur. Son absence équivaut à l’acceptation sans réserve des conclusions de la commission de réception.</w:t>
      </w:r>
    </w:p>
    <w:p w14:paraId="07E5D722"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Commission après visite du chantier examine le procès-verbal des opérations préalables à la réception et procède à la réception provisoire des travaux s’il y a lieu.</w:t>
      </w:r>
    </w:p>
    <w:p w14:paraId="177AF644"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La visite de réception fera l’objet d’un procès-verbal de réception provisoire signé sur le site du projet par les membres de la commission.</w:t>
      </w:r>
    </w:p>
    <w:p w14:paraId="63464A0B"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
          <w:bCs/>
          <w:sz w:val="24"/>
          <w:szCs w:val="24"/>
          <w:lang w:eastAsia="fr-FR"/>
        </w:rPr>
        <w:t>41.</w:t>
      </w:r>
      <w:r w:rsidR="005F0318">
        <w:rPr>
          <w:rFonts w:ascii="Arial Narrow" w:eastAsia="Times New Roman" w:hAnsi="Arial Narrow" w:cs="Arial"/>
          <w:b/>
          <w:bCs/>
          <w:sz w:val="24"/>
          <w:szCs w:val="24"/>
          <w:lang w:eastAsia="fr-FR"/>
        </w:rPr>
        <w:t>6</w:t>
      </w:r>
      <w:r w:rsidRPr="004B7521">
        <w:rPr>
          <w:rFonts w:ascii="Arial Narrow" w:eastAsia="Times New Roman" w:hAnsi="Arial Narrow" w:cs="Arial"/>
          <w:bCs/>
          <w:sz w:val="24"/>
          <w:szCs w:val="24"/>
          <w:lang w:eastAsia="fr-FR"/>
        </w:rPr>
        <w:t xml:space="preserve"> - La période de garantie commence à courir à compter de la date de la réception provisoire.</w:t>
      </w:r>
    </w:p>
    <w:p w14:paraId="1A9382CE" w14:textId="77777777" w:rsidR="004B7521" w:rsidRPr="004B7521" w:rsidRDefault="004B7521" w:rsidP="004B7521">
      <w:pPr>
        <w:spacing w:before="120"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42 : DOCUMENTS À FOURNIR APRÈS EXÉCUTION</w:t>
      </w:r>
    </w:p>
    <w:p w14:paraId="280DE783" w14:textId="77777777" w:rsidR="004B7521" w:rsidRPr="004B7521" w:rsidRDefault="004B7521" w:rsidP="004B7521">
      <w:pPr>
        <w:spacing w:before="120" w:after="12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14:paraId="38775BCA" w14:textId="77777777" w:rsidR="004B7521" w:rsidRPr="004B7521"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ARTICLE43:DELAIDEGARANTIE</w:t>
      </w:r>
    </w:p>
    <w:p w14:paraId="56092DFF" w14:textId="77777777" w:rsidR="004B7521" w:rsidRPr="004B7521"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4"/>
          <w:szCs w:val="24"/>
          <w:lang w:eastAsia="fr-FR"/>
        </w:rPr>
      </w:pPr>
      <w:proofErr w:type="spellStart"/>
      <w:r w:rsidRPr="004B7521">
        <w:rPr>
          <w:rFonts w:ascii="Arial Narrow" w:eastAsia="Times New Roman" w:hAnsi="Arial Narrow" w:cs="Arial"/>
          <w:sz w:val="24"/>
          <w:szCs w:val="24"/>
          <w:lang w:eastAsia="fr-FR"/>
        </w:rPr>
        <w:t>Laduréedegarantieest</w:t>
      </w:r>
      <w:r w:rsidRPr="00E86190">
        <w:rPr>
          <w:rFonts w:ascii="Arial Narrow" w:eastAsia="Times New Roman" w:hAnsi="Arial Narrow" w:cs="Arial"/>
          <w:b/>
          <w:sz w:val="24"/>
          <w:szCs w:val="24"/>
          <w:lang w:eastAsia="fr-FR"/>
        </w:rPr>
        <w:t>d’</w:t>
      </w:r>
      <w:r w:rsidRPr="00E86190">
        <w:rPr>
          <w:rFonts w:ascii="Arial Narrow" w:eastAsia="Times New Roman" w:hAnsi="Arial Narrow" w:cs="Arial"/>
          <w:b/>
          <w:spacing w:val="8"/>
          <w:sz w:val="24"/>
          <w:szCs w:val="24"/>
          <w:lang w:eastAsia="fr-FR"/>
        </w:rPr>
        <w:t>un</w:t>
      </w:r>
      <w:proofErr w:type="spellEnd"/>
      <w:r w:rsidRPr="00E86190">
        <w:rPr>
          <w:rFonts w:ascii="Arial Narrow" w:eastAsia="Times New Roman" w:hAnsi="Arial Narrow" w:cs="Arial"/>
          <w:b/>
          <w:spacing w:val="8"/>
          <w:sz w:val="24"/>
          <w:szCs w:val="24"/>
          <w:lang w:eastAsia="fr-FR"/>
        </w:rPr>
        <w:t xml:space="preserve"> (01) </w:t>
      </w:r>
      <w:proofErr w:type="spellStart"/>
      <w:r w:rsidRPr="00E86190">
        <w:rPr>
          <w:rFonts w:ascii="Arial Narrow" w:eastAsia="Times New Roman" w:hAnsi="Arial Narrow" w:cs="Arial"/>
          <w:b/>
          <w:spacing w:val="8"/>
          <w:sz w:val="24"/>
          <w:szCs w:val="24"/>
          <w:lang w:eastAsia="fr-FR"/>
        </w:rPr>
        <w:t>an</w:t>
      </w:r>
      <w:r w:rsidRPr="004B7521">
        <w:rPr>
          <w:rFonts w:ascii="Arial Narrow" w:eastAsia="Times New Roman" w:hAnsi="Arial Narrow" w:cs="Arial"/>
          <w:sz w:val="24"/>
          <w:szCs w:val="24"/>
          <w:lang w:eastAsia="fr-FR"/>
        </w:rPr>
        <w:t>àcompterde</w:t>
      </w:r>
      <w:proofErr w:type="spellEnd"/>
      <w:r w:rsidRPr="004B7521">
        <w:rPr>
          <w:rFonts w:ascii="Arial Narrow" w:eastAsia="Times New Roman" w:hAnsi="Arial Narrow" w:cs="Arial"/>
          <w:sz w:val="24"/>
          <w:szCs w:val="24"/>
          <w:lang w:eastAsia="fr-FR"/>
        </w:rPr>
        <w:t xml:space="preserve"> </w:t>
      </w:r>
      <w:proofErr w:type="spellStart"/>
      <w:r w:rsidRPr="004B7521">
        <w:rPr>
          <w:rFonts w:ascii="Arial Narrow" w:eastAsia="Times New Roman" w:hAnsi="Arial Narrow" w:cs="Arial"/>
          <w:sz w:val="24"/>
          <w:szCs w:val="24"/>
          <w:lang w:eastAsia="fr-FR"/>
        </w:rPr>
        <w:t>ladatederéceptionprovisoiredestravaux</w:t>
      </w:r>
      <w:proofErr w:type="spellEnd"/>
      <w:r w:rsidRPr="004B7521">
        <w:rPr>
          <w:rFonts w:ascii="Arial Narrow" w:eastAsia="Times New Roman" w:hAnsi="Arial Narrow" w:cs="Arial"/>
          <w:sz w:val="24"/>
          <w:szCs w:val="24"/>
          <w:lang w:eastAsia="fr-FR"/>
        </w:rPr>
        <w:t>.</w:t>
      </w:r>
    </w:p>
    <w:p w14:paraId="393672C5" w14:textId="77777777" w:rsidR="004B7521" w:rsidRPr="004B7521"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4"/>
          <w:szCs w:val="24"/>
          <w:lang w:eastAsia="fr-FR"/>
        </w:rPr>
      </w:pPr>
      <w:r w:rsidRPr="004B7521">
        <w:rPr>
          <w:rFonts w:ascii="Arial Narrow" w:eastAsia="Times New Roman" w:hAnsi="Arial Narrow" w:cs="Arial"/>
          <w:b/>
          <w:bCs/>
          <w:i/>
          <w:sz w:val="24"/>
          <w:szCs w:val="24"/>
          <w:lang w:eastAsia="fr-FR"/>
        </w:rPr>
        <w:t xml:space="preserve">ARTICLE 44 : RECEPTION DEFINITIVE </w:t>
      </w:r>
    </w:p>
    <w:p w14:paraId="78DDAEF4" w14:textId="77777777" w:rsidR="004B7521" w:rsidRPr="004B7521"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44.1. La réception définitive s’effectuera dans un </w:t>
      </w:r>
      <w:proofErr w:type="spellStart"/>
      <w:r w:rsidRPr="004B7521">
        <w:rPr>
          <w:rFonts w:ascii="Arial Narrow" w:eastAsia="Times New Roman" w:hAnsi="Arial Narrow" w:cs="Arial"/>
          <w:sz w:val="24"/>
          <w:szCs w:val="24"/>
          <w:lang w:eastAsia="fr-FR"/>
        </w:rPr>
        <w:t>délaimaximal</w:t>
      </w:r>
      <w:r w:rsidRPr="004B7521">
        <w:rPr>
          <w:rFonts w:ascii="Arial Narrow" w:eastAsia="Times New Roman" w:hAnsi="Arial Narrow" w:cs="Arial"/>
          <w:iCs/>
          <w:sz w:val="24"/>
          <w:szCs w:val="24"/>
          <w:lang w:eastAsia="fr-FR"/>
        </w:rPr>
        <w:t>dequinze</w:t>
      </w:r>
      <w:proofErr w:type="spellEnd"/>
      <w:r w:rsidRPr="004B7521">
        <w:rPr>
          <w:rFonts w:ascii="Arial Narrow" w:eastAsia="Times New Roman" w:hAnsi="Arial Narrow" w:cs="Arial"/>
          <w:iCs/>
          <w:sz w:val="24"/>
          <w:szCs w:val="24"/>
          <w:lang w:eastAsia="fr-FR"/>
        </w:rPr>
        <w:t>(15)</w:t>
      </w:r>
      <w:proofErr w:type="spellStart"/>
      <w:r w:rsidRPr="004B7521">
        <w:rPr>
          <w:rFonts w:ascii="Arial Narrow" w:eastAsia="Times New Roman" w:hAnsi="Arial Narrow" w:cs="Arial"/>
          <w:iCs/>
          <w:sz w:val="24"/>
          <w:szCs w:val="24"/>
          <w:lang w:eastAsia="fr-FR"/>
        </w:rPr>
        <w:t>jours</w:t>
      </w:r>
      <w:r w:rsidRPr="004B7521">
        <w:rPr>
          <w:rFonts w:ascii="Arial Narrow" w:eastAsia="Times New Roman" w:hAnsi="Arial Narrow" w:cs="Arial"/>
          <w:sz w:val="24"/>
          <w:szCs w:val="24"/>
          <w:lang w:eastAsia="fr-FR"/>
        </w:rPr>
        <w:t>àcompterde</w:t>
      </w:r>
      <w:proofErr w:type="spellEnd"/>
      <w:r w:rsidRPr="004B7521">
        <w:rPr>
          <w:rFonts w:ascii="Arial Narrow" w:eastAsia="Times New Roman" w:hAnsi="Arial Narrow" w:cs="Arial"/>
          <w:sz w:val="24"/>
          <w:szCs w:val="24"/>
          <w:lang w:eastAsia="fr-FR"/>
        </w:rPr>
        <w:t xml:space="preserve"> l’</w:t>
      </w:r>
      <w:proofErr w:type="spellStart"/>
      <w:r w:rsidRPr="004B7521">
        <w:rPr>
          <w:rFonts w:ascii="Arial Narrow" w:eastAsia="Times New Roman" w:hAnsi="Arial Narrow" w:cs="Arial"/>
          <w:sz w:val="24"/>
          <w:szCs w:val="24"/>
          <w:lang w:eastAsia="fr-FR"/>
        </w:rPr>
        <w:t>expirationdudélaidegarantie</w:t>
      </w:r>
      <w:proofErr w:type="spellEnd"/>
      <w:r w:rsidRPr="004B7521">
        <w:rPr>
          <w:rFonts w:ascii="Arial Narrow" w:eastAsia="Times New Roman" w:hAnsi="Arial Narrow" w:cs="Arial"/>
          <w:sz w:val="24"/>
          <w:szCs w:val="24"/>
          <w:lang w:eastAsia="fr-FR"/>
        </w:rPr>
        <w:t>.</w:t>
      </w:r>
    </w:p>
    <w:p w14:paraId="6B8DBA1A" w14:textId="77777777" w:rsidR="007C38FD" w:rsidRDefault="004B7521" w:rsidP="00504746">
      <w:pPr>
        <w:widowControl w:val="0"/>
        <w:autoSpaceDE w:val="0"/>
        <w:autoSpaceDN w:val="0"/>
        <w:adjustRightInd w:val="0"/>
        <w:spacing w:after="0" w:line="250" w:lineRule="auto"/>
        <w:ind w:left="624" w:right="-4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44.2. </w:t>
      </w:r>
      <w:proofErr w:type="spellStart"/>
      <w:r w:rsidRPr="004B7521">
        <w:rPr>
          <w:rFonts w:ascii="Arial Narrow" w:eastAsia="Times New Roman" w:hAnsi="Arial Narrow" w:cs="Arial"/>
          <w:sz w:val="24"/>
          <w:szCs w:val="24"/>
          <w:lang w:eastAsia="fr-FR"/>
        </w:rPr>
        <w:t>Laprocédurederéception</w:t>
      </w:r>
      <w:proofErr w:type="spellEnd"/>
      <w:r w:rsidRPr="004B7521">
        <w:rPr>
          <w:rFonts w:ascii="Arial Narrow" w:eastAsia="Times New Roman" w:hAnsi="Arial Narrow" w:cs="Arial"/>
          <w:sz w:val="24"/>
          <w:szCs w:val="24"/>
          <w:lang w:eastAsia="fr-FR"/>
        </w:rPr>
        <w:t xml:space="preserve"> définitive est </w:t>
      </w:r>
      <w:proofErr w:type="spellStart"/>
      <w:r w:rsidRPr="004B7521">
        <w:rPr>
          <w:rFonts w:ascii="Arial Narrow" w:eastAsia="Times New Roman" w:hAnsi="Arial Narrow" w:cs="Arial"/>
          <w:sz w:val="24"/>
          <w:szCs w:val="24"/>
          <w:lang w:eastAsia="fr-FR"/>
        </w:rPr>
        <w:t>lamêmeque</w:t>
      </w:r>
      <w:proofErr w:type="spellEnd"/>
      <w:r w:rsidRPr="004B7521">
        <w:rPr>
          <w:rFonts w:ascii="Arial Narrow" w:eastAsia="Times New Roman" w:hAnsi="Arial Narrow" w:cs="Arial"/>
          <w:sz w:val="24"/>
          <w:szCs w:val="24"/>
          <w:lang w:eastAsia="fr-FR"/>
        </w:rPr>
        <w:t xml:space="preserve"> </w:t>
      </w:r>
      <w:proofErr w:type="spellStart"/>
      <w:r w:rsidRPr="004B7521">
        <w:rPr>
          <w:rFonts w:ascii="Arial Narrow" w:eastAsia="Times New Roman" w:hAnsi="Arial Narrow" w:cs="Arial"/>
          <w:sz w:val="24"/>
          <w:szCs w:val="24"/>
          <w:lang w:eastAsia="fr-FR"/>
        </w:rPr>
        <w:t>celledelaréceptionprovisoire</w:t>
      </w:r>
      <w:proofErr w:type="spellEnd"/>
      <w:r w:rsidRPr="004B7521">
        <w:rPr>
          <w:rFonts w:ascii="Arial Narrow" w:eastAsia="Times New Roman" w:hAnsi="Arial Narrow" w:cs="Arial"/>
          <w:sz w:val="24"/>
          <w:szCs w:val="24"/>
          <w:lang w:eastAsia="fr-FR"/>
        </w:rPr>
        <w:t>.</w:t>
      </w:r>
    </w:p>
    <w:p w14:paraId="37297434" w14:textId="77777777" w:rsidR="005211E9" w:rsidRPr="00504746" w:rsidRDefault="005211E9" w:rsidP="00707F2A">
      <w:pPr>
        <w:widowControl w:val="0"/>
        <w:autoSpaceDE w:val="0"/>
        <w:autoSpaceDN w:val="0"/>
        <w:adjustRightInd w:val="0"/>
        <w:spacing w:after="0" w:line="250" w:lineRule="auto"/>
        <w:ind w:right="-47"/>
        <w:jc w:val="both"/>
        <w:rPr>
          <w:rFonts w:ascii="Arial Narrow" w:eastAsia="Times New Roman" w:hAnsi="Arial Narrow" w:cs="Arial"/>
          <w:sz w:val="24"/>
          <w:szCs w:val="24"/>
          <w:lang w:eastAsia="fr-FR"/>
        </w:rPr>
      </w:pPr>
    </w:p>
    <w:p w14:paraId="4C5BB300" w14:textId="77777777" w:rsidR="004B7521" w:rsidRPr="004B7521" w:rsidRDefault="004B7521" w:rsidP="004B7521">
      <w:pPr>
        <w:spacing w:before="120" w:after="0" w:line="240" w:lineRule="auto"/>
        <w:jc w:val="center"/>
        <w:rPr>
          <w:rFonts w:ascii="Tahoma" w:eastAsia="Times New Roman" w:hAnsi="Tahoma" w:cs="Tahoma"/>
          <w:sz w:val="32"/>
          <w:szCs w:val="32"/>
          <w:lang w:eastAsia="fr-FR"/>
        </w:rPr>
      </w:pPr>
      <w:r w:rsidRPr="004B7521">
        <w:rPr>
          <w:rFonts w:ascii="Tahoma" w:eastAsia="Times New Roman" w:hAnsi="Tahoma" w:cs="Tahoma"/>
          <w:b/>
          <w:bCs/>
          <w:sz w:val="32"/>
          <w:szCs w:val="32"/>
          <w:lang w:eastAsia="fr-FR"/>
        </w:rPr>
        <w:t>CHAPITRE V : DISPOSITION DIVERSES</w:t>
      </w:r>
    </w:p>
    <w:p w14:paraId="74EEE51B"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45 : RÉSILIATION DU MARCHÉ</w:t>
      </w:r>
    </w:p>
    <w:p w14:paraId="0BD84269"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 Marché peut être résilié comme prévu à la Section III Titre IV du décret n° 2018/366 du 20 juin 2018 et également dans les conditions stipulées aux articles 74, 75, et 76 du CCAG, notamment dans l’un des cas de :</w:t>
      </w:r>
    </w:p>
    <w:p w14:paraId="02786487"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de plus de quinze (15) jours calendaires dans l’exécution d’un ordre de service ou arrêt injustifié des travaux de plus de sept (07) jours calendaires ;</w:t>
      </w:r>
    </w:p>
    <w:p w14:paraId="5FB5533A"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Retard dans les travaux entraînant des pénalités au-delà de 10% du montant du montant du marché ;</w:t>
      </w:r>
    </w:p>
    <w:p w14:paraId="4A46BD27"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Refus de la reprise des travaux mal exécutés ;</w:t>
      </w:r>
    </w:p>
    <w:p w14:paraId="16D34CEC" w14:textId="77777777" w:rsidR="004B7521" w:rsidRPr="004B7521" w:rsidRDefault="004B7521" w:rsidP="00DA1B5F">
      <w:pPr>
        <w:numPr>
          <w:ilvl w:val="0"/>
          <w:numId w:val="30"/>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Défaillance de l’Entrepreneur ;</w:t>
      </w:r>
    </w:p>
    <w:p w14:paraId="433AC5B6" w14:textId="77777777" w:rsidR="004B7521" w:rsidRPr="004B7521" w:rsidRDefault="004B7521" w:rsidP="004B7521">
      <w:pPr>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46 : CAS DE FORCE MAJEURE</w:t>
      </w:r>
    </w:p>
    <w:p w14:paraId="40BFB800" w14:textId="77777777" w:rsidR="000A2014" w:rsidRDefault="004B7521" w:rsidP="000A2014">
      <w:pPr>
        <w:spacing w:before="120"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46.1 –</w:t>
      </w:r>
      <w:r w:rsidR="000A2014" w:rsidRPr="000A2014">
        <w:rPr>
          <w:rFonts w:ascii="Arial Narrow" w:eastAsia="Times New Roman" w:hAnsi="Arial Narrow" w:cs="Arial"/>
          <w:sz w:val="24"/>
          <w:szCs w:val="24"/>
          <w:lang w:eastAsia="fr-FR"/>
        </w:rPr>
        <w:t xml:space="preserve">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w:t>
      </w:r>
      <w:r w:rsidR="000A2014">
        <w:rPr>
          <w:rFonts w:ascii="Arial Narrow" w:eastAsia="Times New Roman" w:hAnsi="Arial Narrow" w:cs="Arial"/>
          <w:sz w:val="24"/>
          <w:szCs w:val="24"/>
          <w:lang w:eastAsia="fr-FR"/>
        </w:rPr>
        <w:t>entravées par la force majeure.</w:t>
      </w:r>
    </w:p>
    <w:p w14:paraId="1602AC86" w14:textId="77777777" w:rsidR="004B7521" w:rsidRPr="004B7521" w:rsidRDefault="004B7521" w:rsidP="004B7521">
      <w:pPr>
        <w:spacing w:before="120" w:after="0" w:line="240" w:lineRule="auto"/>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cas où l’entrepreneur invoquerait le cas de force majeure, les seuils en deçà desquels aucune réclamation ne sera admise sont :</w:t>
      </w:r>
    </w:p>
    <w:p w14:paraId="7FA13FF5"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Pluies de deux cents (200) millimètres ou plus en 24 heures ;</w:t>
      </w:r>
    </w:p>
    <w:p w14:paraId="681F8B71"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Vent de quarante (40) mètres ou plus par seconde ;</w:t>
      </w:r>
    </w:p>
    <w:p w14:paraId="1D356E8E" w14:textId="77777777" w:rsidR="004B7521" w:rsidRPr="004B7521" w:rsidRDefault="004B7521" w:rsidP="00DA1B5F">
      <w:pPr>
        <w:numPr>
          <w:ilvl w:val="0"/>
          <w:numId w:val="32"/>
        </w:num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Crue : la crue de fréquence décennale</w:t>
      </w:r>
    </w:p>
    <w:p w14:paraId="25DF04C5" w14:textId="77777777" w:rsidR="000A2014" w:rsidRDefault="004B7521"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46.2 –</w:t>
      </w:r>
      <w:r w:rsidR="000A2014" w:rsidRPr="000A2014">
        <w:rPr>
          <w:rFonts w:ascii="Arial Narrow" w:eastAsia="Times New Roman" w:hAnsi="Arial Narrow" w:cs="Arial"/>
          <w:sz w:val="24"/>
          <w:szCs w:val="24"/>
          <w:lang w:eastAsia="fr-FR"/>
        </w:rPr>
        <w:t xml:space="preserve">En cas de force majeure, le Cocontractant ne verra sa responsabilité dégagée que s’il a averti par écrit à l’Autorité Contractante de son intention d’évoquer cette force majeure et ce, avant la fin du </w:t>
      </w:r>
      <w:r w:rsidR="000632B7">
        <w:rPr>
          <w:rFonts w:ascii="Arial Narrow" w:eastAsia="Times New Roman" w:hAnsi="Arial Narrow" w:cs="Arial"/>
          <w:sz w:val="24"/>
          <w:szCs w:val="24"/>
          <w:lang w:eastAsia="fr-FR"/>
        </w:rPr>
        <w:t>hui</w:t>
      </w:r>
      <w:r w:rsidR="000A2014" w:rsidRPr="000A2014">
        <w:rPr>
          <w:rFonts w:ascii="Arial Narrow" w:eastAsia="Times New Roman" w:hAnsi="Arial Narrow" w:cs="Arial"/>
          <w:sz w:val="24"/>
          <w:szCs w:val="24"/>
          <w:lang w:eastAsia="fr-FR"/>
        </w:rPr>
        <w:t xml:space="preserve">tième jour qui </w:t>
      </w:r>
      <w:r w:rsidR="000A2014" w:rsidRPr="000A2014">
        <w:rPr>
          <w:rFonts w:ascii="Arial Narrow" w:eastAsia="Times New Roman" w:hAnsi="Arial Narrow" w:cs="Arial"/>
          <w:sz w:val="24"/>
          <w:szCs w:val="24"/>
          <w:lang w:eastAsia="fr-FR"/>
        </w:rPr>
        <w:lastRenderedPageBreak/>
        <w:t>a succédé à l’événement. En tout état de cause, il appartient à l’Autorité Contractante d’apprécier cette force majeure et les preuves fournies</w:t>
      </w:r>
      <w:r w:rsidR="000A2014">
        <w:rPr>
          <w:rFonts w:ascii="Arial Narrow" w:eastAsia="Times New Roman" w:hAnsi="Arial Narrow" w:cs="Arial"/>
          <w:sz w:val="24"/>
          <w:szCs w:val="24"/>
          <w:lang w:eastAsia="fr-FR"/>
        </w:rPr>
        <w:t>.</w:t>
      </w:r>
    </w:p>
    <w:p w14:paraId="77C6C278" w14:textId="77777777" w:rsidR="004B7521" w:rsidRPr="004B7521" w:rsidRDefault="000632B7" w:rsidP="004B7521">
      <w:pPr>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w:t>
      </w:r>
      <w:r w:rsidR="004B7521" w:rsidRPr="004B7521">
        <w:rPr>
          <w:rFonts w:ascii="Arial Narrow" w:eastAsia="Times New Roman" w:hAnsi="Arial Narrow" w:cs="Arial"/>
          <w:sz w:val="24"/>
          <w:szCs w:val="24"/>
          <w:lang w:eastAsia="fr-FR"/>
        </w:rPr>
        <w:t xml:space="preserve"> ne verra sa responsabilité dégagée que s’il avertit par écrit le Maire de la Commune de </w:t>
      </w:r>
      <w:r w:rsidR="005F44A8">
        <w:rPr>
          <w:rFonts w:ascii="Arial Narrow" w:eastAsia="Times New Roman" w:hAnsi="Arial Narrow" w:cs="Arial"/>
          <w:sz w:val="24"/>
          <w:szCs w:val="24"/>
          <w:lang w:eastAsia="fr-FR"/>
        </w:rPr>
        <w:t>KENTZOU</w:t>
      </w:r>
      <w:r w:rsidR="004B7521" w:rsidRPr="004B7521">
        <w:rPr>
          <w:rFonts w:ascii="Arial Narrow" w:eastAsia="Times New Roman" w:hAnsi="Arial Narrow" w:cs="Arial"/>
          <w:sz w:val="24"/>
          <w:szCs w:val="24"/>
          <w:lang w:eastAsia="fr-FR"/>
        </w:rPr>
        <w:t xml:space="preserve"> de son intention d’invoquer cette force majeure et ce avant la fin du huitième (8</w:t>
      </w:r>
      <w:r w:rsidR="004B7521" w:rsidRPr="004B7521">
        <w:rPr>
          <w:rFonts w:ascii="Arial Narrow" w:eastAsia="Times New Roman" w:hAnsi="Arial Narrow" w:cs="Arial"/>
          <w:sz w:val="24"/>
          <w:szCs w:val="24"/>
          <w:vertAlign w:val="superscript"/>
          <w:lang w:eastAsia="fr-FR"/>
        </w:rPr>
        <w:t>ièmè</w:t>
      </w:r>
      <w:r w:rsidR="004B7521" w:rsidRPr="004B7521">
        <w:rPr>
          <w:rFonts w:ascii="Arial Narrow" w:eastAsia="Times New Roman" w:hAnsi="Arial Narrow" w:cs="Arial"/>
          <w:sz w:val="24"/>
          <w:szCs w:val="24"/>
          <w:lang w:eastAsia="fr-FR"/>
        </w:rPr>
        <w:t>) jour qui a succédé à l’événement.</w:t>
      </w:r>
    </w:p>
    <w:p w14:paraId="1F1F6BAF" w14:textId="77777777" w:rsidR="004B7521" w:rsidRPr="004B7521" w:rsidRDefault="004B7521" w:rsidP="004B7521">
      <w:pPr>
        <w:spacing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b/>
        <w:t xml:space="preserve">En tout état de cause, il appartient au 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d’apprécier le cas de force majeure qui doit être mentionné dans le journal de chantier.</w:t>
      </w:r>
    </w:p>
    <w:p w14:paraId="1372D63E" w14:textId="77777777"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14:paraId="3791CECF" w14:textId="77777777" w:rsidR="00E563DC" w:rsidRDefault="00E563DC" w:rsidP="004B7521">
      <w:pPr>
        <w:tabs>
          <w:tab w:val="left" w:pos="4140"/>
        </w:tabs>
        <w:spacing w:after="0" w:line="240" w:lineRule="auto"/>
        <w:rPr>
          <w:rFonts w:ascii="Arial Narrow" w:eastAsia="Times New Roman" w:hAnsi="Arial Narrow" w:cs="Arial"/>
          <w:b/>
          <w:bCs/>
          <w:i/>
          <w:sz w:val="24"/>
          <w:szCs w:val="24"/>
          <w:lang w:eastAsia="fr-FR"/>
        </w:rPr>
      </w:pPr>
    </w:p>
    <w:p w14:paraId="6FB79D35" w14:textId="77777777" w:rsidR="00E563DC"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47 : DIFFÉRENDS ET LITIGES</w:t>
      </w:r>
    </w:p>
    <w:p w14:paraId="7216FB6D" w14:textId="77777777" w:rsidR="004B7521" w:rsidRPr="004B7521" w:rsidRDefault="004B7521" w:rsidP="004B7521">
      <w:pPr>
        <w:tabs>
          <w:tab w:val="left" w:pos="4140"/>
        </w:tabs>
        <w:spacing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b/>
      </w:r>
    </w:p>
    <w:p w14:paraId="76B88A7E" w14:textId="77777777" w:rsidR="004B7521" w:rsidRPr="004B7521" w:rsidRDefault="004B7521" w:rsidP="004B7521">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Lorsqu’aucune solution amiable ne peut être apportée au différend. Celui-ci est porté devant la juridiction camerounaise compétente.</w:t>
      </w:r>
    </w:p>
    <w:p w14:paraId="20A5F465" w14:textId="77777777" w:rsidR="004B7521" w:rsidRPr="004B7521" w:rsidRDefault="004B7521" w:rsidP="004B7521">
      <w:pPr>
        <w:spacing w:before="120" w:after="0" w:line="240" w:lineRule="auto"/>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48 : ÉDITION ET DIFFUSION DU PRÉSENT MARCHÉ</w:t>
      </w:r>
    </w:p>
    <w:p w14:paraId="199D7A78"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Cs/>
          <w:sz w:val="24"/>
          <w:szCs w:val="24"/>
          <w:lang w:eastAsia="fr-FR"/>
        </w:rPr>
        <w:t>Vingt (</w:t>
      </w:r>
      <w:r w:rsidR="005F0318">
        <w:rPr>
          <w:rFonts w:ascii="Arial Narrow" w:eastAsia="Times New Roman" w:hAnsi="Arial Narrow" w:cs="Arial"/>
          <w:bCs/>
          <w:sz w:val="24"/>
          <w:szCs w:val="24"/>
          <w:lang w:eastAsia="fr-FR"/>
        </w:rPr>
        <w:t>15</w:t>
      </w:r>
      <w:r w:rsidRPr="004B7521">
        <w:rPr>
          <w:rFonts w:ascii="Arial Narrow" w:eastAsia="Times New Roman" w:hAnsi="Arial Narrow" w:cs="Arial"/>
          <w:bCs/>
          <w:sz w:val="24"/>
          <w:szCs w:val="24"/>
          <w:lang w:eastAsia="fr-FR"/>
        </w:rPr>
        <w:t xml:space="preserve">) exemplaires du présent contrat  seront édités par les soins de l’entrepreneur et fournis au SG de la Mairie sous la supervision du Maire de la Commune de </w:t>
      </w:r>
      <w:proofErr w:type="spellStart"/>
      <w:r w:rsidR="005F44A8">
        <w:rPr>
          <w:rFonts w:ascii="Arial Narrow" w:eastAsia="Times New Roman" w:hAnsi="Arial Narrow" w:cs="Arial"/>
          <w:bCs/>
          <w:sz w:val="24"/>
          <w:szCs w:val="24"/>
          <w:lang w:eastAsia="fr-FR"/>
        </w:rPr>
        <w:t>KENTZOU</w:t>
      </w:r>
      <w:r w:rsidRPr="004B7521">
        <w:rPr>
          <w:rFonts w:ascii="Arial Narrow" w:eastAsia="Times New Roman" w:hAnsi="Arial Narrow" w:cs="Arial"/>
          <w:sz w:val="24"/>
          <w:szCs w:val="24"/>
          <w:lang w:eastAsia="fr-FR"/>
        </w:rPr>
        <w:t>pour</w:t>
      </w:r>
      <w:proofErr w:type="spellEnd"/>
      <w:r w:rsidRPr="004B7521">
        <w:rPr>
          <w:rFonts w:ascii="Arial Narrow" w:eastAsia="Times New Roman" w:hAnsi="Arial Narrow" w:cs="Arial"/>
          <w:sz w:val="24"/>
          <w:szCs w:val="24"/>
          <w:lang w:eastAsia="fr-FR"/>
        </w:rPr>
        <w:t xml:space="preserve"> ventilation.</w:t>
      </w:r>
    </w:p>
    <w:p w14:paraId="497014C6" w14:textId="77777777" w:rsidR="004B7521" w:rsidRPr="004B7521" w:rsidRDefault="004B7521" w:rsidP="004B7521">
      <w:pPr>
        <w:spacing w:before="120" w:after="0" w:line="240" w:lineRule="auto"/>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lang w:eastAsia="fr-FR"/>
        </w:rPr>
        <w:t>A</w:t>
      </w:r>
      <w:r w:rsidRPr="004B7521">
        <w:rPr>
          <w:rFonts w:ascii="Arial Narrow" w:eastAsia="Times New Roman" w:hAnsi="Arial Narrow" w:cs="Arial"/>
          <w:b/>
          <w:bCs/>
          <w:i/>
          <w:sz w:val="24"/>
          <w:szCs w:val="24"/>
          <w:lang w:eastAsia="fr-FR"/>
        </w:rPr>
        <w:t>RTICLE 49 ET DERNIER : ENTRÉE EN VIGUEUR DU MARCHÉ</w:t>
      </w:r>
    </w:p>
    <w:p w14:paraId="6BD9DF32" w14:textId="77777777" w:rsidR="000716E7" w:rsidRDefault="004B7521" w:rsidP="00AD1785">
      <w:pPr>
        <w:spacing w:before="120"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 xml:space="preserve">Le présent Marché ne deviendra valide et définitif qu’après sa signature par le </w:t>
      </w:r>
      <w:r w:rsidRPr="004B7521">
        <w:rPr>
          <w:rFonts w:ascii="Arial Narrow" w:eastAsia="Times New Roman" w:hAnsi="Arial Narrow" w:cs="Arial"/>
          <w:sz w:val="24"/>
          <w:szCs w:val="24"/>
          <w:lang w:eastAsia="fr-FR"/>
        </w:rPr>
        <w:t xml:space="preserve">Maire de la commune de </w:t>
      </w:r>
      <w:r w:rsidR="005F44A8">
        <w:rPr>
          <w:rFonts w:ascii="Arial Narrow" w:eastAsia="Times New Roman" w:hAnsi="Arial Narrow" w:cs="Arial"/>
          <w:sz w:val="24"/>
          <w:szCs w:val="24"/>
          <w:lang w:eastAsia="fr-FR"/>
        </w:rPr>
        <w:t>KENTZOU</w:t>
      </w:r>
      <w:r w:rsidRPr="004B7521">
        <w:rPr>
          <w:rFonts w:ascii="Arial Narrow" w:eastAsia="Times New Roman" w:hAnsi="Arial Narrow" w:cs="Arial"/>
          <w:bCs/>
          <w:sz w:val="24"/>
          <w:szCs w:val="24"/>
          <w:lang w:eastAsia="fr-FR"/>
        </w:rPr>
        <w:t>. Il entrera en vigueur dès sa notification à</w:t>
      </w:r>
      <w:r w:rsidR="0005579E">
        <w:rPr>
          <w:rFonts w:ascii="Arial Narrow" w:eastAsia="Times New Roman" w:hAnsi="Arial Narrow" w:cs="Arial"/>
          <w:bCs/>
          <w:sz w:val="24"/>
          <w:szCs w:val="24"/>
          <w:lang w:eastAsia="fr-FR"/>
        </w:rPr>
        <w:t xml:space="preserve"> l’Entrepreneur par ce dernier.</w:t>
      </w:r>
    </w:p>
    <w:p w14:paraId="20547741" w14:textId="77777777" w:rsidR="000716E7" w:rsidRDefault="000716E7" w:rsidP="00707F2A">
      <w:pPr>
        <w:spacing w:before="120" w:after="0" w:line="240" w:lineRule="auto"/>
        <w:jc w:val="both"/>
        <w:rPr>
          <w:rFonts w:ascii="Arial Narrow" w:eastAsia="Times New Roman" w:hAnsi="Arial Narrow" w:cs="Arial"/>
          <w:bCs/>
          <w:sz w:val="24"/>
          <w:szCs w:val="24"/>
          <w:lang w:eastAsia="fr-FR"/>
        </w:rPr>
      </w:pPr>
    </w:p>
    <w:p w14:paraId="636FB647" w14:textId="77777777" w:rsidR="004B7521" w:rsidRPr="004B7521" w:rsidRDefault="004B7521" w:rsidP="00504746">
      <w:pPr>
        <w:spacing w:after="0" w:line="240" w:lineRule="auto"/>
        <w:rPr>
          <w:rFonts w:ascii="Tahoma" w:eastAsia="Times New Roman" w:hAnsi="Tahoma" w:cs="Tahoma"/>
          <w:b/>
          <w:bCs/>
          <w:sz w:val="26"/>
          <w:szCs w:val="26"/>
          <w:lang w:eastAsia="fr-FR"/>
        </w:rPr>
      </w:pPr>
    </w:p>
    <w:p w14:paraId="4FB0AE70" w14:textId="77777777" w:rsidR="0005579E" w:rsidRDefault="0005579E" w:rsidP="0005579E">
      <w:pPr>
        <w:spacing w:after="0" w:line="240" w:lineRule="auto"/>
        <w:rPr>
          <w:rFonts w:ascii="Tahoma" w:eastAsia="Times New Roman" w:hAnsi="Tahoma" w:cs="Tahoma"/>
          <w:b/>
          <w:bCs/>
          <w:sz w:val="26"/>
          <w:szCs w:val="26"/>
          <w:lang w:eastAsia="fr-FR"/>
        </w:rPr>
      </w:pPr>
    </w:p>
    <w:p w14:paraId="4820E710" w14:textId="77777777" w:rsidR="005F0318" w:rsidRDefault="005F0318" w:rsidP="0005579E">
      <w:pPr>
        <w:spacing w:after="0" w:line="240" w:lineRule="auto"/>
        <w:rPr>
          <w:rFonts w:ascii="Tahoma" w:eastAsia="Times New Roman" w:hAnsi="Tahoma" w:cs="Tahoma"/>
          <w:b/>
          <w:bCs/>
          <w:sz w:val="26"/>
          <w:szCs w:val="26"/>
          <w:lang w:eastAsia="fr-FR"/>
        </w:rPr>
      </w:pPr>
    </w:p>
    <w:p w14:paraId="314D2BA0" w14:textId="77777777" w:rsidR="005F0318" w:rsidRDefault="005F0318" w:rsidP="0005579E">
      <w:pPr>
        <w:spacing w:after="0" w:line="240" w:lineRule="auto"/>
        <w:rPr>
          <w:rFonts w:ascii="Tahoma" w:eastAsia="Times New Roman" w:hAnsi="Tahoma" w:cs="Tahoma"/>
          <w:sz w:val="18"/>
          <w:szCs w:val="20"/>
          <w:lang w:eastAsia="fr-FR"/>
        </w:rPr>
      </w:pPr>
    </w:p>
    <w:p w14:paraId="788F78A8" w14:textId="77777777" w:rsidR="00E563DC" w:rsidRDefault="00E563DC" w:rsidP="0005579E">
      <w:pPr>
        <w:spacing w:after="0" w:line="240" w:lineRule="auto"/>
        <w:rPr>
          <w:rFonts w:ascii="Tahoma" w:eastAsia="Times New Roman" w:hAnsi="Tahoma" w:cs="Tahoma"/>
          <w:sz w:val="18"/>
          <w:szCs w:val="20"/>
          <w:lang w:eastAsia="fr-FR"/>
        </w:rPr>
      </w:pPr>
    </w:p>
    <w:p w14:paraId="3314B593" w14:textId="77777777" w:rsidR="00E563DC" w:rsidRDefault="00E563DC" w:rsidP="0005579E">
      <w:pPr>
        <w:spacing w:after="0" w:line="240" w:lineRule="auto"/>
        <w:rPr>
          <w:rFonts w:ascii="Tahoma" w:eastAsia="Times New Roman" w:hAnsi="Tahoma" w:cs="Tahoma"/>
          <w:sz w:val="18"/>
          <w:szCs w:val="20"/>
          <w:lang w:eastAsia="fr-FR"/>
        </w:rPr>
      </w:pPr>
    </w:p>
    <w:p w14:paraId="3C869BA6" w14:textId="77777777" w:rsidR="00E563DC" w:rsidRDefault="00E563DC" w:rsidP="0005579E">
      <w:pPr>
        <w:spacing w:after="0" w:line="240" w:lineRule="auto"/>
        <w:rPr>
          <w:rFonts w:ascii="Tahoma" w:eastAsia="Times New Roman" w:hAnsi="Tahoma" w:cs="Tahoma"/>
          <w:sz w:val="18"/>
          <w:szCs w:val="20"/>
          <w:lang w:eastAsia="fr-FR"/>
        </w:rPr>
      </w:pPr>
    </w:p>
    <w:p w14:paraId="130E0194" w14:textId="77777777" w:rsidR="00E563DC" w:rsidRDefault="00E563DC" w:rsidP="0005579E">
      <w:pPr>
        <w:spacing w:after="0" w:line="240" w:lineRule="auto"/>
        <w:rPr>
          <w:rFonts w:ascii="Tahoma" w:eastAsia="Times New Roman" w:hAnsi="Tahoma" w:cs="Tahoma"/>
          <w:sz w:val="18"/>
          <w:szCs w:val="20"/>
          <w:lang w:eastAsia="fr-FR"/>
        </w:rPr>
      </w:pPr>
    </w:p>
    <w:p w14:paraId="1B5F4F2D" w14:textId="77777777" w:rsidR="00E563DC" w:rsidRDefault="00E563DC" w:rsidP="0005579E">
      <w:pPr>
        <w:spacing w:after="0" w:line="240" w:lineRule="auto"/>
        <w:rPr>
          <w:rFonts w:ascii="Tahoma" w:eastAsia="Times New Roman" w:hAnsi="Tahoma" w:cs="Tahoma"/>
          <w:sz w:val="18"/>
          <w:szCs w:val="20"/>
          <w:lang w:eastAsia="fr-FR"/>
        </w:rPr>
      </w:pPr>
    </w:p>
    <w:p w14:paraId="326D44F8" w14:textId="77777777" w:rsidR="00E563DC" w:rsidRDefault="00E563DC" w:rsidP="0005579E">
      <w:pPr>
        <w:spacing w:after="0" w:line="240" w:lineRule="auto"/>
        <w:rPr>
          <w:rFonts w:ascii="Tahoma" w:eastAsia="Times New Roman" w:hAnsi="Tahoma" w:cs="Tahoma"/>
          <w:sz w:val="18"/>
          <w:szCs w:val="20"/>
          <w:lang w:eastAsia="fr-FR"/>
        </w:rPr>
      </w:pPr>
    </w:p>
    <w:p w14:paraId="24FBACD8" w14:textId="77777777" w:rsidR="00E563DC" w:rsidRDefault="00E563DC" w:rsidP="0005579E">
      <w:pPr>
        <w:spacing w:after="0" w:line="240" w:lineRule="auto"/>
        <w:rPr>
          <w:rFonts w:ascii="Tahoma" w:eastAsia="Times New Roman" w:hAnsi="Tahoma" w:cs="Tahoma"/>
          <w:sz w:val="18"/>
          <w:szCs w:val="20"/>
          <w:lang w:eastAsia="fr-FR"/>
        </w:rPr>
      </w:pPr>
    </w:p>
    <w:p w14:paraId="6622B0A2" w14:textId="77777777" w:rsidR="00E563DC" w:rsidRDefault="00E563DC" w:rsidP="0005579E">
      <w:pPr>
        <w:spacing w:after="0" w:line="240" w:lineRule="auto"/>
        <w:rPr>
          <w:rFonts w:ascii="Tahoma" w:eastAsia="Times New Roman" w:hAnsi="Tahoma" w:cs="Tahoma"/>
          <w:sz w:val="18"/>
          <w:szCs w:val="20"/>
          <w:lang w:eastAsia="fr-FR"/>
        </w:rPr>
      </w:pPr>
    </w:p>
    <w:p w14:paraId="5BDF32B5" w14:textId="77777777" w:rsidR="00E563DC" w:rsidRDefault="00E563DC" w:rsidP="0005579E">
      <w:pPr>
        <w:spacing w:after="0" w:line="240" w:lineRule="auto"/>
        <w:rPr>
          <w:rFonts w:ascii="Tahoma" w:eastAsia="Times New Roman" w:hAnsi="Tahoma" w:cs="Tahoma"/>
          <w:sz w:val="18"/>
          <w:szCs w:val="20"/>
          <w:lang w:eastAsia="fr-FR"/>
        </w:rPr>
      </w:pPr>
    </w:p>
    <w:p w14:paraId="1CA92D43" w14:textId="77777777" w:rsidR="00E563DC" w:rsidRDefault="00E563DC" w:rsidP="0005579E">
      <w:pPr>
        <w:spacing w:after="0" w:line="240" w:lineRule="auto"/>
        <w:rPr>
          <w:rFonts w:ascii="Tahoma" w:eastAsia="Times New Roman" w:hAnsi="Tahoma" w:cs="Tahoma"/>
          <w:sz w:val="18"/>
          <w:szCs w:val="20"/>
          <w:lang w:eastAsia="fr-FR"/>
        </w:rPr>
      </w:pPr>
    </w:p>
    <w:p w14:paraId="213A1F36" w14:textId="77777777" w:rsidR="00E563DC" w:rsidRDefault="00E563DC" w:rsidP="0005579E">
      <w:pPr>
        <w:spacing w:after="0" w:line="240" w:lineRule="auto"/>
        <w:rPr>
          <w:rFonts w:ascii="Tahoma" w:eastAsia="Times New Roman" w:hAnsi="Tahoma" w:cs="Tahoma"/>
          <w:sz w:val="18"/>
          <w:szCs w:val="20"/>
          <w:lang w:eastAsia="fr-FR"/>
        </w:rPr>
      </w:pPr>
    </w:p>
    <w:p w14:paraId="4DCC131D" w14:textId="77777777" w:rsidR="00E563DC" w:rsidRDefault="00E563DC" w:rsidP="0005579E">
      <w:pPr>
        <w:spacing w:after="0" w:line="240" w:lineRule="auto"/>
        <w:rPr>
          <w:rFonts w:ascii="Tahoma" w:eastAsia="Times New Roman" w:hAnsi="Tahoma" w:cs="Tahoma"/>
          <w:sz w:val="18"/>
          <w:szCs w:val="20"/>
          <w:lang w:eastAsia="fr-FR"/>
        </w:rPr>
      </w:pPr>
    </w:p>
    <w:p w14:paraId="290617BA" w14:textId="77777777" w:rsidR="00E563DC" w:rsidRDefault="00E563DC" w:rsidP="0005579E">
      <w:pPr>
        <w:spacing w:after="0" w:line="240" w:lineRule="auto"/>
        <w:rPr>
          <w:rFonts w:ascii="Tahoma" w:eastAsia="Times New Roman" w:hAnsi="Tahoma" w:cs="Tahoma"/>
          <w:sz w:val="18"/>
          <w:szCs w:val="20"/>
          <w:lang w:eastAsia="fr-FR"/>
        </w:rPr>
      </w:pPr>
    </w:p>
    <w:p w14:paraId="69C90C64" w14:textId="77777777" w:rsidR="00E563DC" w:rsidRDefault="00E563DC" w:rsidP="0005579E">
      <w:pPr>
        <w:spacing w:after="0" w:line="240" w:lineRule="auto"/>
        <w:rPr>
          <w:rFonts w:ascii="Tahoma" w:eastAsia="Times New Roman" w:hAnsi="Tahoma" w:cs="Tahoma"/>
          <w:sz w:val="18"/>
          <w:szCs w:val="20"/>
          <w:lang w:eastAsia="fr-FR"/>
        </w:rPr>
      </w:pPr>
    </w:p>
    <w:p w14:paraId="60ED3FA7" w14:textId="77777777" w:rsidR="00E563DC" w:rsidRDefault="00E563DC" w:rsidP="0005579E">
      <w:pPr>
        <w:spacing w:after="0" w:line="240" w:lineRule="auto"/>
        <w:rPr>
          <w:rFonts w:ascii="Tahoma" w:eastAsia="Times New Roman" w:hAnsi="Tahoma" w:cs="Tahoma"/>
          <w:sz w:val="18"/>
          <w:szCs w:val="20"/>
          <w:lang w:eastAsia="fr-FR"/>
        </w:rPr>
      </w:pPr>
    </w:p>
    <w:p w14:paraId="08AFD605" w14:textId="77777777" w:rsidR="00E563DC" w:rsidRDefault="00E563DC" w:rsidP="0005579E">
      <w:pPr>
        <w:spacing w:after="0" w:line="240" w:lineRule="auto"/>
        <w:rPr>
          <w:rFonts w:ascii="Tahoma" w:eastAsia="Times New Roman" w:hAnsi="Tahoma" w:cs="Tahoma"/>
          <w:sz w:val="18"/>
          <w:szCs w:val="20"/>
          <w:lang w:eastAsia="fr-FR"/>
        </w:rPr>
      </w:pPr>
    </w:p>
    <w:p w14:paraId="5CB223F4" w14:textId="77777777" w:rsidR="00E563DC" w:rsidRDefault="00E563DC" w:rsidP="0005579E">
      <w:pPr>
        <w:spacing w:after="0" w:line="240" w:lineRule="auto"/>
        <w:rPr>
          <w:rFonts w:ascii="Tahoma" w:eastAsia="Times New Roman" w:hAnsi="Tahoma" w:cs="Tahoma"/>
          <w:sz w:val="18"/>
          <w:szCs w:val="20"/>
          <w:lang w:eastAsia="fr-FR"/>
        </w:rPr>
      </w:pPr>
    </w:p>
    <w:p w14:paraId="391A32F0" w14:textId="77777777" w:rsidR="00E563DC" w:rsidRDefault="00E563DC" w:rsidP="0005579E">
      <w:pPr>
        <w:spacing w:after="0" w:line="240" w:lineRule="auto"/>
        <w:rPr>
          <w:rFonts w:ascii="Tahoma" w:eastAsia="Times New Roman" w:hAnsi="Tahoma" w:cs="Tahoma"/>
          <w:sz w:val="18"/>
          <w:szCs w:val="20"/>
          <w:lang w:eastAsia="fr-FR"/>
        </w:rPr>
      </w:pPr>
    </w:p>
    <w:p w14:paraId="3D20FF39" w14:textId="77777777" w:rsidR="00E563DC" w:rsidRDefault="00E563DC" w:rsidP="0005579E">
      <w:pPr>
        <w:spacing w:after="0" w:line="240" w:lineRule="auto"/>
        <w:rPr>
          <w:rFonts w:ascii="Tahoma" w:eastAsia="Times New Roman" w:hAnsi="Tahoma" w:cs="Tahoma"/>
          <w:sz w:val="18"/>
          <w:szCs w:val="20"/>
          <w:lang w:eastAsia="fr-FR"/>
        </w:rPr>
      </w:pPr>
    </w:p>
    <w:p w14:paraId="35EC05F9" w14:textId="77777777" w:rsidR="00E563DC" w:rsidRDefault="00E563DC" w:rsidP="0005579E">
      <w:pPr>
        <w:spacing w:after="0" w:line="240" w:lineRule="auto"/>
        <w:rPr>
          <w:rFonts w:ascii="Tahoma" w:eastAsia="Times New Roman" w:hAnsi="Tahoma" w:cs="Tahoma"/>
          <w:sz w:val="18"/>
          <w:szCs w:val="20"/>
          <w:lang w:eastAsia="fr-FR"/>
        </w:rPr>
      </w:pPr>
    </w:p>
    <w:p w14:paraId="3AADFA3F" w14:textId="77777777" w:rsidR="00E563DC" w:rsidRDefault="00E563DC" w:rsidP="0005579E">
      <w:pPr>
        <w:spacing w:after="0" w:line="240" w:lineRule="auto"/>
        <w:rPr>
          <w:rFonts w:ascii="Tahoma" w:eastAsia="Times New Roman" w:hAnsi="Tahoma" w:cs="Tahoma"/>
          <w:sz w:val="18"/>
          <w:szCs w:val="20"/>
          <w:lang w:eastAsia="fr-FR"/>
        </w:rPr>
      </w:pPr>
    </w:p>
    <w:p w14:paraId="3F662618" w14:textId="77777777" w:rsidR="00E563DC" w:rsidRDefault="00E563DC" w:rsidP="0005579E">
      <w:pPr>
        <w:spacing w:after="0" w:line="240" w:lineRule="auto"/>
        <w:rPr>
          <w:rFonts w:ascii="Tahoma" w:eastAsia="Times New Roman" w:hAnsi="Tahoma" w:cs="Tahoma"/>
          <w:sz w:val="18"/>
          <w:szCs w:val="20"/>
          <w:lang w:eastAsia="fr-FR"/>
        </w:rPr>
      </w:pPr>
    </w:p>
    <w:p w14:paraId="4CD02D13" w14:textId="77777777" w:rsidR="00E563DC" w:rsidRDefault="00E563DC" w:rsidP="0005579E">
      <w:pPr>
        <w:spacing w:after="0" w:line="240" w:lineRule="auto"/>
        <w:rPr>
          <w:rFonts w:ascii="Tahoma" w:eastAsia="Times New Roman" w:hAnsi="Tahoma" w:cs="Tahoma"/>
          <w:sz w:val="18"/>
          <w:szCs w:val="20"/>
          <w:lang w:eastAsia="fr-FR"/>
        </w:rPr>
      </w:pPr>
    </w:p>
    <w:p w14:paraId="695E213E" w14:textId="77777777" w:rsidR="00E563DC" w:rsidRDefault="00E563DC" w:rsidP="0005579E">
      <w:pPr>
        <w:spacing w:after="0" w:line="240" w:lineRule="auto"/>
        <w:rPr>
          <w:rFonts w:ascii="Tahoma" w:eastAsia="Times New Roman" w:hAnsi="Tahoma" w:cs="Tahoma"/>
          <w:sz w:val="18"/>
          <w:szCs w:val="20"/>
          <w:lang w:eastAsia="fr-FR"/>
        </w:rPr>
      </w:pPr>
    </w:p>
    <w:p w14:paraId="5B2E4494" w14:textId="77777777" w:rsidR="00E563DC" w:rsidRDefault="00E563DC" w:rsidP="0005579E">
      <w:pPr>
        <w:spacing w:after="0" w:line="240" w:lineRule="auto"/>
        <w:rPr>
          <w:rFonts w:ascii="Tahoma" w:eastAsia="Times New Roman" w:hAnsi="Tahoma" w:cs="Tahoma"/>
          <w:sz w:val="18"/>
          <w:szCs w:val="20"/>
          <w:lang w:eastAsia="fr-FR"/>
        </w:rPr>
      </w:pPr>
    </w:p>
    <w:p w14:paraId="1909C1AD" w14:textId="77777777" w:rsidR="00E563DC" w:rsidRDefault="00E563DC" w:rsidP="0005579E">
      <w:pPr>
        <w:spacing w:after="0" w:line="240" w:lineRule="auto"/>
        <w:rPr>
          <w:rFonts w:ascii="Tahoma" w:eastAsia="Times New Roman" w:hAnsi="Tahoma" w:cs="Tahoma"/>
          <w:sz w:val="18"/>
          <w:szCs w:val="20"/>
          <w:lang w:eastAsia="fr-FR"/>
        </w:rPr>
      </w:pPr>
    </w:p>
    <w:p w14:paraId="2657D082" w14:textId="77777777" w:rsidR="00E563DC" w:rsidRDefault="00E563DC" w:rsidP="0005579E">
      <w:pPr>
        <w:spacing w:after="0" w:line="240" w:lineRule="auto"/>
        <w:rPr>
          <w:rFonts w:ascii="Tahoma" w:eastAsia="Times New Roman" w:hAnsi="Tahoma" w:cs="Tahoma"/>
          <w:sz w:val="18"/>
          <w:szCs w:val="20"/>
          <w:lang w:eastAsia="fr-FR"/>
        </w:rPr>
      </w:pPr>
    </w:p>
    <w:p w14:paraId="11E6C9B8" w14:textId="77777777" w:rsidR="00E563DC" w:rsidRDefault="00E563DC" w:rsidP="0005579E">
      <w:pPr>
        <w:spacing w:after="0" w:line="240" w:lineRule="auto"/>
        <w:rPr>
          <w:rFonts w:ascii="Tahoma" w:eastAsia="Times New Roman" w:hAnsi="Tahoma" w:cs="Tahoma"/>
          <w:sz w:val="18"/>
          <w:szCs w:val="20"/>
          <w:lang w:eastAsia="fr-FR"/>
        </w:rPr>
      </w:pPr>
    </w:p>
    <w:p w14:paraId="5DD55E0D" w14:textId="77777777" w:rsidR="00E563DC" w:rsidRDefault="00E563DC" w:rsidP="0005579E">
      <w:pPr>
        <w:spacing w:after="0" w:line="240" w:lineRule="auto"/>
        <w:rPr>
          <w:rFonts w:ascii="Tahoma" w:eastAsia="Times New Roman" w:hAnsi="Tahoma" w:cs="Tahoma"/>
          <w:sz w:val="18"/>
          <w:szCs w:val="20"/>
          <w:lang w:eastAsia="fr-FR"/>
        </w:rPr>
      </w:pPr>
    </w:p>
    <w:p w14:paraId="5D85FA21" w14:textId="77777777" w:rsidR="00E563DC" w:rsidRDefault="00E563DC" w:rsidP="0005579E">
      <w:pPr>
        <w:spacing w:after="0" w:line="240" w:lineRule="auto"/>
        <w:rPr>
          <w:rFonts w:ascii="Tahoma" w:eastAsia="Times New Roman" w:hAnsi="Tahoma" w:cs="Tahoma"/>
          <w:sz w:val="18"/>
          <w:szCs w:val="20"/>
          <w:lang w:eastAsia="fr-FR"/>
        </w:rPr>
      </w:pPr>
    </w:p>
    <w:p w14:paraId="77D9A2EB" w14:textId="77777777" w:rsidR="00E563DC" w:rsidRDefault="00E563DC" w:rsidP="0005579E">
      <w:pPr>
        <w:spacing w:after="0" w:line="240" w:lineRule="auto"/>
        <w:rPr>
          <w:rFonts w:ascii="Tahoma" w:eastAsia="Times New Roman" w:hAnsi="Tahoma" w:cs="Tahoma"/>
          <w:sz w:val="18"/>
          <w:szCs w:val="20"/>
          <w:lang w:eastAsia="fr-FR"/>
        </w:rPr>
      </w:pPr>
    </w:p>
    <w:p w14:paraId="734C16E4" w14:textId="77777777" w:rsidR="00E563DC" w:rsidRDefault="00E563DC" w:rsidP="0005579E">
      <w:pPr>
        <w:spacing w:after="0" w:line="240" w:lineRule="auto"/>
        <w:rPr>
          <w:rFonts w:ascii="Tahoma" w:eastAsia="Times New Roman" w:hAnsi="Tahoma" w:cs="Tahoma"/>
          <w:sz w:val="18"/>
          <w:szCs w:val="20"/>
          <w:lang w:eastAsia="fr-FR"/>
        </w:rPr>
      </w:pPr>
    </w:p>
    <w:p w14:paraId="49171D0B" w14:textId="77777777" w:rsidR="00E563DC" w:rsidRDefault="00E563DC" w:rsidP="0005579E">
      <w:pPr>
        <w:spacing w:after="0" w:line="240" w:lineRule="auto"/>
        <w:rPr>
          <w:rFonts w:ascii="Tahoma" w:eastAsia="Times New Roman" w:hAnsi="Tahoma" w:cs="Tahoma"/>
          <w:sz w:val="18"/>
          <w:szCs w:val="20"/>
          <w:lang w:eastAsia="fr-FR"/>
        </w:rPr>
      </w:pPr>
    </w:p>
    <w:p w14:paraId="16C1FE59" w14:textId="77777777" w:rsidR="00E563DC" w:rsidRDefault="00E563DC" w:rsidP="0005579E">
      <w:pPr>
        <w:spacing w:after="0" w:line="240" w:lineRule="auto"/>
        <w:rPr>
          <w:rFonts w:ascii="Tahoma" w:eastAsia="Times New Roman" w:hAnsi="Tahoma" w:cs="Tahoma"/>
          <w:sz w:val="18"/>
          <w:szCs w:val="20"/>
          <w:lang w:eastAsia="fr-FR"/>
        </w:rPr>
      </w:pPr>
    </w:p>
    <w:p w14:paraId="2B475D85" w14:textId="77777777" w:rsidR="00E563DC" w:rsidRDefault="00E563DC" w:rsidP="0005579E">
      <w:pPr>
        <w:spacing w:after="0" w:line="240" w:lineRule="auto"/>
        <w:rPr>
          <w:rFonts w:ascii="Tahoma" w:eastAsia="Times New Roman" w:hAnsi="Tahoma" w:cs="Tahoma"/>
          <w:sz w:val="18"/>
          <w:szCs w:val="20"/>
          <w:lang w:eastAsia="fr-FR"/>
        </w:rPr>
      </w:pPr>
    </w:p>
    <w:p w14:paraId="6BDB9234" w14:textId="77777777" w:rsidR="00E563DC" w:rsidRDefault="00E563DC" w:rsidP="0005579E">
      <w:pPr>
        <w:spacing w:after="0" w:line="240" w:lineRule="auto"/>
        <w:rPr>
          <w:rFonts w:ascii="Tahoma" w:eastAsia="Times New Roman" w:hAnsi="Tahoma" w:cs="Tahoma"/>
          <w:sz w:val="18"/>
          <w:szCs w:val="20"/>
          <w:lang w:eastAsia="fr-FR"/>
        </w:rPr>
      </w:pPr>
    </w:p>
    <w:p w14:paraId="6184BB64" w14:textId="77777777" w:rsidR="00E563DC" w:rsidRDefault="00E563DC" w:rsidP="0005579E">
      <w:pPr>
        <w:spacing w:after="0" w:line="240" w:lineRule="auto"/>
        <w:rPr>
          <w:rFonts w:ascii="Tahoma" w:eastAsia="Times New Roman" w:hAnsi="Tahoma" w:cs="Tahoma"/>
          <w:sz w:val="18"/>
          <w:szCs w:val="20"/>
          <w:lang w:eastAsia="fr-FR"/>
        </w:rPr>
      </w:pPr>
    </w:p>
    <w:p w14:paraId="3C15D7C0" w14:textId="77777777" w:rsidR="00E563DC" w:rsidRDefault="00E563DC" w:rsidP="0005579E">
      <w:pPr>
        <w:spacing w:after="0" w:line="240" w:lineRule="auto"/>
        <w:rPr>
          <w:rFonts w:ascii="Tahoma" w:eastAsia="Times New Roman" w:hAnsi="Tahoma" w:cs="Tahoma"/>
          <w:sz w:val="18"/>
          <w:szCs w:val="20"/>
          <w:lang w:eastAsia="fr-FR"/>
        </w:rPr>
      </w:pPr>
    </w:p>
    <w:p w14:paraId="2D02B439" w14:textId="77777777" w:rsidR="00E563DC" w:rsidRDefault="00E563DC" w:rsidP="0005579E">
      <w:pPr>
        <w:spacing w:after="0" w:line="240" w:lineRule="auto"/>
        <w:rPr>
          <w:rFonts w:ascii="Tahoma" w:eastAsia="Times New Roman" w:hAnsi="Tahoma" w:cs="Tahoma"/>
          <w:sz w:val="18"/>
          <w:szCs w:val="20"/>
          <w:lang w:eastAsia="fr-FR"/>
        </w:rPr>
      </w:pPr>
    </w:p>
    <w:p w14:paraId="5BC8AF85" w14:textId="77777777" w:rsidR="00E563DC" w:rsidRDefault="00E563DC" w:rsidP="0005579E">
      <w:pPr>
        <w:spacing w:after="0" w:line="240" w:lineRule="auto"/>
        <w:rPr>
          <w:rFonts w:ascii="Tahoma" w:eastAsia="Times New Roman" w:hAnsi="Tahoma" w:cs="Tahoma"/>
          <w:sz w:val="18"/>
          <w:szCs w:val="20"/>
          <w:lang w:eastAsia="fr-FR"/>
        </w:rPr>
      </w:pPr>
    </w:p>
    <w:p w14:paraId="3D025FBA" w14:textId="77777777" w:rsidR="00E563DC" w:rsidRDefault="00E563DC" w:rsidP="0005579E">
      <w:pPr>
        <w:spacing w:after="0" w:line="240" w:lineRule="auto"/>
        <w:rPr>
          <w:rFonts w:ascii="Tahoma" w:eastAsia="Times New Roman" w:hAnsi="Tahoma" w:cs="Tahoma"/>
          <w:sz w:val="18"/>
          <w:szCs w:val="20"/>
          <w:lang w:eastAsia="fr-FR"/>
        </w:rPr>
      </w:pPr>
    </w:p>
    <w:p w14:paraId="1F1F3751" w14:textId="77777777" w:rsidR="00E563DC" w:rsidRDefault="00E563DC" w:rsidP="0005579E">
      <w:pPr>
        <w:spacing w:after="0" w:line="240" w:lineRule="auto"/>
        <w:rPr>
          <w:rFonts w:ascii="Tahoma" w:eastAsia="Times New Roman" w:hAnsi="Tahoma" w:cs="Tahoma"/>
          <w:sz w:val="18"/>
          <w:szCs w:val="20"/>
          <w:lang w:eastAsia="fr-FR"/>
        </w:rPr>
      </w:pPr>
    </w:p>
    <w:p w14:paraId="0B99E29D" w14:textId="77777777" w:rsidR="00E563DC" w:rsidRDefault="00E563DC" w:rsidP="0005579E">
      <w:pPr>
        <w:spacing w:after="0" w:line="240" w:lineRule="auto"/>
        <w:rPr>
          <w:rFonts w:ascii="Tahoma" w:eastAsia="Times New Roman" w:hAnsi="Tahoma" w:cs="Tahoma"/>
          <w:b/>
          <w:bCs/>
          <w:sz w:val="26"/>
          <w:szCs w:val="26"/>
          <w:lang w:eastAsia="fr-FR"/>
        </w:rPr>
      </w:pPr>
    </w:p>
    <w:p w14:paraId="29975FC0"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2F4123DD" w14:textId="77777777" w:rsidR="00E563DC" w:rsidRDefault="00E563DC" w:rsidP="00AD1785">
      <w:pPr>
        <w:spacing w:after="0" w:line="240" w:lineRule="auto"/>
        <w:jc w:val="center"/>
        <w:rPr>
          <w:rFonts w:ascii="Tahoma" w:eastAsia="Times New Roman" w:hAnsi="Tahoma" w:cs="Tahoma"/>
          <w:b/>
          <w:bCs/>
          <w:sz w:val="26"/>
          <w:szCs w:val="26"/>
          <w:u w:val="single"/>
          <w:lang w:eastAsia="fr-FR"/>
        </w:rPr>
      </w:pPr>
    </w:p>
    <w:p w14:paraId="7109AA53" w14:textId="77777777" w:rsidR="00E563DC" w:rsidRDefault="00E563DC" w:rsidP="00AD1785">
      <w:pPr>
        <w:spacing w:after="0" w:line="240" w:lineRule="auto"/>
        <w:jc w:val="center"/>
        <w:rPr>
          <w:rFonts w:ascii="Tahoma" w:eastAsia="Times New Roman" w:hAnsi="Tahoma" w:cs="Tahoma"/>
          <w:b/>
          <w:bCs/>
          <w:sz w:val="26"/>
          <w:szCs w:val="26"/>
          <w:u w:val="single"/>
          <w:lang w:eastAsia="fr-FR"/>
        </w:rPr>
      </w:pPr>
    </w:p>
    <w:p w14:paraId="1AD83894" w14:textId="77777777" w:rsidR="00E563DC" w:rsidRDefault="00E563DC" w:rsidP="00AD1785">
      <w:pPr>
        <w:spacing w:after="0" w:line="240" w:lineRule="auto"/>
        <w:jc w:val="center"/>
        <w:rPr>
          <w:rFonts w:ascii="Tahoma" w:eastAsia="Times New Roman" w:hAnsi="Tahoma" w:cs="Tahoma"/>
          <w:b/>
          <w:bCs/>
          <w:sz w:val="26"/>
          <w:szCs w:val="26"/>
          <w:u w:val="single"/>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E563DC" w:rsidRPr="004B7521" w14:paraId="34BC3BC4" w14:textId="77777777" w:rsidTr="0068412F">
        <w:trPr>
          <w:trHeight w:hRule="exact" w:val="170"/>
        </w:trPr>
        <w:tc>
          <w:tcPr>
            <w:tcW w:w="3787" w:type="dxa"/>
            <w:tcMar>
              <w:left w:w="28" w:type="dxa"/>
              <w:right w:w="28" w:type="dxa"/>
            </w:tcMar>
            <w:vAlign w:val="center"/>
          </w:tcPr>
          <w:p w14:paraId="73FF3425"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208059FE" w14:textId="77777777" w:rsidR="00E563DC" w:rsidRPr="004B7521" w:rsidRDefault="00E563DC" w:rsidP="0068412F">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7092423" w14:textId="77777777" w:rsidR="00E563DC" w:rsidRPr="004B7521" w:rsidRDefault="00E563DC" w:rsidP="0068412F">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E563DC" w:rsidRPr="004B7521" w14:paraId="54C538F0" w14:textId="77777777" w:rsidTr="0068412F">
        <w:trPr>
          <w:trHeight w:hRule="exact" w:val="401"/>
        </w:trPr>
        <w:tc>
          <w:tcPr>
            <w:tcW w:w="3787" w:type="dxa"/>
            <w:tcMar>
              <w:left w:w="28" w:type="dxa"/>
              <w:right w:w="28" w:type="dxa"/>
            </w:tcMar>
            <w:vAlign w:val="center"/>
          </w:tcPr>
          <w:p w14:paraId="344D9B28"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204615EA" w14:textId="77777777" w:rsidR="00E563DC" w:rsidRPr="004B7521" w:rsidRDefault="00E563DC" w:rsidP="0068412F">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BC37751" w14:textId="77777777" w:rsidR="00E563DC" w:rsidRPr="004B7521" w:rsidRDefault="00E563DC" w:rsidP="0068412F">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E563DC" w:rsidRPr="004B7521" w14:paraId="75222C88" w14:textId="77777777" w:rsidTr="0068412F">
        <w:trPr>
          <w:trHeight w:hRule="exact" w:val="170"/>
        </w:trPr>
        <w:tc>
          <w:tcPr>
            <w:tcW w:w="3787" w:type="dxa"/>
            <w:tcMar>
              <w:left w:w="28" w:type="dxa"/>
              <w:right w:w="28" w:type="dxa"/>
            </w:tcMar>
            <w:vAlign w:val="center"/>
          </w:tcPr>
          <w:p w14:paraId="2D263936"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E6DA748" w14:textId="77777777" w:rsidR="00E563DC" w:rsidRPr="004B7521" w:rsidRDefault="00E563DC" w:rsidP="0068412F">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FB746C1"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E563DC" w:rsidRPr="004B7521" w14:paraId="3ABB0569" w14:textId="77777777" w:rsidTr="0068412F">
        <w:trPr>
          <w:trHeight w:hRule="exact" w:val="349"/>
        </w:trPr>
        <w:tc>
          <w:tcPr>
            <w:tcW w:w="3787" w:type="dxa"/>
            <w:tcMar>
              <w:left w:w="28" w:type="dxa"/>
              <w:right w:w="28" w:type="dxa"/>
            </w:tcMar>
            <w:vAlign w:val="center"/>
          </w:tcPr>
          <w:p w14:paraId="3B13561E"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6FDB8859" w14:textId="77777777" w:rsidR="00E563DC" w:rsidRPr="004B7521" w:rsidRDefault="00E563DC" w:rsidP="0068412F">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40ABB29" w14:textId="77777777" w:rsidR="00E563DC" w:rsidRPr="004B7521" w:rsidRDefault="00E563DC" w:rsidP="0068412F">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E563DC" w:rsidRPr="004B7521" w14:paraId="2CA0E1C9" w14:textId="77777777" w:rsidTr="0068412F">
        <w:trPr>
          <w:trHeight w:hRule="exact" w:val="170"/>
        </w:trPr>
        <w:tc>
          <w:tcPr>
            <w:tcW w:w="3787" w:type="dxa"/>
            <w:tcMar>
              <w:left w:w="28" w:type="dxa"/>
              <w:right w:w="28" w:type="dxa"/>
            </w:tcMar>
            <w:vAlign w:val="center"/>
          </w:tcPr>
          <w:p w14:paraId="33CB6E1A"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E4BB6EF" w14:textId="77777777" w:rsidR="00E563DC" w:rsidRPr="004B7521" w:rsidRDefault="00E563DC" w:rsidP="0068412F">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9B5C058"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E563DC" w:rsidRPr="004B7521" w14:paraId="13388FC7" w14:textId="77777777" w:rsidTr="0068412F">
        <w:trPr>
          <w:trHeight w:hRule="exact" w:val="170"/>
        </w:trPr>
        <w:tc>
          <w:tcPr>
            <w:tcW w:w="3787" w:type="dxa"/>
            <w:tcMar>
              <w:left w:w="28" w:type="dxa"/>
              <w:right w:w="28" w:type="dxa"/>
            </w:tcMar>
            <w:vAlign w:val="center"/>
          </w:tcPr>
          <w:p w14:paraId="3302B27D"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0986306B" w14:textId="77777777" w:rsidR="00E563DC" w:rsidRPr="004B7521" w:rsidRDefault="00E563DC" w:rsidP="0068412F">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BFC2586" w14:textId="77777777" w:rsidR="00E563DC" w:rsidRPr="004B7521" w:rsidRDefault="00E563DC" w:rsidP="0068412F">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E563DC" w:rsidRPr="004B7521" w14:paraId="5AD8A6DB" w14:textId="77777777" w:rsidTr="0068412F">
        <w:trPr>
          <w:trHeight w:hRule="exact" w:val="256"/>
        </w:trPr>
        <w:tc>
          <w:tcPr>
            <w:tcW w:w="3787" w:type="dxa"/>
            <w:tcMar>
              <w:left w:w="28" w:type="dxa"/>
              <w:right w:w="28" w:type="dxa"/>
            </w:tcMar>
            <w:vAlign w:val="center"/>
          </w:tcPr>
          <w:p w14:paraId="7BF06FC6"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1FCFEC2" w14:textId="77777777" w:rsidR="00E563DC" w:rsidRPr="004B7521" w:rsidRDefault="00E563DC" w:rsidP="0068412F">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1C62DD1"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E563DC" w:rsidRPr="004B7521" w14:paraId="117AF804" w14:textId="77777777" w:rsidTr="0068412F">
        <w:trPr>
          <w:trHeight w:hRule="exact" w:val="170"/>
        </w:trPr>
        <w:tc>
          <w:tcPr>
            <w:tcW w:w="3787" w:type="dxa"/>
            <w:tcMar>
              <w:left w:w="28" w:type="dxa"/>
              <w:right w:w="28" w:type="dxa"/>
            </w:tcMar>
            <w:vAlign w:val="center"/>
          </w:tcPr>
          <w:p w14:paraId="44860A2E"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Pr>
                <w:rFonts w:ascii="Tahoma" w:eastAsia="Times New Roman" w:hAnsi="Tahoma" w:cs="Tahoma"/>
                <w:sz w:val="18"/>
                <w:szCs w:val="20"/>
                <w:lang w:eastAsia="fr-FR"/>
              </w:rPr>
              <w:t>KENTZOU</w:t>
            </w:r>
          </w:p>
        </w:tc>
        <w:tc>
          <w:tcPr>
            <w:tcW w:w="2247" w:type="dxa"/>
            <w:tcMar>
              <w:left w:w="28" w:type="dxa"/>
              <w:right w:w="28" w:type="dxa"/>
            </w:tcMar>
            <w:vAlign w:val="center"/>
          </w:tcPr>
          <w:p w14:paraId="654172C1" w14:textId="77777777" w:rsidR="00E563DC" w:rsidRPr="004B7521" w:rsidRDefault="00E563DC" w:rsidP="0068412F">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ADC5379" w14:textId="77777777" w:rsidR="00E563DC" w:rsidRPr="004B7521" w:rsidRDefault="00E563DC" w:rsidP="0068412F">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Pr="004B7521">
              <w:rPr>
                <w:rFonts w:ascii="Tahoma" w:eastAsia="Times New Roman" w:hAnsi="Tahoma" w:cs="Tahoma"/>
                <w:sz w:val="18"/>
                <w:szCs w:val="20"/>
                <w:lang w:val="en-GB" w:eastAsia="fr-FR"/>
              </w:rPr>
              <w:t xml:space="preserve"> COUNCIL</w:t>
            </w:r>
          </w:p>
        </w:tc>
      </w:tr>
      <w:tr w:rsidR="00E563DC" w:rsidRPr="004B7521" w14:paraId="721C9953" w14:textId="77777777" w:rsidTr="0068412F">
        <w:trPr>
          <w:trHeight w:hRule="exact" w:val="531"/>
        </w:trPr>
        <w:tc>
          <w:tcPr>
            <w:tcW w:w="3787" w:type="dxa"/>
            <w:tcMar>
              <w:left w:w="28" w:type="dxa"/>
              <w:right w:w="28" w:type="dxa"/>
            </w:tcMar>
            <w:vAlign w:val="center"/>
          </w:tcPr>
          <w:p w14:paraId="358967A1"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p>
          <w:p w14:paraId="73594B79"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43B165CE"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p>
          <w:p w14:paraId="079B6BA0" w14:textId="77777777" w:rsidR="00E563DC" w:rsidRPr="004B7521" w:rsidRDefault="00E563DC" w:rsidP="0068412F">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707CA028" w14:textId="77777777" w:rsidR="00E563DC" w:rsidRPr="004B7521" w:rsidRDefault="00E563DC" w:rsidP="0068412F">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818FFDC" w14:textId="77777777" w:rsidR="00E563DC" w:rsidRPr="004B7521" w:rsidRDefault="00E563DC" w:rsidP="0068412F">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4E32EF7A" w14:textId="77777777" w:rsidR="00E563DC" w:rsidRDefault="00E563DC" w:rsidP="00E563DC">
      <w:pPr>
        <w:spacing w:after="0" w:line="240" w:lineRule="auto"/>
        <w:rPr>
          <w:rFonts w:ascii="Tahoma" w:eastAsia="Times New Roman" w:hAnsi="Tahoma" w:cs="Tahoma"/>
          <w:b/>
          <w:bCs/>
          <w:sz w:val="26"/>
          <w:szCs w:val="26"/>
          <w:u w:val="single"/>
          <w:lang w:eastAsia="fr-FR"/>
        </w:rPr>
      </w:pPr>
    </w:p>
    <w:p w14:paraId="1319EB92" w14:textId="77777777" w:rsidR="00E563DC" w:rsidRDefault="00E563DC" w:rsidP="00AD1785">
      <w:pPr>
        <w:spacing w:after="0" w:line="240" w:lineRule="auto"/>
        <w:jc w:val="center"/>
        <w:rPr>
          <w:rFonts w:ascii="Tahoma" w:eastAsia="Times New Roman" w:hAnsi="Tahoma" w:cs="Tahoma"/>
          <w:b/>
          <w:bCs/>
          <w:sz w:val="26"/>
          <w:szCs w:val="26"/>
          <w:u w:val="single"/>
          <w:lang w:eastAsia="fr-FR"/>
        </w:rPr>
      </w:pPr>
    </w:p>
    <w:p w14:paraId="646F081E"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12975D10"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53D9F372"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6B5D44F0"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742A93EF"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207A35A2" w14:textId="77777777" w:rsidR="00AD1785" w:rsidRPr="003F021B" w:rsidRDefault="00AD1785" w:rsidP="00AD1785">
      <w:pPr>
        <w:spacing w:after="0" w:line="240" w:lineRule="auto"/>
        <w:rPr>
          <w:rFonts w:ascii="Arial" w:eastAsia="Times New Roman" w:hAnsi="Arial" w:cs="Arial"/>
          <w:sz w:val="24"/>
          <w:szCs w:val="24"/>
          <w:lang w:eastAsia="fr-FR"/>
        </w:rPr>
      </w:pPr>
    </w:p>
    <w:p w14:paraId="0B683A6F" w14:textId="77777777" w:rsidR="00AD1785" w:rsidRPr="004B7521" w:rsidRDefault="00AD1785" w:rsidP="00AD1785">
      <w:pPr>
        <w:spacing w:after="0" w:line="240" w:lineRule="auto"/>
        <w:rPr>
          <w:rFonts w:ascii="Arial" w:eastAsia="Times New Roman" w:hAnsi="Arial" w:cs="Arial"/>
          <w:sz w:val="24"/>
          <w:szCs w:val="24"/>
          <w:lang w:eastAsia="fr-FR"/>
        </w:rPr>
      </w:pPr>
    </w:p>
    <w:p w14:paraId="389658BD"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AD72F23"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N°……/AONO/R-EST/D-KADEY/C-KENTZOU/CIPM/23 DU....../......./</w:t>
      </w:r>
      <w:r w:rsidR="004B5EA6">
        <w:rPr>
          <w:rFonts w:ascii="Tahoma" w:eastAsia="Times New Roman" w:hAnsi="Tahoma" w:cs="Tahoma"/>
          <w:b/>
          <w:bCs/>
          <w:lang w:eastAsia="fr-FR"/>
        </w:rPr>
        <w:t>2024</w:t>
      </w:r>
    </w:p>
    <w:p w14:paraId="2C3841CF"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7676B5">
        <w:rPr>
          <w:rFonts w:ascii="Tahoma" w:eastAsia="Times New Roman" w:hAnsi="Tahoma" w:cs="Tahoma"/>
          <w:b/>
          <w:bCs/>
          <w:lang w:eastAsia="fr-FR"/>
        </w:rPr>
        <w:t>POSTE AGRICOLE AU VILLAGE MBOUYE,</w:t>
      </w:r>
      <w:r>
        <w:rPr>
          <w:rFonts w:ascii="Tahoma" w:eastAsia="Times New Roman" w:hAnsi="Tahoma" w:cs="Tahoma"/>
          <w:b/>
          <w:bCs/>
          <w:lang w:eastAsia="fr-FR"/>
        </w:rPr>
        <w:t xml:space="preserve"> COMMUNE DE KENTZOU, DEPARTEMENT DE LA KADEY</w:t>
      </w:r>
      <w:r w:rsidRPr="004B7521">
        <w:rPr>
          <w:rFonts w:ascii="Tahoma" w:eastAsia="Times New Roman" w:hAnsi="Tahoma" w:cs="Tahoma"/>
          <w:b/>
          <w:bCs/>
          <w:lang w:eastAsia="fr-FR"/>
        </w:rPr>
        <w:t>, EN PROCEDURE D’URGENCE.</w:t>
      </w:r>
    </w:p>
    <w:p w14:paraId="054171DA"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3AB96EE5"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76E01198"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0D0FDC39"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4802EAE"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348B96FD"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6A2C3037"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3C4292AF"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61022235"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29E734E8" w14:textId="77777777" w:rsidR="001759A5" w:rsidRDefault="001759A5" w:rsidP="0005579E">
      <w:pPr>
        <w:spacing w:after="0" w:line="240" w:lineRule="auto"/>
        <w:ind w:left="993"/>
        <w:jc w:val="both"/>
        <w:rPr>
          <w:rFonts w:ascii="Arial" w:eastAsia="Times New Roman" w:hAnsi="Arial" w:cs="Arial"/>
          <w:b/>
          <w:bCs/>
          <w:sz w:val="36"/>
          <w:szCs w:val="36"/>
          <w:lang w:eastAsia="fr-FR"/>
        </w:rPr>
      </w:pPr>
    </w:p>
    <w:p w14:paraId="25E5601B" w14:textId="77777777" w:rsidR="004B7521" w:rsidRPr="0005579E" w:rsidRDefault="0005579E" w:rsidP="001759A5">
      <w:pPr>
        <w:spacing w:after="0" w:line="240" w:lineRule="auto"/>
        <w:ind w:left="993"/>
        <w:jc w:val="center"/>
        <w:rPr>
          <w:rFonts w:ascii="Arial" w:eastAsia="Times New Roman" w:hAnsi="Arial" w:cs="Arial"/>
          <w:b/>
          <w:bCs/>
          <w:sz w:val="36"/>
          <w:szCs w:val="36"/>
          <w:lang w:eastAsia="fr-FR"/>
        </w:rPr>
      </w:pPr>
      <w:r>
        <w:rPr>
          <w:rFonts w:ascii="Arial" w:eastAsia="Times New Roman" w:hAnsi="Arial" w:cs="Arial"/>
          <w:b/>
          <w:bCs/>
          <w:sz w:val="36"/>
          <w:szCs w:val="36"/>
          <w:lang w:eastAsia="fr-FR"/>
        </w:rPr>
        <w:t>PIECE N° 4</w:t>
      </w:r>
    </w:p>
    <w:p w14:paraId="6BA4ABA5"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2759CFDB" w14:textId="77777777" w:rsidR="004B7521" w:rsidRPr="004B7521" w:rsidRDefault="00000000"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w14:anchorId="54F1F800">
          <v:shape id="Zone de texte 24" o:spid="_x0000_s1032" type="#_x0000_t202" style="position:absolute;left:0;text-align:left;margin-left:3.05pt;margin-top:13pt;width:473.5pt;height:41.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KojxiEzAgAAXgQAAA4AAAAAAAAAAAAAAAAA&#10;LgIAAGRycy9lMm9Eb2MueG1sUEsBAi0AFAAGAAgAAAAhADUaUFveAAAACAEAAA8AAAAAAAAAAAAA&#10;AAAAjQQAAGRycy9kb3ducmV2LnhtbFBLBQYAAAAABAAEAPMAAACYBQAAAAA=&#10;">
            <v:textbox>
              <w:txbxContent>
                <w:p w14:paraId="26357471" w14:textId="77777777" w:rsidR="006F7464" w:rsidRPr="00000289" w:rsidRDefault="006F7464" w:rsidP="004B7521">
                  <w:pPr>
                    <w:pStyle w:val="Titre"/>
                    <w:jc w:val="left"/>
                    <w:rPr>
                      <w:rFonts w:ascii="Arial Narrow" w:hAnsi="Arial Narrow"/>
                    </w:rPr>
                  </w:pP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6BC0D210" w14:textId="77777777" w:rsidR="006F7464" w:rsidRDefault="006F7464" w:rsidP="004B7521">
                  <w:pPr>
                    <w:jc w:val="center"/>
                    <w:rPr>
                      <w:rFonts w:ascii="Arial" w:hAnsi="Arial" w:cs="Arial"/>
                      <w:b/>
                      <w:bCs/>
                      <w:sz w:val="36"/>
                      <w:szCs w:val="36"/>
                    </w:rPr>
                  </w:pPr>
                </w:p>
                <w:p w14:paraId="5F47A6CC" w14:textId="77777777" w:rsidR="006F7464" w:rsidRPr="00006977" w:rsidRDefault="006F7464" w:rsidP="004B7521">
                  <w:pPr>
                    <w:jc w:val="center"/>
                    <w:rPr>
                      <w:rFonts w:ascii="Arial" w:hAnsi="Arial" w:cs="Arial"/>
                      <w:b/>
                      <w:bCs/>
                      <w:sz w:val="36"/>
                      <w:szCs w:val="36"/>
                    </w:rPr>
                  </w:pPr>
                </w:p>
                <w:p w14:paraId="5AD6CB08" w14:textId="77777777" w:rsidR="006F7464" w:rsidRPr="001103F4" w:rsidRDefault="006F7464" w:rsidP="004B7521">
                  <w:pPr>
                    <w:rPr>
                      <w:rFonts w:ascii="Arial" w:hAnsi="Arial" w:cs="Arial"/>
                      <w:b/>
                      <w:bCs/>
                      <w:sz w:val="36"/>
                      <w:szCs w:val="36"/>
                    </w:rPr>
                  </w:pPr>
                </w:p>
              </w:txbxContent>
            </v:textbox>
            <w10:wrap type="square"/>
          </v:shape>
        </w:pict>
      </w:r>
    </w:p>
    <w:p w14:paraId="3B87C23A" w14:textId="77777777" w:rsidR="004B7521" w:rsidRDefault="004B7521" w:rsidP="004B7521">
      <w:pPr>
        <w:tabs>
          <w:tab w:val="left" w:pos="3800"/>
        </w:tabs>
        <w:spacing w:after="0" w:line="240" w:lineRule="auto"/>
        <w:jc w:val="both"/>
        <w:rPr>
          <w:rFonts w:ascii="Arial Narrow" w:eastAsia="Times New Roman" w:hAnsi="Arial Narrow" w:cs="Times New Roman"/>
          <w:b/>
          <w:sz w:val="20"/>
          <w:szCs w:val="20"/>
          <w:lang w:eastAsia="fr-FR"/>
        </w:rPr>
      </w:pPr>
    </w:p>
    <w:p w14:paraId="6232F15A" w14:textId="77777777" w:rsidR="008B317E" w:rsidRDefault="008B317E" w:rsidP="004B7521">
      <w:pPr>
        <w:tabs>
          <w:tab w:val="left" w:pos="3800"/>
        </w:tabs>
        <w:spacing w:after="0" w:line="240" w:lineRule="auto"/>
        <w:jc w:val="both"/>
        <w:rPr>
          <w:rFonts w:ascii="Arial Narrow" w:eastAsia="Times New Roman" w:hAnsi="Arial Narrow" w:cs="Times New Roman"/>
          <w:b/>
          <w:sz w:val="20"/>
          <w:szCs w:val="20"/>
          <w:lang w:eastAsia="fr-FR"/>
        </w:rPr>
      </w:pPr>
    </w:p>
    <w:p w14:paraId="5761F212" w14:textId="77777777" w:rsidR="000716E7" w:rsidRDefault="000716E7" w:rsidP="004B7521">
      <w:pPr>
        <w:tabs>
          <w:tab w:val="left" w:pos="3800"/>
        </w:tabs>
        <w:spacing w:after="0" w:line="240" w:lineRule="auto"/>
        <w:jc w:val="both"/>
        <w:rPr>
          <w:rFonts w:ascii="Arial Narrow" w:eastAsia="Times New Roman" w:hAnsi="Arial Narrow" w:cs="Times New Roman"/>
          <w:b/>
          <w:sz w:val="20"/>
          <w:szCs w:val="20"/>
          <w:lang w:eastAsia="fr-FR"/>
        </w:rPr>
      </w:pPr>
    </w:p>
    <w:p w14:paraId="6390775A" w14:textId="77777777" w:rsidR="000716E7" w:rsidRDefault="000716E7" w:rsidP="004B7521">
      <w:pPr>
        <w:tabs>
          <w:tab w:val="left" w:pos="3800"/>
        </w:tabs>
        <w:spacing w:after="0" w:line="240" w:lineRule="auto"/>
        <w:jc w:val="both"/>
        <w:rPr>
          <w:rFonts w:ascii="Arial Narrow" w:eastAsia="Times New Roman" w:hAnsi="Arial Narrow" w:cs="Times New Roman"/>
          <w:b/>
          <w:sz w:val="20"/>
          <w:szCs w:val="20"/>
          <w:lang w:eastAsia="fr-FR"/>
        </w:rPr>
      </w:pPr>
    </w:p>
    <w:p w14:paraId="383F973B" w14:textId="77777777" w:rsidR="00E563DC" w:rsidRDefault="00E563DC" w:rsidP="004B7521">
      <w:pPr>
        <w:tabs>
          <w:tab w:val="left" w:pos="3800"/>
        </w:tabs>
        <w:spacing w:after="0" w:line="240" w:lineRule="auto"/>
        <w:jc w:val="both"/>
        <w:rPr>
          <w:rFonts w:ascii="Arial Narrow" w:eastAsia="Times New Roman" w:hAnsi="Arial Narrow" w:cs="Times New Roman"/>
          <w:b/>
          <w:sz w:val="20"/>
          <w:szCs w:val="20"/>
          <w:lang w:eastAsia="fr-FR"/>
        </w:rPr>
      </w:pPr>
    </w:p>
    <w:p w14:paraId="7A997C9C" w14:textId="77777777" w:rsidR="00E563DC" w:rsidRDefault="00E563DC" w:rsidP="004B7521">
      <w:pPr>
        <w:tabs>
          <w:tab w:val="left" w:pos="3800"/>
        </w:tabs>
        <w:spacing w:after="0" w:line="240" w:lineRule="auto"/>
        <w:jc w:val="both"/>
        <w:rPr>
          <w:rFonts w:ascii="Arial Narrow" w:eastAsia="Times New Roman" w:hAnsi="Arial Narrow" w:cs="Times New Roman"/>
          <w:b/>
          <w:sz w:val="20"/>
          <w:szCs w:val="20"/>
          <w:lang w:eastAsia="fr-FR"/>
        </w:rPr>
      </w:pPr>
    </w:p>
    <w:p w14:paraId="6D4E6621" w14:textId="77777777" w:rsidR="00E563DC" w:rsidRPr="004B7521" w:rsidRDefault="00E563DC" w:rsidP="004B7521">
      <w:pPr>
        <w:tabs>
          <w:tab w:val="left" w:pos="3800"/>
        </w:tabs>
        <w:spacing w:after="0" w:line="240" w:lineRule="auto"/>
        <w:jc w:val="both"/>
        <w:rPr>
          <w:rFonts w:ascii="Arial Narrow" w:eastAsia="Times New Roman" w:hAnsi="Arial Narrow" w:cs="Times New Roman"/>
          <w:b/>
          <w:sz w:val="20"/>
          <w:szCs w:val="20"/>
          <w:lang w:eastAsia="fr-FR"/>
        </w:rPr>
      </w:pPr>
    </w:p>
    <w:p w14:paraId="73B0EAC2" w14:textId="77777777" w:rsidR="004B7521" w:rsidRPr="004B7521" w:rsidRDefault="004B7521" w:rsidP="004B7521">
      <w:pPr>
        <w:tabs>
          <w:tab w:val="left" w:pos="3800"/>
        </w:tabs>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b/>
          <w:lang w:eastAsia="fr-FR"/>
        </w:rPr>
        <w:t xml:space="preserve">                                                    CAHIER DES PRESCRIPTIONS TECHNIQUES </w:t>
      </w:r>
    </w:p>
    <w:p w14:paraId="652B0E88" w14:textId="77777777" w:rsidR="004B7521" w:rsidRPr="004B7521" w:rsidRDefault="004B7521" w:rsidP="004B7521">
      <w:pPr>
        <w:spacing w:after="0" w:line="240" w:lineRule="auto"/>
        <w:jc w:val="both"/>
        <w:rPr>
          <w:rFonts w:ascii="Arial Narrow" w:eastAsia="Times New Roman" w:hAnsi="Arial Narrow" w:cs="Arial"/>
          <w:lang w:eastAsia="fr-FR"/>
        </w:rPr>
      </w:pPr>
    </w:p>
    <w:p w14:paraId="3FD97390" w14:textId="77777777" w:rsidR="004B7521" w:rsidRPr="004B7521" w:rsidRDefault="004B7521" w:rsidP="004B7521">
      <w:pPr>
        <w:spacing w:after="0" w:line="240" w:lineRule="auto"/>
        <w:jc w:val="both"/>
        <w:rPr>
          <w:rFonts w:ascii="Arial Narrow" w:eastAsia="Times New Roman" w:hAnsi="Arial Narrow" w:cs="Arial"/>
          <w:b/>
          <w:lang w:eastAsia="fr-FR"/>
        </w:rPr>
      </w:pPr>
      <w:bookmarkStart w:id="90"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0"/>
    </w:p>
    <w:p w14:paraId="14333455"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1" w:name="_Toc160522300"/>
      <w:bookmarkStart w:id="92"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CPT, au Bordereau des Prix  et au Devis Quantitatif et Estimatif.</w:t>
      </w:r>
      <w:bookmarkEnd w:id="91"/>
      <w:bookmarkEnd w:id="92"/>
    </w:p>
    <w:p w14:paraId="0B6B4C44"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3" w:name="_Toc160522301"/>
      <w:bookmarkStart w:id="94" w:name="_Toc160596961"/>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3"/>
      <w:bookmarkEnd w:id="94"/>
    </w:p>
    <w:p w14:paraId="2E5986B3" w14:textId="77777777"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14:paraId="3B914B22" w14:textId="77777777"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5" w:name="_Toc160522302"/>
      <w:bookmarkStart w:id="96"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5"/>
      <w:bookmarkEnd w:id="96"/>
    </w:p>
    <w:p w14:paraId="4FFC237A" w14:textId="77777777" w:rsidR="004B7521" w:rsidRPr="004B7521" w:rsidRDefault="004B7521" w:rsidP="004B7521">
      <w:pPr>
        <w:spacing w:after="0" w:line="240" w:lineRule="auto"/>
        <w:jc w:val="both"/>
        <w:rPr>
          <w:rFonts w:ascii="Arial Narrow" w:eastAsia="Times New Roman" w:hAnsi="Arial Narrow" w:cs="Times New Roman"/>
          <w:lang w:eastAsia="fr-FR"/>
        </w:rPr>
      </w:pPr>
      <w:bookmarkStart w:id="97" w:name="_Toc160522303"/>
      <w:bookmarkStart w:id="98"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7"/>
      <w:bookmarkEnd w:id="98"/>
    </w:p>
    <w:p w14:paraId="16E9EE24"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9" w:name="_Toc160522304"/>
      <w:bookmarkStart w:id="100"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99"/>
      <w:bookmarkEnd w:id="100"/>
    </w:p>
    <w:p w14:paraId="2761A75B"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1" w:name="_Toc160522305"/>
      <w:bookmarkStart w:id="102"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1"/>
      <w:bookmarkEnd w:id="102"/>
    </w:p>
    <w:p w14:paraId="685E247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3" w:name="_Toc160522306"/>
      <w:bookmarkStart w:id="104" w:name="_Toc160596966"/>
      <w:r w:rsidRPr="004B7521">
        <w:rPr>
          <w:rFonts w:ascii="Arial Narrow" w:eastAsia="Times New Roman" w:hAnsi="Arial Narrow" w:cs="Arial"/>
          <w:lang w:eastAsia="fr-FR"/>
        </w:rPr>
        <w:t>Tous les sables seront exempts d’oxydes, de matières organiques d’origine animale ou végétale.</w:t>
      </w:r>
      <w:bookmarkEnd w:id="103"/>
      <w:bookmarkEnd w:id="104"/>
    </w:p>
    <w:p w14:paraId="7EA93A2C"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5" w:name="_Toc160522307"/>
      <w:bookmarkStart w:id="106"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5"/>
      <w:bookmarkEnd w:id="106"/>
    </w:p>
    <w:p w14:paraId="3D29A77D"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7" w:name="_Toc160522308"/>
      <w:bookmarkStart w:id="108"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7"/>
      <w:bookmarkEnd w:id="108"/>
    </w:p>
    <w:p w14:paraId="020B49D8"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09"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09"/>
    </w:p>
    <w:p w14:paraId="061C985F"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0" w:name="_Toc160522309"/>
      <w:bookmarkStart w:id="111"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0"/>
      <w:bookmarkEnd w:id="111"/>
    </w:p>
    <w:p w14:paraId="120E3122"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12" w:name="_Toc160522310"/>
      <w:bookmarkStart w:id="113"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2"/>
      <w:bookmarkEnd w:id="113"/>
    </w:p>
    <w:p w14:paraId="457FADCC"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4" w:name="_Toc160522311"/>
      <w:bookmarkStart w:id="115"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4"/>
      <w:bookmarkEnd w:id="115"/>
    </w:p>
    <w:p w14:paraId="4E3B4E80"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6"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6"/>
    </w:p>
    <w:p w14:paraId="543F6F7F"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7" w:name="_Toc160522312"/>
      <w:bookmarkStart w:id="118"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7"/>
      <w:bookmarkEnd w:id="118"/>
    </w:p>
    <w:p w14:paraId="20A543AA"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19" w:name="_Toc160522313"/>
      <w:bookmarkStart w:id="120" w:name="_Toc160596975"/>
      <w:r w:rsidRPr="004B7521">
        <w:rPr>
          <w:rFonts w:ascii="Arial Narrow" w:eastAsia="Times New Roman" w:hAnsi="Arial Narrow" w:cs="Arial"/>
          <w:lang w:eastAsia="fr-FR"/>
        </w:rPr>
        <w:t>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w:t>
      </w:r>
      <w:bookmarkEnd w:id="119"/>
      <w:bookmarkEnd w:id="120"/>
    </w:p>
    <w:p w14:paraId="7F219324"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p>
    <w:p w14:paraId="4616C9BC"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1" w:name="_Toc160522314"/>
      <w:bookmarkStart w:id="122"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1"/>
      <w:bookmarkEnd w:id="122"/>
    </w:p>
    <w:p w14:paraId="7345FC4C"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23" w:name="_Toc160596977"/>
      <w:r w:rsidRPr="004B7521">
        <w:rPr>
          <w:rFonts w:ascii="Arial Narrow" w:eastAsia="Times New Roman" w:hAnsi="Arial Narrow" w:cs="Arial"/>
          <w:lang w:eastAsia="fr-FR"/>
        </w:rPr>
        <w:t>Les coffrages seront simples et robustes. Ils devront supporter sans déformation le poids et la poussée du béton, les effets de la vibration et le poids des hommes employés lors de la mise en œuvre.</w:t>
      </w:r>
      <w:bookmarkEnd w:id="123"/>
    </w:p>
    <w:p w14:paraId="5EECE8FE"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4" w:name="_Toc160522315"/>
      <w:bookmarkStart w:id="125" w:name="_Toc160596978"/>
      <w:r w:rsidRPr="004B7521">
        <w:rPr>
          <w:rFonts w:ascii="Arial Narrow" w:eastAsia="Times New Roman" w:hAnsi="Arial Narrow" w:cs="Arial"/>
          <w:lang w:eastAsia="fr-FR"/>
        </w:rPr>
        <w:t>L’étanchéité des coffrages sera suffisante pour que l’excès d’eau ne puisse entraîner le ciment.</w:t>
      </w:r>
      <w:bookmarkEnd w:id="124"/>
      <w:bookmarkEnd w:id="125"/>
    </w:p>
    <w:p w14:paraId="41B33C01" w14:textId="77777777" w:rsidR="004B7521" w:rsidRPr="004B7521" w:rsidRDefault="004B7521" w:rsidP="004B7521">
      <w:pPr>
        <w:spacing w:after="0" w:line="240" w:lineRule="auto"/>
        <w:jc w:val="both"/>
        <w:rPr>
          <w:rFonts w:ascii="Arial Narrow" w:eastAsia="Times New Roman" w:hAnsi="Arial Narrow" w:cs="Arial"/>
          <w:lang w:eastAsia="fr-FR"/>
        </w:rPr>
      </w:pPr>
    </w:p>
    <w:p w14:paraId="1411C324" w14:textId="77777777" w:rsidR="004B7521" w:rsidRPr="004B7521" w:rsidRDefault="004B7521" w:rsidP="004B7521">
      <w:pPr>
        <w:spacing w:after="0" w:line="240" w:lineRule="auto"/>
        <w:jc w:val="both"/>
        <w:rPr>
          <w:rFonts w:ascii="Arial Narrow" w:eastAsia="Times New Roman" w:hAnsi="Arial Narrow" w:cs="Times New Roman"/>
          <w:b/>
          <w:i/>
          <w:lang w:eastAsia="fr-FR"/>
        </w:rPr>
      </w:pPr>
      <w:bookmarkStart w:id="126" w:name="_Toc160522316"/>
      <w:bookmarkStart w:id="127" w:name="_Toc160596979"/>
      <w:r w:rsidRPr="004B7521">
        <w:rPr>
          <w:rFonts w:ascii="Arial Narrow" w:eastAsia="Times New Roman" w:hAnsi="Arial Narrow" w:cs="Times New Roman"/>
          <w:b/>
          <w:i/>
          <w:lang w:eastAsia="fr-FR"/>
        </w:rPr>
        <w:lastRenderedPageBreak/>
        <w:t>CHAPITRE I : INSTALLATION DE CHANTIER</w:t>
      </w:r>
      <w:bookmarkEnd w:id="126"/>
      <w:bookmarkEnd w:id="127"/>
    </w:p>
    <w:p w14:paraId="0877E837"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28" w:name="_Toc160522317"/>
      <w:bookmarkStart w:id="129" w:name="_Toc160596980"/>
      <w:r w:rsidRPr="004B7521">
        <w:rPr>
          <w:rFonts w:ascii="Arial Narrow" w:eastAsia="Times New Roman" w:hAnsi="Arial Narrow" w:cs="Arial"/>
          <w:lang w:eastAsia="fr-FR"/>
        </w:rPr>
        <w:t>Les travaux d’installation de chantier seront à la charge de l’entreprise bénéficiaire du Marché et comprendront :</w:t>
      </w:r>
      <w:bookmarkEnd w:id="128"/>
      <w:bookmarkEnd w:id="129"/>
    </w:p>
    <w:p w14:paraId="7B1438EE" w14:textId="77777777"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0" w:name="_Toc160522318"/>
      <w:bookmarkStart w:id="131" w:name="_Toc160596981"/>
      <w:r w:rsidRPr="004B7521">
        <w:rPr>
          <w:rFonts w:ascii="Arial Narrow" w:eastAsia="Times New Roman" w:hAnsi="Arial Narrow" w:cs="Arial"/>
          <w:lang w:eastAsia="fr-FR"/>
        </w:rPr>
        <w:t>la construction éventuelle d’une clôture provisoire ;</w:t>
      </w:r>
      <w:bookmarkEnd w:id="130"/>
      <w:bookmarkEnd w:id="131"/>
    </w:p>
    <w:p w14:paraId="51D8F01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2" w:name="_Toc160522319"/>
      <w:bookmarkStart w:id="133" w:name="_Toc160596982"/>
      <w:r w:rsidRPr="004B7521">
        <w:rPr>
          <w:rFonts w:ascii="Arial Narrow" w:eastAsia="Times New Roman" w:hAnsi="Arial Narrow" w:cs="Arial"/>
          <w:lang w:eastAsia="fr-FR"/>
        </w:rPr>
        <w:t>l’édification d’un magasin d’approvisionnement avec un bureau attenant où le cahier de chantier et les pièces graphiques seront disponibles en permanence ;</w:t>
      </w:r>
      <w:bookmarkEnd w:id="132"/>
      <w:bookmarkEnd w:id="133"/>
    </w:p>
    <w:p w14:paraId="0A7F2595" w14:textId="77777777"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4" w:name="_Toc160522320"/>
      <w:bookmarkStart w:id="135" w:name="_Toc160596983"/>
      <w:r w:rsidRPr="004B7521">
        <w:rPr>
          <w:rFonts w:ascii="Arial Narrow" w:eastAsia="Times New Roman" w:hAnsi="Arial Narrow" w:cs="Arial"/>
          <w:lang w:eastAsia="fr-FR"/>
        </w:rPr>
        <w:t>éventuellement les branchements provisoires en eau, en électricité et téléphone.</w:t>
      </w:r>
      <w:bookmarkEnd w:id="134"/>
      <w:bookmarkEnd w:id="135"/>
    </w:p>
    <w:p w14:paraId="4AD17156"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 : TRAVAUX PREPARATOIRES/TERRASSEMENT</w:t>
      </w:r>
    </w:p>
    <w:p w14:paraId="5FF5D086"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Etudes et Etablissement des plans d’exécution :</w:t>
      </w:r>
    </w:p>
    <w:p w14:paraId="744D8E2D"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6" w:name="_Toc160522321"/>
      <w:bookmarkStart w:id="137" w:name="_Toc160596984"/>
      <w:r w:rsidRPr="004B7521">
        <w:rPr>
          <w:rFonts w:ascii="Arial Narrow" w:eastAsia="Times New Roman" w:hAnsi="Arial Narrow" w:cs="Arial"/>
          <w:lang w:eastAsia="fr-FR"/>
        </w:rPr>
        <w:t>Les études comprennent :</w:t>
      </w:r>
      <w:bookmarkEnd w:id="136"/>
      <w:bookmarkEnd w:id="137"/>
    </w:p>
    <w:p w14:paraId="5E544AF5"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38" w:name="_Toc160522322"/>
      <w:bookmarkStart w:id="139" w:name="_Toc160596985"/>
      <w:r w:rsidRPr="004B7521">
        <w:rPr>
          <w:rFonts w:ascii="Arial Narrow" w:eastAsia="Times New Roman" w:hAnsi="Arial Narrow" w:cs="Arial"/>
          <w:lang w:eastAsia="fr-FR"/>
        </w:rPr>
        <w:t>l’établissement des plans d’exécution et de détails aux échelles convenables</w:t>
      </w:r>
      <w:bookmarkEnd w:id="138"/>
      <w:bookmarkEnd w:id="139"/>
    </w:p>
    <w:p w14:paraId="62CC8785"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bookmarkStart w:id="140" w:name="_Toc160522323"/>
      <w:bookmarkStart w:id="141" w:name="_Toc160596986"/>
      <w:r w:rsidRPr="004B7521">
        <w:rPr>
          <w:rFonts w:ascii="Arial Narrow" w:eastAsia="Times New Roman" w:hAnsi="Arial Narrow" w:cs="Arial"/>
          <w:lang w:eastAsia="fr-FR"/>
        </w:rPr>
        <w:t>l’établissement de planning des travaux</w:t>
      </w:r>
      <w:bookmarkEnd w:id="140"/>
      <w:bookmarkEnd w:id="141"/>
    </w:p>
    <w:p w14:paraId="5B77F672"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la confection et l’implantation du panneau d’indication du chantier</w:t>
      </w:r>
    </w:p>
    <w:p w14:paraId="24365A4B" w14:textId="77777777" w:rsidR="004B7521" w:rsidRPr="004B7521" w:rsidRDefault="004B7521" w:rsidP="00DA1B5F">
      <w:pPr>
        <w:numPr>
          <w:ilvl w:val="0"/>
          <w:numId w:val="17"/>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éventuellement les branchements provisoires en eau, électricité et téléphones</w:t>
      </w:r>
    </w:p>
    <w:p w14:paraId="5432B1C8"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42" w:name="_Toc160522324"/>
      <w:bookmarkStart w:id="143" w:name="_Toc160596987"/>
      <w:r w:rsidRPr="004B7521">
        <w:rPr>
          <w:rFonts w:ascii="Arial Narrow" w:eastAsia="Times New Roman" w:hAnsi="Arial Narrow" w:cs="Arial"/>
          <w:lang w:eastAsia="fr-FR"/>
        </w:rPr>
        <w:t>Ces plans seront remis avant le début des travaux.</w:t>
      </w:r>
      <w:bookmarkEnd w:id="142"/>
      <w:bookmarkEnd w:id="143"/>
    </w:p>
    <w:p w14:paraId="37DB2AE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Débroussaillage</w:t>
      </w:r>
    </w:p>
    <w:p w14:paraId="6E090926"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4" w:name="_Toc160522325"/>
      <w:bookmarkStart w:id="145" w:name="_Toc160596988"/>
      <w:r w:rsidRPr="004B7521">
        <w:rPr>
          <w:rFonts w:ascii="Arial Narrow" w:eastAsia="Times New Roman" w:hAnsi="Arial Narrow" w:cs="Arial"/>
          <w:lang w:eastAsia="fr-FR"/>
        </w:rPr>
        <w:t xml:space="preserve">Débroussaillage du terrain sur l’emplacement du bâtiment et sur une emprise de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autour de celui-ci. Ce travail comprend toutes sujétions d’abattage d’arbres et de dessouchage.</w:t>
      </w:r>
      <w:bookmarkEnd w:id="144"/>
      <w:bookmarkEnd w:id="145"/>
    </w:p>
    <w:p w14:paraId="6BB0E9F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lang w:eastAsia="fr-FR"/>
        </w:rPr>
      </w:pPr>
      <w:r w:rsidRPr="004B7521">
        <w:rPr>
          <w:rFonts w:ascii="Arial Narrow" w:eastAsia="Times New Roman" w:hAnsi="Arial Narrow" w:cs="Arial"/>
          <w:b/>
          <w:bCs/>
          <w:lang w:eastAsia="fr-FR"/>
        </w:rPr>
        <w:t>Démolitions </w:t>
      </w:r>
    </w:p>
    <w:p w14:paraId="7D0CAFF9"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6" w:name="_Toc160522326"/>
      <w:bookmarkStart w:id="147" w:name="_Toc160596989"/>
      <w:r w:rsidRPr="004B7521">
        <w:rPr>
          <w:rFonts w:ascii="Arial Narrow" w:eastAsia="Times New Roman" w:hAnsi="Arial Narrow" w:cs="Arial"/>
          <w:lang w:eastAsia="fr-FR"/>
        </w:rPr>
        <w:t>Elles concernent tout ouvrage fondé ou non sur l’emplacement du bâtiment. Les produits démolis seront stockés dans un lieu agréé par le Maître d’œuvre.</w:t>
      </w:r>
      <w:bookmarkEnd w:id="146"/>
      <w:bookmarkEnd w:id="147"/>
    </w:p>
    <w:p w14:paraId="6AC7DE69"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Les bois, les tôles et tous autres produits issus des démolitions devront traités avec beaucoup de soins et remis à la disposition du chef de service du Marché.</w:t>
      </w:r>
    </w:p>
    <w:p w14:paraId="10AC653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t>Certains matériaux pourront être réutilisés suivant les dispositions contractuelles ou suivant les orientations du Chef de service du Marche.</w:t>
      </w:r>
    </w:p>
    <w:p w14:paraId="40B2FD2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Décapage</w:t>
      </w:r>
    </w:p>
    <w:p w14:paraId="2DA71178"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8" w:name="_Toc160522327"/>
      <w:bookmarkStart w:id="149" w:name="_Toc160596990"/>
      <w:r w:rsidRPr="004B7521">
        <w:rPr>
          <w:rFonts w:ascii="Arial Narrow" w:eastAsia="Times New Roman" w:hAnsi="Arial Narrow" w:cs="Arial"/>
          <w:lang w:eastAsia="fr-FR"/>
        </w:rPr>
        <w:t xml:space="preserve">Consiste à enlever pour stockage, pour réemploi possible ou évacuation, la terre végétale sur l’emplacement du bâtiment et sur une emprise de 2 à </w:t>
      </w:r>
      <w:smartTag w:uri="urn:schemas-microsoft-com:office:smarttags" w:element="metricconverter">
        <w:smartTagPr>
          <w:attr w:name="ProductID" w:val="5,0 m"/>
        </w:smartTagPr>
        <w:r w:rsidRPr="004B7521">
          <w:rPr>
            <w:rFonts w:ascii="Arial Narrow" w:eastAsia="Times New Roman" w:hAnsi="Arial Narrow" w:cs="Arial"/>
            <w:lang w:eastAsia="fr-FR"/>
          </w:rPr>
          <w:t>5,0 m</w:t>
        </w:r>
      </w:smartTag>
      <w:r w:rsidRPr="004B7521">
        <w:rPr>
          <w:rFonts w:ascii="Arial Narrow" w:eastAsia="Times New Roman" w:hAnsi="Arial Narrow" w:cs="Arial"/>
          <w:lang w:eastAsia="fr-FR"/>
        </w:rPr>
        <w:t xml:space="preserve"> tout au  autour de celui-ci.</w:t>
      </w:r>
      <w:bookmarkEnd w:id="148"/>
      <w:bookmarkEnd w:id="149"/>
    </w:p>
    <w:p w14:paraId="7D5600E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Nivellement plate-forme</w:t>
      </w:r>
    </w:p>
    <w:p w14:paraId="676EB095"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50" w:name="_Toc160522328"/>
      <w:bookmarkStart w:id="151" w:name="_Toc160596991"/>
      <w:r w:rsidRPr="004B7521">
        <w:rPr>
          <w:rFonts w:ascii="Arial Narrow" w:eastAsia="Times New Roman" w:hAnsi="Arial Narrow" w:cs="Arial"/>
          <w:lang w:eastAsia="fr-FR"/>
        </w:rPr>
        <w:t>Nivellement d’une plate-forme sur l’emplacement du bâtiment et sur une emprise de 2 à 5 m tout autour de celui-ci.</w:t>
      </w:r>
      <w:bookmarkEnd w:id="150"/>
      <w:bookmarkEnd w:id="151"/>
    </w:p>
    <w:p w14:paraId="1C79235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lang w:eastAsia="fr-FR"/>
        </w:rPr>
      </w:pPr>
      <w:r w:rsidRPr="004B7521">
        <w:rPr>
          <w:rFonts w:ascii="Arial Narrow" w:eastAsia="Times New Roman" w:hAnsi="Arial Narrow" w:cs="Arial"/>
          <w:b/>
          <w:bCs/>
          <w:lang w:eastAsia="fr-FR"/>
        </w:rPr>
        <w:t>Fouilles</w:t>
      </w:r>
      <w:r w:rsidRPr="004B7521">
        <w:rPr>
          <w:rFonts w:ascii="Arial Narrow" w:eastAsia="Times New Roman" w:hAnsi="Arial Narrow" w:cs="Times New Roman"/>
          <w:b/>
          <w:bCs/>
          <w:lang w:eastAsia="fr-FR"/>
        </w:rPr>
        <w:t xml:space="preserve"> pour fondations</w:t>
      </w:r>
    </w:p>
    <w:p w14:paraId="6E4E7B74"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2" w:name="_Toc160522332"/>
      <w:bookmarkStart w:id="153" w:name="_Toc160596995"/>
      <w:r w:rsidRPr="004B7521">
        <w:rPr>
          <w:rFonts w:ascii="Arial Narrow" w:eastAsia="Times New Roman" w:hAnsi="Arial Narrow" w:cs="Arial"/>
          <w:lang w:eastAsia="fr-FR"/>
        </w:rPr>
        <w:t>Les fouilles seront descendues jusqu’au bon sol, assurant une parfaite stabilité de l’ouvrage. Dans tous les cas, la profondeur de ces fouilles ne sera inférieure à 60 cm en tous points. Les parois des fouilles seront bien dressées et les fonds parfaitement nivelés.</w:t>
      </w:r>
      <w:bookmarkEnd w:id="152"/>
      <w:bookmarkEnd w:id="153"/>
    </w:p>
    <w:p w14:paraId="53E2F4B8"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4" w:name="_Toc160522333"/>
      <w:bookmarkStart w:id="155" w:name="_Toc160596996"/>
      <w:r w:rsidRPr="004B7521">
        <w:rPr>
          <w:rFonts w:ascii="Arial Narrow" w:eastAsia="Times New Roman" w:hAnsi="Arial Narrow" w:cs="Arial"/>
          <w:lang w:eastAsia="fr-FR"/>
        </w:rPr>
        <w:t>L’exécution de ces fouilles sera subordonnée à l’approbation de l’implantation par le Maître d’œuvre.</w:t>
      </w:r>
      <w:bookmarkEnd w:id="154"/>
      <w:bookmarkEnd w:id="155"/>
    </w:p>
    <w:p w14:paraId="44D3201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Remblais</w:t>
      </w:r>
    </w:p>
    <w:p w14:paraId="7284009A"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56" w:name="_Toc160522334"/>
      <w:bookmarkStart w:id="157" w:name="_Toc160596997"/>
      <w:r w:rsidRPr="004B7521">
        <w:rPr>
          <w:rFonts w:ascii="Arial Narrow" w:eastAsia="Times New Roman" w:hAnsi="Arial Narrow" w:cs="Times New Roman"/>
          <w:lang w:eastAsia="fr-FR"/>
        </w:rPr>
        <w:t xml:space="preserve">Les terres provenant de ces fouilles seront sous réserve de leur bonne qualité, utilisées pour les remblais. Ceux-ci seront compactés par couches successives de </w:t>
      </w:r>
      <w:smartTag w:uri="urn:schemas-microsoft-com:office:smarttags" w:element="metricconverter">
        <w:smartTagPr>
          <w:attr w:name="ProductID" w:val="20 cm"/>
        </w:smartTagPr>
        <w:r w:rsidRPr="004B7521">
          <w:rPr>
            <w:rFonts w:ascii="Arial Narrow" w:eastAsia="Times New Roman" w:hAnsi="Arial Narrow" w:cs="Times New Roman"/>
            <w:lang w:eastAsia="fr-FR"/>
          </w:rPr>
          <w:t>20 cm</w:t>
        </w:r>
      </w:smartTag>
      <w:r w:rsidRPr="004B7521">
        <w:rPr>
          <w:rFonts w:ascii="Arial Narrow" w:eastAsia="Times New Roman" w:hAnsi="Arial Narrow" w:cs="Times New Roman"/>
          <w:lang w:eastAsia="fr-FR"/>
        </w:rPr>
        <w:t>, arrosées et compactées. Les terres excédentaires ainsi que celles de mauvaise qualité seront évacuées en un lieu agréé par le Maître d’œuvre. De toutes les manières, les remblais seront purgés de tous détritus, racines, matières végétales et gravois.</w:t>
      </w:r>
      <w:bookmarkEnd w:id="156"/>
      <w:bookmarkEnd w:id="157"/>
    </w:p>
    <w:p w14:paraId="4D180EC1" w14:textId="77777777"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III : FONDATIONS</w:t>
      </w:r>
    </w:p>
    <w:p w14:paraId="2EFAD0DD"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1 : semelles isolées sous poteaux + mur de fondations en agglomérés de 20 x 20 x 40 bourrés + longrines</w:t>
      </w:r>
    </w:p>
    <w:p w14:paraId="672B8473" w14:textId="77777777"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Variante 2 : semelles isolées sous poteaux + mur de fondations en maçonnerie de moellons + chaînage.</w:t>
      </w:r>
    </w:p>
    <w:p w14:paraId="0B852BA3" w14:textId="77777777" w:rsidR="004B7521" w:rsidRPr="004B7521" w:rsidRDefault="004B7521" w:rsidP="004B7521">
      <w:pPr>
        <w:spacing w:after="0" w:line="240" w:lineRule="auto"/>
        <w:rPr>
          <w:rFonts w:ascii="Arial Narrow" w:eastAsia="Times New Roman" w:hAnsi="Arial Narrow" w:cs="Times New Roman"/>
          <w:lang w:eastAsia="fr-FR"/>
        </w:rPr>
      </w:pPr>
    </w:p>
    <w:p w14:paraId="0EE7C95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Béton de propreté</w:t>
      </w:r>
    </w:p>
    <w:p w14:paraId="6D248A4A"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58" w:name="_Toc160522335"/>
      <w:bookmarkStart w:id="159" w:name="_Toc160596998"/>
      <w:r w:rsidRPr="004B7521">
        <w:rPr>
          <w:rFonts w:ascii="Arial Narrow" w:eastAsia="Times New Roman" w:hAnsi="Arial Narrow" w:cs="Arial"/>
          <w:lang w:eastAsia="fr-FR"/>
        </w:rPr>
        <w:t>Un béton maigre dosé à 150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5 cm"/>
        </w:smartTagPr>
        <w:r w:rsidRPr="004B7521">
          <w:rPr>
            <w:rFonts w:ascii="Arial Narrow" w:eastAsia="Times New Roman" w:hAnsi="Arial Narrow" w:cs="Arial"/>
            <w:lang w:eastAsia="fr-FR"/>
          </w:rPr>
          <w:t>5 cm</w:t>
        </w:r>
      </w:smartTag>
      <w:r w:rsidRPr="004B7521">
        <w:rPr>
          <w:rFonts w:ascii="Arial Narrow" w:eastAsia="Times New Roman" w:hAnsi="Arial Narrow" w:cs="Arial"/>
          <w:lang w:eastAsia="fr-FR"/>
        </w:rPr>
        <w:t xml:space="preserve"> d’épaisseur sera régalé sur les fonds de fouilles.</w:t>
      </w:r>
      <w:bookmarkEnd w:id="158"/>
      <w:bookmarkEnd w:id="159"/>
    </w:p>
    <w:p w14:paraId="2DDA17B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Semelles isolées sous poteaux</w:t>
      </w:r>
      <w:r w:rsidRPr="004B7521">
        <w:rPr>
          <w:rFonts w:ascii="Arial Narrow" w:eastAsia="Times New Roman" w:hAnsi="Arial Narrow" w:cs="Arial"/>
          <w:lang w:eastAsia="fr-FR"/>
        </w:rPr>
        <w:t xml:space="preserve"> : </w:t>
      </w:r>
    </w:p>
    <w:p w14:paraId="22CDAC5E"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60" w:name="_Toc160522341"/>
      <w:bookmarkStart w:id="161" w:name="_Toc160597005"/>
      <w:r w:rsidRPr="004B7521">
        <w:rPr>
          <w:rFonts w:ascii="Arial Narrow" w:eastAsia="Times New Roman" w:hAnsi="Arial Narrow" w:cs="Arial"/>
          <w:lang w:eastAsia="fr-FR"/>
        </w:rPr>
        <w:t xml:space="preserve">Les semelles seront en béton armé de section 15 x 40 x 40 (pour poteaux de 15 x 15 cm), de 15 x 40 x 60 cm, </w:t>
      </w:r>
    </w:p>
    <w:p w14:paraId="475A4B8B"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               ou de section 15 x 50 x 50 cm (pour poteaux de 20 x 20 cm), suivant indications des plans</w:t>
      </w:r>
      <w:bookmarkEnd w:id="160"/>
      <w:bookmarkEnd w:id="161"/>
    </w:p>
    <w:p w14:paraId="6E10F294"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1B3704DD"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2" w:name="_Toc160522342"/>
      <w:bookmarkStart w:id="163" w:name="_Toc160597006"/>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15 cm"/>
        </w:smartTagPr>
        <w:r w:rsidRPr="004B7521">
          <w:rPr>
            <w:rFonts w:ascii="Arial Narrow" w:eastAsia="Times New Roman" w:hAnsi="Arial Narrow" w:cs="Arial"/>
            <w:lang w:eastAsia="fr-FR"/>
          </w:rPr>
          <w:t>15 cm, de 20 x 20 cm</w:t>
        </w:r>
      </w:smartTag>
      <w:r w:rsidRPr="004B7521">
        <w:rPr>
          <w:rFonts w:ascii="Arial Narrow" w:eastAsia="Times New Roman" w:hAnsi="Arial Narrow" w:cs="Arial"/>
          <w:lang w:eastAsia="fr-FR"/>
        </w:rPr>
        <w:t xml:space="preserve"> (suivant indication des plans)</w:t>
      </w:r>
      <w:bookmarkEnd w:id="162"/>
      <w:bookmarkEnd w:id="163"/>
    </w:p>
    <w:p w14:paraId="28C257B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4" w:name="_Toc160522343"/>
      <w:bookmarkStart w:id="165" w:name="_Toc160597007"/>
      <w:r w:rsidRPr="004B7521">
        <w:rPr>
          <w:rFonts w:ascii="Arial Narrow" w:eastAsia="Times New Roman" w:hAnsi="Arial Narrow" w:cs="Arial"/>
          <w:lang w:eastAsia="fr-FR"/>
        </w:rPr>
        <w:t>Béton : dosé à 350 kg/m3</w:t>
      </w:r>
      <w:bookmarkEnd w:id="164"/>
      <w:bookmarkEnd w:id="165"/>
    </w:p>
    <w:p w14:paraId="42ACFC7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6" w:name="_Toc160522344"/>
      <w:bookmarkStart w:id="167" w:name="_Toc160597008"/>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w:t>
      </w:r>
      <w:bookmarkEnd w:id="166"/>
      <w:bookmarkEnd w:id="167"/>
      <w:r w:rsidRPr="004B7521">
        <w:rPr>
          <w:rFonts w:ascii="Arial Narrow" w:eastAsia="Times New Roman" w:hAnsi="Arial Narrow" w:cs="Arial"/>
          <w:lang w:eastAsia="fr-FR"/>
        </w:rPr>
        <w:t>HA8</w:t>
      </w:r>
    </w:p>
    <w:p w14:paraId="015E8FB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lastRenderedPageBreak/>
        <w:t>Dallage du sol</w:t>
      </w:r>
    </w:p>
    <w:p w14:paraId="23BD211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68" w:name="_Toc160522345"/>
      <w:bookmarkStart w:id="169"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talochée.</w:t>
      </w:r>
      <w:bookmarkEnd w:id="168"/>
      <w:bookmarkEnd w:id="169"/>
    </w:p>
    <w:p w14:paraId="29AAA07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lang w:eastAsia="fr-FR"/>
        </w:rPr>
      </w:pPr>
      <w:r w:rsidRPr="004B7521">
        <w:rPr>
          <w:rFonts w:ascii="Arial Narrow" w:eastAsia="Times New Roman" w:hAnsi="Arial Narrow" w:cs="Arial"/>
          <w:b/>
          <w:bCs/>
          <w:u w:val="single"/>
          <w:lang w:eastAsia="fr-FR"/>
        </w:rPr>
        <w:t xml:space="preserve">Semelles </w:t>
      </w:r>
    </w:p>
    <w:p w14:paraId="11DA839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0" w:name="_Toc160522346"/>
      <w:bookmarkStart w:id="171" w:name="_Toc160597010"/>
      <w:r w:rsidRPr="004B7521">
        <w:rPr>
          <w:rFonts w:ascii="Arial Narrow" w:eastAsia="Times New Roman" w:hAnsi="Arial Narrow" w:cs="Arial"/>
          <w:lang w:eastAsia="fr-FR"/>
        </w:rPr>
        <w:t>Béton armé dosé à 350 kg/m</w:t>
      </w:r>
      <w:r w:rsidRPr="004B7521">
        <w:rPr>
          <w:rFonts w:ascii="Arial Narrow" w:eastAsia="Times New Roman" w:hAnsi="Arial Narrow" w:cs="Arial"/>
          <w:vertAlign w:val="superscript"/>
          <w:lang w:eastAsia="fr-FR"/>
        </w:rPr>
        <w:t>3</w:t>
      </w:r>
      <w:bookmarkEnd w:id="170"/>
      <w:bookmarkEnd w:id="171"/>
    </w:p>
    <w:p w14:paraId="06F6A98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2" w:name="_Toc160522347"/>
      <w:bookmarkStart w:id="173" w:name="_Toc160597011"/>
      <w:r w:rsidRPr="004B7521">
        <w:rPr>
          <w:rFonts w:ascii="Arial Narrow" w:eastAsia="Times New Roman" w:hAnsi="Arial Narrow" w:cs="Arial"/>
          <w:lang w:eastAsia="fr-FR"/>
        </w:rPr>
        <w:t>Aciers : Fer HA 8 ; maille 15 x 15</w:t>
      </w:r>
      <w:bookmarkEnd w:id="172"/>
      <w:bookmarkEnd w:id="173"/>
      <w:r w:rsidRPr="004B7521">
        <w:rPr>
          <w:rFonts w:ascii="Arial Narrow" w:eastAsia="Times New Roman" w:hAnsi="Arial Narrow" w:cs="Arial"/>
          <w:lang w:eastAsia="fr-FR"/>
        </w:rPr>
        <w:t xml:space="preserve"> cm</w:t>
      </w:r>
    </w:p>
    <w:p w14:paraId="3FD1AF2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Longrines et chaînages</w:t>
      </w:r>
    </w:p>
    <w:p w14:paraId="6A39B2AA"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74" w:name="_Toc160522351"/>
      <w:bookmarkStart w:id="175" w:name="_Toc160597015"/>
      <w:r w:rsidRPr="004B7521">
        <w:rPr>
          <w:rFonts w:ascii="Arial Narrow" w:eastAsia="Times New Roman" w:hAnsi="Arial Narrow" w:cs="Arial"/>
          <w:lang w:eastAsia="fr-FR"/>
        </w:rPr>
        <w:t>En béton armé de 20 x 20 cm.</w:t>
      </w:r>
      <w:bookmarkEnd w:id="174"/>
      <w:bookmarkEnd w:id="175"/>
    </w:p>
    <w:p w14:paraId="4288022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6" w:name="_Toc160522352"/>
      <w:bookmarkStart w:id="177" w:name="_Toc160597016"/>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76"/>
      <w:bookmarkEnd w:id="177"/>
    </w:p>
    <w:p w14:paraId="76C8005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8" w:name="_Toc160522353"/>
      <w:bookmarkStart w:id="179" w:name="_Toc160597017"/>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 équerres (chapeau) HA 8 aux angles.</w:t>
      </w:r>
      <w:bookmarkEnd w:id="178"/>
      <w:bookmarkEnd w:id="179"/>
    </w:p>
    <w:p w14:paraId="71C2DA55"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5B3ED41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Times New Roman"/>
          <w:b/>
          <w:bCs/>
          <w:u w:val="single"/>
          <w:lang w:eastAsia="fr-FR"/>
        </w:rPr>
      </w:pPr>
      <w:bookmarkStart w:id="180" w:name="_Toc160522354"/>
      <w:bookmarkStart w:id="181" w:name="_Toc160597018"/>
      <w:r w:rsidRPr="004B7521">
        <w:rPr>
          <w:rFonts w:ascii="Arial Narrow" w:eastAsia="Times New Roman" w:hAnsi="Arial Narrow" w:cs="Times New Roman"/>
          <w:b/>
          <w:bCs/>
          <w:u w:val="single"/>
          <w:lang w:eastAsia="fr-FR"/>
        </w:rPr>
        <w:t>Maçonnerie de moellons</w:t>
      </w:r>
    </w:p>
    <w:p w14:paraId="145BF8F0" w14:textId="77777777"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Les moellons doivent être propres et devront être couverts chacun dans toute sa surface d’un mortier de sable dosé à 300kg/m</w:t>
      </w:r>
      <w:r w:rsidRPr="004B7521">
        <w:rPr>
          <w:rFonts w:ascii="Arial Narrow" w:eastAsia="Times New Roman" w:hAnsi="Arial Narrow" w:cs="Times New Roman"/>
          <w:vertAlign w:val="superscript"/>
          <w:lang w:eastAsia="fr-FR"/>
        </w:rPr>
        <w:t>3</w:t>
      </w:r>
      <w:r w:rsidRPr="004B7521">
        <w:rPr>
          <w:rFonts w:ascii="Arial Narrow" w:eastAsia="Times New Roman" w:hAnsi="Arial Narrow" w:cs="Times New Roman"/>
          <w:lang w:eastAsia="fr-FR"/>
        </w:rPr>
        <w:t>. Les murs en maçonneries auront 40 cm d’épaisseur et seront coffrées sur les deux faces</w:t>
      </w:r>
    </w:p>
    <w:bookmarkEnd w:id="180"/>
    <w:bookmarkEnd w:id="181"/>
    <w:p w14:paraId="2769BC99"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IV : MACONNERIE – ELEVATION</w:t>
      </w:r>
    </w:p>
    <w:p w14:paraId="1E74EFE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Mur en élévation </w:t>
      </w:r>
    </w:p>
    <w:p w14:paraId="07246536"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2" w:name="_Toc160522363"/>
      <w:bookmarkStart w:id="183" w:name="_Toc160597027"/>
      <w:r w:rsidRPr="004B7521">
        <w:rPr>
          <w:rFonts w:ascii="Arial Narrow" w:eastAsia="Times New Roman" w:hAnsi="Arial Narrow" w:cs="Arial"/>
          <w:lang w:eastAsia="fr-FR"/>
        </w:rPr>
        <w:t xml:space="preserve">Les murs seront montés en agglomérés de ciment creux de 15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ou 10 x 20 x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suivant les indications des plans. Ces agglomérés devront offrir une résistance à l’écrasement en chute libre d’une hauteur d’un mètre du sol dur.</w:t>
      </w:r>
      <w:bookmarkEnd w:id="182"/>
      <w:bookmarkEnd w:id="183"/>
    </w:p>
    <w:p w14:paraId="1A4B788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Poteaux</w:t>
      </w:r>
    </w:p>
    <w:p w14:paraId="5C5A7C9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84" w:name="_Toc160522365"/>
      <w:bookmarkStart w:id="185" w:name="_Toc160597029"/>
      <w:r w:rsidRPr="004B7521">
        <w:rPr>
          <w:rFonts w:ascii="Arial Narrow" w:eastAsia="Times New Roman" w:hAnsi="Arial Narrow" w:cs="Arial"/>
          <w:lang w:eastAsia="fr-FR"/>
        </w:rPr>
        <w:t>En béton armé de section 15 x 15 dans les murs, de 15 x 30 cm ou de 20 x 20 cm sur la véranda</w:t>
      </w:r>
      <w:bookmarkEnd w:id="184"/>
      <w:bookmarkEnd w:id="185"/>
      <w:r w:rsidRPr="004B7521">
        <w:rPr>
          <w:rFonts w:ascii="Arial Narrow" w:eastAsia="Times New Roman" w:hAnsi="Arial Narrow" w:cs="Arial"/>
          <w:lang w:eastAsia="fr-FR"/>
        </w:rPr>
        <w:t xml:space="preserve"> et ailleurs suivant les indications des plans d’exécution.</w:t>
      </w:r>
    </w:p>
    <w:p w14:paraId="166AD8F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86" w:name="_Toc160522366"/>
      <w:bookmarkStart w:id="187" w:name="_Toc160597030"/>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86"/>
      <w:bookmarkEnd w:id="187"/>
    </w:p>
    <w:p w14:paraId="1C125E57"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 xml:space="preserve">Aciers : 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 pour les poteaux de 15 x 15 cm ou de 20 x 20 cm, et  6 filants HA 8 pour les poteaux de 15 x 30 cm.</w:t>
      </w:r>
    </w:p>
    <w:p w14:paraId="07B9E49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Linteaux</w:t>
      </w:r>
    </w:p>
    <w:p w14:paraId="0182EBB8"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88" w:name="_Toc160522368"/>
      <w:bookmarkStart w:id="189" w:name="_Toc160597032"/>
      <w:r w:rsidRPr="004B7521">
        <w:rPr>
          <w:rFonts w:ascii="Arial Narrow" w:eastAsia="Times New Roman" w:hAnsi="Arial Narrow" w:cs="Arial"/>
          <w:lang w:eastAsia="fr-FR"/>
        </w:rPr>
        <w:t>En béton armé de section 15 x 20 ou 10 x 20 suivant épaisseur des murs.</w:t>
      </w:r>
      <w:bookmarkEnd w:id="188"/>
      <w:bookmarkEnd w:id="189"/>
    </w:p>
    <w:p w14:paraId="16999F2E"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0" w:name="_Toc160522369"/>
      <w:bookmarkStart w:id="191" w:name="_Toc160597033"/>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190"/>
      <w:bookmarkEnd w:id="191"/>
    </w:p>
    <w:p w14:paraId="1E7C5712"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92" w:name="_Toc160522370"/>
      <w:bookmarkStart w:id="193" w:name="_Toc160597034"/>
      <w:r w:rsidRPr="004B7521">
        <w:rPr>
          <w:rFonts w:ascii="Arial Narrow" w:eastAsia="Times New Roman" w:hAnsi="Arial Narrow" w:cs="Arial"/>
          <w:lang w:eastAsia="fr-FR"/>
        </w:rPr>
        <w:t xml:space="preserve">Aciers : </w:t>
      </w:r>
      <w:bookmarkEnd w:id="192"/>
      <w:bookmarkEnd w:id="193"/>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232504BA"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Chaînage haut</w:t>
      </w:r>
    </w:p>
    <w:p w14:paraId="5E3311B9" w14:textId="77777777"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bookmarkStart w:id="194" w:name="_Toc160522374"/>
      <w:bookmarkStart w:id="195" w:name="_Toc160597038"/>
      <w:r w:rsidRPr="004B7521">
        <w:rPr>
          <w:rFonts w:ascii="Arial Narrow" w:eastAsia="Times New Roman" w:hAnsi="Arial Narrow" w:cs="Arial"/>
          <w:lang w:eastAsia="fr-FR"/>
        </w:rPr>
        <w:t>En béton armé de section 15 x 15 cm</w:t>
      </w:r>
      <w:bookmarkStart w:id="196" w:name="_Toc160522375"/>
      <w:bookmarkStart w:id="197" w:name="_Toc160597039"/>
      <w:bookmarkEnd w:id="194"/>
      <w:bookmarkEnd w:id="195"/>
      <w:r w:rsidRPr="004B7521">
        <w:rPr>
          <w:rFonts w:ascii="Arial Narrow" w:eastAsia="Times New Roman" w:hAnsi="Arial Narrow" w:cs="Arial"/>
          <w:lang w:eastAsia="fr-FR"/>
        </w:rPr>
        <w:t xml:space="preserve"> ;    </w:t>
      </w:r>
    </w:p>
    <w:p w14:paraId="683BC69A" w14:textId="77777777" w:rsidR="004B7521" w:rsidRPr="004B7521" w:rsidRDefault="004B7521" w:rsidP="00DA1B5F">
      <w:pPr>
        <w:numPr>
          <w:ilvl w:val="0"/>
          <w:numId w:val="35"/>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Start w:id="198" w:name="_Toc160522376"/>
      <w:bookmarkStart w:id="199" w:name="_Toc160597040"/>
      <w:bookmarkEnd w:id="196"/>
      <w:bookmarkEnd w:id="197"/>
      <w:r w:rsidRPr="004B7521">
        <w:rPr>
          <w:rFonts w:ascii="Arial Narrow" w:eastAsia="Times New Roman" w:hAnsi="Arial Narrow" w:cs="Arial"/>
          <w:lang w:eastAsia="fr-FR"/>
        </w:rPr>
        <w:t xml:space="preserve"> ;    Aciers : Epingle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T8.</w:t>
      </w:r>
      <w:bookmarkEnd w:id="198"/>
      <w:bookmarkEnd w:id="199"/>
    </w:p>
    <w:p w14:paraId="583EE2C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Poutre de véranda</w:t>
      </w:r>
    </w:p>
    <w:p w14:paraId="7F8DD3A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0" w:name="_Toc160522377"/>
      <w:bookmarkStart w:id="201" w:name="_Toc160597041"/>
      <w:r w:rsidRPr="004B7521">
        <w:rPr>
          <w:rFonts w:ascii="Arial Narrow" w:eastAsia="Times New Roman" w:hAnsi="Arial Narrow" w:cs="Arial"/>
          <w:lang w:eastAsia="fr-FR"/>
        </w:rPr>
        <w:t xml:space="preserve">En béton armé de section 15 x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w:t>
      </w:r>
      <w:bookmarkEnd w:id="200"/>
      <w:bookmarkEnd w:id="201"/>
    </w:p>
    <w:p w14:paraId="7EFDFA8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2" w:name="_Toc160522378"/>
      <w:bookmarkStart w:id="203" w:name="_Toc160597042"/>
      <w:r w:rsidRPr="004B7521">
        <w:rPr>
          <w:rFonts w:ascii="Arial Narrow" w:eastAsia="Times New Roman" w:hAnsi="Arial Narrow" w:cs="Arial"/>
          <w:lang w:eastAsia="fr-FR"/>
        </w:rPr>
        <w:t>Béton : dosé à 350 kg/m</w:t>
      </w:r>
      <w:r w:rsidRPr="004B7521">
        <w:rPr>
          <w:rFonts w:ascii="Arial Narrow" w:eastAsia="Times New Roman" w:hAnsi="Arial Narrow" w:cs="Arial"/>
          <w:vertAlign w:val="superscript"/>
          <w:lang w:eastAsia="fr-FR"/>
        </w:rPr>
        <w:t>3</w:t>
      </w:r>
      <w:bookmarkEnd w:id="202"/>
      <w:bookmarkEnd w:id="203"/>
    </w:p>
    <w:p w14:paraId="7080B18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04" w:name="_Toc160522379"/>
      <w:bookmarkStart w:id="205" w:name="_Toc160597043"/>
      <w:r w:rsidRPr="004B7521">
        <w:rPr>
          <w:rFonts w:ascii="Arial Narrow" w:eastAsia="Times New Roman" w:hAnsi="Arial Narrow" w:cs="Arial"/>
          <w:lang w:eastAsia="fr-FR"/>
        </w:rPr>
        <w:t xml:space="preserve">Aciers : </w:t>
      </w:r>
      <w:bookmarkEnd w:id="204"/>
      <w:bookmarkEnd w:id="205"/>
      <w:r w:rsidRPr="004B7521">
        <w:rPr>
          <w:rFonts w:ascii="Arial Narrow" w:eastAsia="Times New Roman" w:hAnsi="Arial Narrow" w:cs="Arial"/>
          <w:lang w:eastAsia="fr-FR"/>
        </w:rPr>
        <w:t xml:space="preserve">Cadres Ø6 tous les </w:t>
      </w:r>
      <w:smartTag w:uri="urn:schemas-microsoft-com:office:smarttags" w:element="metricconverter">
        <w:smartTagPr>
          <w:attr w:name="ProductID" w:val="20 cm"/>
        </w:smartTagPr>
        <w:r w:rsidRPr="004B7521">
          <w:rPr>
            <w:rFonts w:ascii="Arial Narrow" w:eastAsia="Times New Roman" w:hAnsi="Arial Narrow" w:cs="Arial"/>
            <w:lang w:eastAsia="fr-FR"/>
          </w:rPr>
          <w:t>20 cm</w:t>
        </w:r>
      </w:smartTag>
      <w:r w:rsidRPr="004B7521">
        <w:rPr>
          <w:rFonts w:ascii="Arial Narrow" w:eastAsia="Times New Roman" w:hAnsi="Arial Narrow" w:cs="Arial"/>
          <w:lang w:eastAsia="fr-FR"/>
        </w:rPr>
        <w:t xml:space="preserve">  + 4 filants HA8</w:t>
      </w:r>
    </w:p>
    <w:p w14:paraId="142799E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Claustras</w:t>
      </w:r>
    </w:p>
    <w:p w14:paraId="4E490C1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6" w:name="_Toc160522380"/>
      <w:bookmarkStart w:id="207" w:name="_Toc160597044"/>
      <w:r w:rsidRPr="004B7521">
        <w:rPr>
          <w:rFonts w:ascii="Arial Narrow" w:eastAsia="Times New Roman" w:hAnsi="Arial Narrow" w:cs="Arial"/>
          <w:lang w:eastAsia="fr-FR"/>
        </w:rPr>
        <w:t>Suivant les indications des plans y afférents et du Maître d’œuvre conformément au modèle du dossier d’appel d’offres.</w:t>
      </w:r>
      <w:bookmarkEnd w:id="206"/>
      <w:bookmarkEnd w:id="207"/>
    </w:p>
    <w:p w14:paraId="63628767" w14:textId="77777777" w:rsidR="004B7521" w:rsidRPr="004B7521" w:rsidRDefault="004B7521" w:rsidP="004B7521">
      <w:pPr>
        <w:spacing w:after="0" w:line="240" w:lineRule="auto"/>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Chape</w:t>
      </w:r>
    </w:p>
    <w:p w14:paraId="55F1769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08" w:name="_Toc160522381"/>
      <w:bookmarkStart w:id="209" w:name="_Toc160597045"/>
      <w:r w:rsidRPr="004B7521">
        <w:rPr>
          <w:rFonts w:ascii="Arial Narrow" w:eastAsia="Times New Roman" w:hAnsi="Arial Narrow" w:cs="Arial"/>
          <w:lang w:eastAsia="fr-FR"/>
        </w:rPr>
        <w:t>D’une épaisseur de 4 cm, elle sera réalisée avec un mortier de gros sable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finition lissage à la barbotine de ciment avec bouchardage.</w:t>
      </w:r>
      <w:bookmarkEnd w:id="208"/>
      <w:bookmarkEnd w:id="209"/>
    </w:p>
    <w:p w14:paraId="2B5EBE6B" w14:textId="77777777" w:rsidR="004B7521" w:rsidRPr="004B7521" w:rsidRDefault="004B7521" w:rsidP="00DA1B5F">
      <w:pPr>
        <w:numPr>
          <w:ilvl w:val="0"/>
          <w:numId w:val="16"/>
        </w:numPr>
        <w:spacing w:after="0" w:line="240" w:lineRule="auto"/>
        <w:contextualSpacing/>
        <w:jc w:val="both"/>
        <w:rPr>
          <w:rFonts w:ascii="Arial Narrow" w:eastAsia="Times New Roman" w:hAnsi="Arial Narrow" w:cs="Arial"/>
          <w:u w:val="single"/>
          <w:lang w:eastAsia="fr-FR"/>
        </w:rPr>
      </w:pPr>
      <w:r w:rsidRPr="004B7521">
        <w:rPr>
          <w:rFonts w:ascii="Arial Narrow" w:eastAsia="Times New Roman" w:hAnsi="Arial Narrow" w:cs="Arial"/>
          <w:u w:val="single"/>
          <w:lang w:eastAsia="fr-FR"/>
        </w:rPr>
        <w:t>Revêtements scellés :</w:t>
      </w:r>
    </w:p>
    <w:p w14:paraId="6CBBE09E" w14:textId="77777777" w:rsidR="004B7521" w:rsidRPr="004B7521" w:rsidRDefault="004B7521" w:rsidP="004B7521">
      <w:p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carreaux sont choisis en accord avec l’Ingénieur et le Chef de service du Marché.</w:t>
      </w:r>
    </w:p>
    <w:p w14:paraId="7EA4EDC1" w14:textId="77777777" w:rsidR="004B7521" w:rsidRPr="004B7521" w:rsidRDefault="004B7521" w:rsidP="004B7521">
      <w:pPr>
        <w:spacing w:after="0" w:line="240" w:lineRule="auto"/>
        <w:contextualSpacing/>
        <w:jc w:val="both"/>
        <w:rPr>
          <w:rFonts w:ascii="Arial Narrow" w:eastAsia="Times New Roman" w:hAnsi="Arial Narrow" w:cs="Arial"/>
          <w:lang w:eastAsia="fr-FR"/>
        </w:rPr>
      </w:pPr>
    </w:p>
    <w:p w14:paraId="1841F5BC"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toilettes recevront les carreaux grés cérames de 5 x 5 cm ou les mosaïques de 2 x 2 cm.</w:t>
      </w:r>
    </w:p>
    <w:p w14:paraId="357CE113"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sols de certaines salles seront en carreaux grés cérame de 30 x 30 cm ou de 5 x 5 cm ;</w:t>
      </w:r>
    </w:p>
    <w:p w14:paraId="12D35D16" w14:textId="77777777" w:rsidR="004B7521" w:rsidRPr="004B7521" w:rsidRDefault="004B7521" w:rsidP="00DA1B5F">
      <w:pPr>
        <w:numPr>
          <w:ilvl w:val="0"/>
          <w:numId w:val="36"/>
        </w:numPr>
        <w:spacing w:after="0" w:line="240" w:lineRule="auto"/>
        <w:contextualSpacing/>
        <w:jc w:val="both"/>
        <w:rPr>
          <w:rFonts w:ascii="Arial Narrow" w:eastAsia="Times New Roman" w:hAnsi="Arial Narrow" w:cs="Arial"/>
          <w:lang w:eastAsia="fr-FR"/>
        </w:rPr>
      </w:pPr>
      <w:r w:rsidRPr="004B7521">
        <w:rPr>
          <w:rFonts w:ascii="Arial Narrow" w:eastAsia="Times New Roman" w:hAnsi="Arial Narrow" w:cs="Arial"/>
          <w:lang w:eastAsia="fr-FR"/>
        </w:rPr>
        <w:t>Les murs de toilettes ou des salles d’eau recevront des carreaux en faïence de 5 x 5 cm ou de 15 x 30 cm, et sur une hauteur d’au moins 1,50 m.</w:t>
      </w:r>
    </w:p>
    <w:p w14:paraId="51A6DDE6"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14:paraId="099B9048"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10" w:name="_Toc160522382"/>
      <w:bookmarkStart w:id="211"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210"/>
      <w:bookmarkEnd w:id="211"/>
    </w:p>
    <w:p w14:paraId="2FFAD7D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2" w:name="_Toc160522383"/>
      <w:bookmarkStart w:id="213" w:name="_Toc160597047"/>
      <w:r w:rsidRPr="004B7521">
        <w:rPr>
          <w:rFonts w:ascii="Arial Narrow" w:eastAsia="Times New Roman" w:hAnsi="Arial Narrow" w:cs="Arial"/>
          <w:lang w:eastAsia="fr-FR"/>
        </w:rPr>
        <w:t>Accrochage : gobetis avec mortier de gros sable</w:t>
      </w:r>
      <w:bookmarkEnd w:id="212"/>
      <w:bookmarkEnd w:id="213"/>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14:paraId="45367FE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4" w:name="_Toc160522384"/>
      <w:bookmarkStart w:id="215" w:name="_Toc160597048"/>
      <w:r w:rsidRPr="004B7521">
        <w:rPr>
          <w:rFonts w:ascii="Arial Narrow" w:eastAsia="Times New Roman" w:hAnsi="Arial Narrow" w:cs="Arial"/>
          <w:lang w:eastAsia="fr-FR"/>
        </w:rPr>
        <w:t>Finition : avec mortier de sable fin taloché.</w:t>
      </w:r>
      <w:bookmarkEnd w:id="214"/>
      <w:bookmarkEnd w:id="215"/>
    </w:p>
    <w:p w14:paraId="56D6DC3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lastRenderedPageBreak/>
        <w:t>Tableau mural</w:t>
      </w:r>
    </w:p>
    <w:p w14:paraId="0BCA6B58" w14:textId="77777777" w:rsidR="004B7521" w:rsidRPr="004B7521" w:rsidRDefault="004B7521" w:rsidP="004B7521">
      <w:pPr>
        <w:spacing w:after="0" w:line="240" w:lineRule="auto"/>
        <w:ind w:firstLine="510"/>
        <w:jc w:val="both"/>
        <w:rPr>
          <w:rFonts w:ascii="Arial Narrow" w:eastAsia="Times New Roman" w:hAnsi="Arial Narrow" w:cs="Arial"/>
          <w:lang w:eastAsia="fr-FR"/>
        </w:rPr>
      </w:pPr>
      <w:bookmarkStart w:id="216" w:name="_Toc160522385"/>
      <w:bookmarkStart w:id="217" w:name="_Toc160597049"/>
      <w:r w:rsidRPr="004B7521">
        <w:rPr>
          <w:rFonts w:ascii="Arial Narrow" w:eastAsia="Times New Roman" w:hAnsi="Arial Narrow" w:cs="Arial"/>
          <w:lang w:eastAsia="fr-FR"/>
        </w:rPr>
        <w:t>Réalisé sur mur enduit, il sera fait au mortier de ciment armé d’un treillis soudé ou de grillage fin.</w:t>
      </w:r>
      <w:bookmarkEnd w:id="216"/>
      <w:bookmarkEnd w:id="217"/>
    </w:p>
    <w:p w14:paraId="6F84C823"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18" w:name="_Toc160522386"/>
      <w:bookmarkStart w:id="219" w:name="_Toc160597050"/>
      <w:r w:rsidRPr="004B7521">
        <w:rPr>
          <w:rFonts w:ascii="Arial Narrow" w:eastAsia="Times New Roman" w:hAnsi="Arial Narrow" w:cs="Arial"/>
          <w:lang w:eastAsia="fr-FR"/>
        </w:rPr>
        <w:t xml:space="preserve">Finition : taloché et lissé soigneusement </w:t>
      </w:r>
      <w:bookmarkEnd w:id="218"/>
      <w:bookmarkEnd w:id="219"/>
      <w:r w:rsidRPr="004B7521">
        <w:rPr>
          <w:rFonts w:ascii="Arial Narrow" w:eastAsia="Times New Roman" w:hAnsi="Arial Narrow" w:cs="Arial"/>
          <w:lang w:eastAsia="fr-FR"/>
        </w:rPr>
        <w:t>à la barbotine de ciment</w:t>
      </w:r>
    </w:p>
    <w:p w14:paraId="53FED742"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20" w:name="_Toc160522387"/>
      <w:bookmarkStart w:id="221" w:name="_Toc160597051"/>
      <w:r w:rsidRPr="004B7521">
        <w:rPr>
          <w:rFonts w:ascii="Arial Narrow" w:eastAsia="Times New Roman" w:hAnsi="Arial Narrow" w:cs="Times New Roman"/>
          <w:lang w:eastAsia="fr-FR"/>
        </w:rPr>
        <w:t>Revêtement : 2 couches d’ardoisine de couleur verte ou noire.</w:t>
      </w:r>
      <w:bookmarkEnd w:id="220"/>
      <w:bookmarkEnd w:id="221"/>
    </w:p>
    <w:p w14:paraId="7294D238" w14:textId="77777777"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V : COUVERTURE – ETANCHEITE – PLAFOND</w:t>
      </w:r>
    </w:p>
    <w:p w14:paraId="5251A6FA"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2" w:name="_Toc160522388"/>
      <w:bookmarkStart w:id="223" w:name="_Toc160597052"/>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Charpente</w:t>
      </w:r>
      <w:bookmarkEnd w:id="222"/>
      <w:bookmarkEnd w:id="223"/>
    </w:p>
    <w:p w14:paraId="217FAFB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Fermes</w:t>
      </w:r>
    </w:p>
    <w:p w14:paraId="3A85ED95"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4" w:name="_Toc160522389"/>
      <w:bookmarkStart w:id="225" w:name="_Toc160597053"/>
      <w:r w:rsidRPr="004B7521">
        <w:rPr>
          <w:rFonts w:ascii="Arial Narrow" w:eastAsia="Times New Roman" w:hAnsi="Arial Narrow" w:cs="Arial"/>
          <w:lang w:eastAsia="fr-FR"/>
        </w:rPr>
        <w:t xml:space="preserve">Les fermes seront exécutées avec du bois dur local (eucalyptus) traité au </w:t>
      </w:r>
      <w:proofErr w:type="spellStart"/>
      <w:r w:rsidRPr="004B7521">
        <w:rPr>
          <w:rFonts w:ascii="Arial Narrow" w:eastAsia="Times New Roman" w:hAnsi="Arial Narrow" w:cs="Arial"/>
          <w:lang w:eastAsia="fr-FR"/>
        </w:rPr>
        <w:t>Xylamon</w:t>
      </w:r>
      <w:proofErr w:type="spellEnd"/>
      <w:r w:rsidRPr="004B7521">
        <w:rPr>
          <w:rFonts w:ascii="Arial Narrow" w:eastAsia="Times New Roman" w:hAnsi="Arial Narrow" w:cs="Arial"/>
          <w:lang w:eastAsia="fr-FR"/>
        </w:rPr>
        <w:t>, scié en basting de 4 x 12 ou de 4 x 15. L’entrait et l’arbalétrier seront doublés. Les fermes seront solidement ancrées dans la maçonnerie à l’aide des fers de Ø6 et les fers en attentes des poteaux.</w:t>
      </w:r>
      <w:bookmarkEnd w:id="224"/>
      <w:bookmarkEnd w:id="225"/>
    </w:p>
    <w:p w14:paraId="3EF833A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Pannes</w:t>
      </w:r>
    </w:p>
    <w:p w14:paraId="52E1CB21"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26" w:name="_Toc160522390"/>
      <w:bookmarkStart w:id="227" w:name="_Toc160597054"/>
      <w:r w:rsidRPr="004B7521">
        <w:rPr>
          <w:rFonts w:ascii="Arial Narrow" w:eastAsia="Times New Roman" w:hAnsi="Arial Narrow" w:cs="Arial"/>
          <w:lang w:eastAsia="fr-FR"/>
        </w:rPr>
        <w:t xml:space="preserve">Elles seront en bois dur local traité au </w:t>
      </w:r>
      <w:proofErr w:type="spellStart"/>
      <w:r w:rsidRPr="004B7521">
        <w:rPr>
          <w:rFonts w:ascii="Arial Narrow" w:eastAsia="Times New Roman" w:hAnsi="Arial Narrow" w:cs="Arial"/>
          <w:lang w:eastAsia="fr-FR"/>
        </w:rPr>
        <w:t>xylamon</w:t>
      </w:r>
      <w:proofErr w:type="spellEnd"/>
      <w:r w:rsidRPr="004B7521">
        <w:rPr>
          <w:rFonts w:ascii="Arial Narrow" w:eastAsia="Times New Roman" w:hAnsi="Arial Narrow" w:cs="Arial"/>
          <w:lang w:eastAsia="fr-FR"/>
        </w:rPr>
        <w:t xml:space="preserve"> scié en section de 5 x 8 cm.</w:t>
      </w:r>
      <w:bookmarkEnd w:id="226"/>
      <w:bookmarkEnd w:id="227"/>
    </w:p>
    <w:p w14:paraId="3B3AA5CD" w14:textId="77777777" w:rsidR="004B7521" w:rsidRPr="004B7521" w:rsidRDefault="004B7521" w:rsidP="004B7521">
      <w:pPr>
        <w:spacing w:after="0" w:line="240" w:lineRule="auto"/>
        <w:jc w:val="both"/>
        <w:rPr>
          <w:rFonts w:ascii="Arial Narrow" w:eastAsia="Times New Roman" w:hAnsi="Arial Narrow" w:cs="Arial"/>
          <w:lang w:eastAsia="fr-FR"/>
        </w:rPr>
      </w:pPr>
    </w:p>
    <w:p w14:paraId="53F78A21"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28" w:name="_Toc160522391"/>
      <w:bookmarkStart w:id="229" w:name="_Toc160597055"/>
      <w:r w:rsidRPr="004B7521">
        <w:rPr>
          <w:rFonts w:ascii="Arial Narrow" w:eastAsia="Times New Roman" w:hAnsi="Arial Narrow" w:cs="Arial"/>
          <w:b/>
          <w:lang w:eastAsia="fr-FR"/>
        </w:rPr>
        <w:t xml:space="preserve">b) </w:t>
      </w:r>
      <w:r w:rsidRPr="004B7521">
        <w:rPr>
          <w:rFonts w:ascii="Arial Narrow" w:eastAsia="Times New Roman" w:hAnsi="Arial Narrow" w:cs="Arial"/>
          <w:b/>
          <w:u w:val="single"/>
          <w:lang w:eastAsia="fr-FR"/>
        </w:rPr>
        <w:t>Couverture</w:t>
      </w:r>
      <w:bookmarkEnd w:id="228"/>
      <w:bookmarkEnd w:id="229"/>
    </w:p>
    <w:p w14:paraId="5A7AF9F7"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30" w:name="_Toc160522392"/>
      <w:bookmarkStart w:id="231" w:name="_Toc160597056"/>
      <w:r w:rsidRPr="004B7521">
        <w:rPr>
          <w:rFonts w:ascii="Arial Narrow" w:eastAsia="Times New Roman" w:hAnsi="Arial Narrow" w:cs="Arial"/>
          <w:lang w:eastAsia="fr-FR"/>
        </w:rPr>
        <w:t>La couverture sera réalisée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en une seule longueur fixée sur les pannes par des tirefonds de 8 x 80 avec accessoires.</w:t>
      </w:r>
      <w:bookmarkEnd w:id="230"/>
      <w:bookmarkEnd w:id="231"/>
    </w:p>
    <w:p w14:paraId="3AD45AB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2" w:name="_Toc160522393"/>
      <w:bookmarkStart w:id="233" w:name="_Toc160597057"/>
      <w:r w:rsidRPr="004B7521">
        <w:rPr>
          <w:rFonts w:ascii="Arial Narrow" w:eastAsia="Times New Roman" w:hAnsi="Arial Narrow" w:cs="Arial"/>
          <w:lang w:eastAsia="fr-FR"/>
        </w:rPr>
        <w:t>Le faîtage sera relevé et couvert avec des tôles faîtières</w:t>
      </w:r>
      <w:bookmarkEnd w:id="232"/>
      <w:bookmarkEnd w:id="233"/>
      <w:r w:rsidRPr="004B7521">
        <w:rPr>
          <w:rFonts w:ascii="Arial Narrow" w:eastAsia="Times New Roman" w:hAnsi="Arial Narrow" w:cs="Arial"/>
          <w:lang w:eastAsia="fr-FR"/>
        </w:rPr>
        <w:t xml:space="preserve"> appropriées.</w:t>
      </w:r>
    </w:p>
    <w:p w14:paraId="7FA9CE9C"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4" w:name="_Toc160522394"/>
      <w:bookmarkStart w:id="235" w:name="_Toc160597058"/>
      <w:r w:rsidRPr="004B7521">
        <w:rPr>
          <w:rFonts w:ascii="Arial Narrow" w:eastAsia="Times New Roman" w:hAnsi="Arial Narrow" w:cs="Arial"/>
          <w:lang w:eastAsia="fr-FR"/>
        </w:rPr>
        <w:t>Les façades et les pignons recevront des rives en tôle bac aluminium 6/10</w:t>
      </w:r>
      <w:r w:rsidRPr="004B7521">
        <w:rPr>
          <w:rFonts w:ascii="Arial Narrow" w:eastAsia="Times New Roman" w:hAnsi="Arial Narrow" w:cs="Arial"/>
          <w:vertAlign w:val="superscript"/>
          <w:lang w:eastAsia="fr-FR"/>
        </w:rPr>
        <w:t>e</w:t>
      </w:r>
      <w:r w:rsidRPr="004B7521">
        <w:rPr>
          <w:rFonts w:ascii="Arial Narrow" w:eastAsia="Times New Roman" w:hAnsi="Arial Narrow" w:cs="Arial"/>
          <w:lang w:eastAsia="fr-FR"/>
        </w:rPr>
        <w:t xml:space="preserve"> de </w:t>
      </w:r>
      <w:smartTag w:uri="urn:schemas-microsoft-com:office:smarttags" w:element="metricconverter">
        <w:smartTagPr>
          <w:attr w:name="ProductID" w:val="35 cm"/>
        </w:smartTagPr>
        <w:r w:rsidRPr="004B7521">
          <w:rPr>
            <w:rFonts w:ascii="Arial Narrow" w:eastAsia="Times New Roman" w:hAnsi="Arial Narrow" w:cs="Arial"/>
            <w:lang w:eastAsia="fr-FR"/>
          </w:rPr>
          <w:t>35 cm</w:t>
        </w:r>
      </w:smartTag>
      <w:r w:rsidRPr="004B7521">
        <w:rPr>
          <w:rFonts w:ascii="Arial Narrow" w:eastAsia="Times New Roman" w:hAnsi="Arial Narrow" w:cs="Arial"/>
          <w:lang w:eastAsia="fr-FR"/>
        </w:rPr>
        <w:t xml:space="preserve"> de large.</w:t>
      </w:r>
      <w:bookmarkEnd w:id="234"/>
      <w:bookmarkEnd w:id="235"/>
    </w:p>
    <w:p w14:paraId="30684197"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36" w:name="_Toc160522395"/>
      <w:bookmarkStart w:id="237" w:name="_Toc160597059"/>
      <w:r w:rsidRPr="004B7521">
        <w:rPr>
          <w:rFonts w:ascii="Arial Narrow" w:eastAsia="Times New Roman" w:hAnsi="Arial Narrow" w:cs="Arial"/>
          <w:lang w:eastAsia="fr-FR"/>
        </w:rPr>
        <w:t>Pignon : latte de 4 x 7 reliant les pannes.</w:t>
      </w:r>
      <w:bookmarkEnd w:id="236"/>
      <w:bookmarkEnd w:id="237"/>
    </w:p>
    <w:p w14:paraId="2AA90EB4" w14:textId="77777777" w:rsidR="004B7521" w:rsidRPr="004B7521" w:rsidRDefault="004B7521" w:rsidP="004B7521">
      <w:pPr>
        <w:spacing w:after="0" w:line="240" w:lineRule="auto"/>
        <w:ind w:left="510"/>
        <w:jc w:val="both"/>
        <w:rPr>
          <w:rFonts w:ascii="Arial Narrow" w:eastAsia="Times New Roman" w:hAnsi="Arial Narrow" w:cs="Arial"/>
          <w:lang w:eastAsia="fr-FR"/>
        </w:rPr>
      </w:pPr>
    </w:p>
    <w:p w14:paraId="32A5E8DB" w14:textId="77777777" w:rsidR="004B7521" w:rsidRPr="004B7521" w:rsidRDefault="004B7521" w:rsidP="004B7521">
      <w:pPr>
        <w:spacing w:after="0" w:line="240" w:lineRule="auto"/>
        <w:ind w:left="708" w:firstLine="708"/>
        <w:jc w:val="both"/>
        <w:rPr>
          <w:rFonts w:ascii="Arial Narrow" w:eastAsia="Times New Roman" w:hAnsi="Arial Narrow" w:cs="Arial"/>
          <w:b/>
          <w:lang w:eastAsia="fr-FR"/>
        </w:rPr>
      </w:pPr>
      <w:bookmarkStart w:id="238" w:name="_Toc160522396"/>
      <w:bookmarkStart w:id="239" w:name="_Toc160597060"/>
      <w:r w:rsidRPr="004B7521">
        <w:rPr>
          <w:rFonts w:ascii="Arial Narrow" w:eastAsia="Times New Roman" w:hAnsi="Arial Narrow" w:cs="Arial"/>
          <w:b/>
          <w:lang w:eastAsia="fr-FR"/>
        </w:rPr>
        <w:t xml:space="preserve">c) </w:t>
      </w:r>
      <w:r w:rsidRPr="004B7521">
        <w:rPr>
          <w:rFonts w:ascii="Arial Narrow" w:eastAsia="Times New Roman" w:hAnsi="Arial Narrow" w:cs="Arial"/>
          <w:b/>
          <w:u w:val="single"/>
          <w:lang w:eastAsia="fr-FR"/>
        </w:rPr>
        <w:t>Plafond</w:t>
      </w:r>
      <w:bookmarkEnd w:id="238"/>
      <w:bookmarkEnd w:id="239"/>
    </w:p>
    <w:p w14:paraId="21E2EEC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Solivage</w:t>
      </w:r>
    </w:p>
    <w:p w14:paraId="19EE29BF"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0" w:name="_Toc160522397"/>
      <w:bookmarkStart w:id="241" w:name="_Toc160597061"/>
      <w:r w:rsidRPr="004B7521">
        <w:rPr>
          <w:rFonts w:ascii="Arial Narrow" w:eastAsia="Times New Roman" w:hAnsi="Arial Narrow" w:cs="Arial"/>
          <w:lang w:eastAsia="fr-FR"/>
        </w:rPr>
        <w:t>En bois dur local raboté sur une face traité de section 4 x 7 cm.</w:t>
      </w:r>
      <w:bookmarkEnd w:id="240"/>
      <w:bookmarkEnd w:id="241"/>
    </w:p>
    <w:p w14:paraId="60C450B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Habillage</w:t>
      </w:r>
    </w:p>
    <w:p w14:paraId="665A4005"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42" w:name="_Toc160522398"/>
      <w:bookmarkStart w:id="243" w:name="_Toc160597062"/>
      <w:r w:rsidRPr="004B7521">
        <w:rPr>
          <w:rFonts w:ascii="Arial Narrow" w:eastAsia="Times New Roman" w:hAnsi="Arial Narrow" w:cs="Arial"/>
          <w:lang w:eastAsia="fr-FR"/>
        </w:rPr>
        <w:t xml:space="preserve">En contre-plaqué de </w:t>
      </w:r>
      <w:smartTag w:uri="urn:schemas-microsoft-com:office:smarttags" w:element="metricconverter">
        <w:smartTagPr>
          <w:attr w:name="ProductID" w:val="4 mm"/>
        </w:smartTagPr>
        <w:r w:rsidRPr="004B7521">
          <w:rPr>
            <w:rFonts w:ascii="Arial Narrow" w:eastAsia="Times New Roman" w:hAnsi="Arial Narrow" w:cs="Arial"/>
            <w:lang w:eastAsia="fr-FR"/>
          </w:rPr>
          <w:t>4 mm</w:t>
        </w:r>
      </w:smartTag>
      <w:r w:rsidRPr="004B7521">
        <w:rPr>
          <w:rFonts w:ascii="Arial Narrow" w:eastAsia="Times New Roman" w:hAnsi="Arial Narrow" w:cs="Arial"/>
          <w:lang w:eastAsia="fr-FR"/>
        </w:rPr>
        <w:t xml:space="preserve"> traité au </w:t>
      </w:r>
      <w:proofErr w:type="spellStart"/>
      <w:r w:rsidRPr="004B7521">
        <w:rPr>
          <w:rFonts w:ascii="Arial Narrow" w:eastAsia="Times New Roman" w:hAnsi="Arial Narrow" w:cs="Arial"/>
          <w:lang w:eastAsia="fr-FR"/>
        </w:rPr>
        <w:t>xylamon</w:t>
      </w:r>
      <w:proofErr w:type="spellEnd"/>
      <w:r w:rsidRPr="004B7521">
        <w:rPr>
          <w:rFonts w:ascii="Arial Narrow" w:eastAsia="Times New Roman" w:hAnsi="Arial Narrow" w:cs="Arial"/>
          <w:lang w:eastAsia="fr-FR"/>
        </w:rPr>
        <w:t xml:space="preserve"> en plaques de 60 x 120 cm</w:t>
      </w:r>
      <w:bookmarkEnd w:id="242"/>
      <w:bookmarkEnd w:id="243"/>
      <w:r w:rsidRPr="004B7521">
        <w:rPr>
          <w:rFonts w:ascii="Arial Narrow" w:eastAsia="Times New Roman" w:hAnsi="Arial Narrow" w:cs="Arial"/>
          <w:lang w:eastAsia="fr-FR"/>
        </w:rPr>
        <w:t>, ou en tôle lisse striée pour les alentours extérieurs en plaques suivant la coupe économique.</w:t>
      </w:r>
    </w:p>
    <w:p w14:paraId="2F56E618"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44" w:name="_Toc160522400"/>
      <w:bookmarkStart w:id="245" w:name="_Toc160597064"/>
      <w:r w:rsidRPr="004B7521">
        <w:rPr>
          <w:rFonts w:ascii="Arial Narrow" w:eastAsia="Times New Roman" w:hAnsi="Arial Narrow" w:cs="Arial"/>
          <w:b/>
          <w:u w:val="single"/>
          <w:lang w:eastAsia="fr-FR"/>
        </w:rPr>
        <w:t>N.B.</w:t>
      </w:r>
      <w:r w:rsidRPr="004B7521">
        <w:rPr>
          <w:rFonts w:ascii="Arial Narrow" w:eastAsia="Times New Roman" w:hAnsi="Arial Narrow" w:cs="Arial"/>
          <w:lang w:eastAsia="fr-FR"/>
        </w:rPr>
        <w:t> :</w:t>
      </w:r>
      <w:bookmarkEnd w:id="244"/>
      <w:bookmarkEnd w:id="245"/>
    </w:p>
    <w:p w14:paraId="33C5FE3C"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6" w:name="_Toc160522401"/>
      <w:bookmarkStart w:id="247" w:name="_Toc160597065"/>
      <w:r w:rsidRPr="004B7521">
        <w:rPr>
          <w:rFonts w:ascii="Arial Narrow" w:eastAsia="Times New Roman" w:hAnsi="Arial Narrow" w:cs="Arial"/>
          <w:lang w:eastAsia="fr-FR"/>
        </w:rPr>
        <w:t>Couvre joint périphérique tant à l’intérieur qu’à l’extérieur</w:t>
      </w:r>
      <w:bookmarkEnd w:id="246"/>
      <w:bookmarkEnd w:id="247"/>
    </w:p>
    <w:p w14:paraId="4DB723A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48" w:name="_Toc160522402"/>
      <w:bookmarkStart w:id="249" w:name="_Toc160597066"/>
      <w:r w:rsidRPr="004B7521">
        <w:rPr>
          <w:rFonts w:ascii="Arial Narrow" w:eastAsia="Times New Roman" w:hAnsi="Arial Narrow" w:cs="Arial"/>
          <w:lang w:eastAsia="fr-FR"/>
        </w:rPr>
        <w:t>Trappe de visite aux lieux indiqués par le Maître d’</w:t>
      </w:r>
      <w:bookmarkEnd w:id="248"/>
      <w:bookmarkEnd w:id="249"/>
      <w:r w:rsidRPr="004B7521">
        <w:rPr>
          <w:rFonts w:ascii="Arial Narrow" w:eastAsia="Times New Roman" w:hAnsi="Arial Narrow" w:cs="Arial"/>
          <w:lang w:eastAsia="fr-FR"/>
        </w:rPr>
        <w:t>œuvre</w:t>
      </w:r>
    </w:p>
    <w:p w14:paraId="05DEBD8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50" w:name="_Toc160522403"/>
      <w:bookmarkStart w:id="251" w:name="_Toc160597067"/>
      <w:r w:rsidRPr="004B7521">
        <w:rPr>
          <w:rFonts w:ascii="Arial Narrow" w:eastAsia="Times New Roman" w:hAnsi="Arial Narrow" w:cs="Arial"/>
          <w:lang w:eastAsia="fr-FR"/>
        </w:rPr>
        <w:t>Trous de ventilation perforés sur des plaques extérieures aux lieux indiqués par le Maître d’œuvre.</w:t>
      </w:r>
      <w:bookmarkEnd w:id="250"/>
      <w:bookmarkEnd w:id="251"/>
    </w:p>
    <w:p w14:paraId="4D1A401B" w14:textId="77777777" w:rsidR="004B7521" w:rsidRPr="004B7521" w:rsidRDefault="004B7521" w:rsidP="004B7521">
      <w:pPr>
        <w:spacing w:before="240" w:after="60" w:line="240" w:lineRule="auto"/>
        <w:jc w:val="both"/>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VI : MENUISERIES METALLIQUES - VITRERIES</w:t>
      </w:r>
    </w:p>
    <w:p w14:paraId="031A380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 et fenêtres métalliques</w:t>
      </w:r>
    </w:p>
    <w:p w14:paraId="1FE3634B"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portes seront disposées conformément aux plans, suivant le modèle approuvé par le Maître d’œuvre.</w:t>
      </w:r>
    </w:p>
    <w:p w14:paraId="7165016C"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fenêtres seront disposées conformément aux plans, suivant le modèle approuvé par le Maître d’œuvre.</w:t>
      </w:r>
    </w:p>
    <w:p w14:paraId="4AF48086"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 xml:space="preserve">Les cadres seront en bois dur sur lesquels seront scellés  </w:t>
      </w:r>
      <w:r w:rsidRPr="004B7521">
        <w:rPr>
          <w:rFonts w:ascii="Arial Narrow" w:eastAsia="Times New Roman" w:hAnsi="Arial Narrow" w:cs="Arial"/>
          <w:lang w:eastAsia="fr-FR"/>
        </w:rPr>
        <w:t xml:space="preserve">des venteaux en persiennes métalliques fabriquées suivant les règles de l’art et </w:t>
      </w:r>
      <w:r w:rsidRPr="004B7521">
        <w:rPr>
          <w:rFonts w:ascii="Arial Narrow" w:eastAsia="Times New Roman" w:hAnsi="Arial Narrow" w:cs="Times New Roman"/>
          <w:lang w:eastAsia="fr-FR"/>
        </w:rPr>
        <w:t>approuvés par l’ingénieur et le Chef de service du Marché</w:t>
      </w:r>
      <w:r w:rsidRPr="004B7521">
        <w:rPr>
          <w:rFonts w:ascii="Arial Narrow" w:eastAsia="Times New Roman" w:hAnsi="Arial Narrow" w:cs="Arial"/>
          <w:lang w:eastAsia="fr-FR"/>
        </w:rPr>
        <w:t>.</w:t>
      </w:r>
    </w:p>
    <w:p w14:paraId="20F36AED"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antivols métalliques.</w:t>
      </w:r>
    </w:p>
    <w:p w14:paraId="3559BC32"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Elles recevront en outre les panneaux vitrés ou des lames </w:t>
      </w:r>
      <w:proofErr w:type="spellStart"/>
      <w:r w:rsidRPr="004B7521">
        <w:rPr>
          <w:rFonts w:ascii="Arial Narrow" w:eastAsia="Times New Roman" w:hAnsi="Arial Narrow" w:cs="Times New Roman"/>
          <w:lang w:eastAsia="fr-FR"/>
        </w:rPr>
        <w:t>naco</w:t>
      </w:r>
      <w:proofErr w:type="spellEnd"/>
      <w:r w:rsidRPr="004B7521">
        <w:rPr>
          <w:rFonts w:ascii="Arial Narrow" w:eastAsia="Times New Roman" w:hAnsi="Arial Narrow" w:cs="Times New Roman"/>
          <w:lang w:eastAsia="fr-FR"/>
        </w:rPr>
        <w:t xml:space="preserve"> sur châssis en Alu.</w:t>
      </w:r>
    </w:p>
    <w:p w14:paraId="4E95A98C" w14:textId="77777777" w:rsidR="004B7521" w:rsidRPr="004B7521" w:rsidRDefault="004B7521" w:rsidP="004B7521">
      <w:pPr>
        <w:spacing w:after="0" w:line="240" w:lineRule="auto"/>
        <w:ind w:left="708"/>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NB : Les motifs des antivols devront être approuvés par l’ingénieur et le chef de service du marché. </w:t>
      </w:r>
    </w:p>
    <w:p w14:paraId="5E96427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Seuils</w:t>
      </w:r>
    </w:p>
    <w:p w14:paraId="4580AA91"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52" w:name="_Toc160522411"/>
      <w:bookmarkStart w:id="253" w:name="_Toc160597075"/>
      <w:r w:rsidRPr="004B7521">
        <w:rPr>
          <w:rFonts w:ascii="Arial Narrow" w:eastAsia="Times New Roman" w:hAnsi="Arial Narrow" w:cs="Arial"/>
          <w:lang w:eastAsia="fr-FR"/>
        </w:rPr>
        <w:t>Pour l’arrêt de la chape au niveau de l’escalier, des portes, estrade et de la véranda, les seuils seront exécutés en </w:t>
      </w:r>
      <w:bookmarkStart w:id="254" w:name="_Toc160522412"/>
      <w:bookmarkStart w:id="255" w:name="_Toc160597076"/>
      <w:bookmarkEnd w:id="252"/>
      <w:bookmarkEnd w:id="253"/>
      <w:r w:rsidRPr="004B7521">
        <w:rPr>
          <w:rFonts w:ascii="Arial Narrow" w:eastAsia="Times New Roman" w:hAnsi="Arial Narrow" w:cs="Arial"/>
          <w:lang w:eastAsia="fr-FR"/>
        </w:rPr>
        <w:t>Cornière de 30 avec queue de carpe tous les 100 cm</w:t>
      </w:r>
      <w:bookmarkEnd w:id="254"/>
      <w:bookmarkEnd w:id="255"/>
    </w:p>
    <w:p w14:paraId="741C669F" w14:textId="77777777" w:rsidR="004B7521" w:rsidRPr="004B7521" w:rsidRDefault="004B7521" w:rsidP="004B7521">
      <w:pPr>
        <w:spacing w:after="0" w:line="240" w:lineRule="auto"/>
        <w:jc w:val="both"/>
        <w:rPr>
          <w:rFonts w:ascii="Arial Narrow" w:eastAsia="Times New Roman" w:hAnsi="Arial Narrow" w:cs="Arial"/>
          <w:lang w:eastAsia="fr-FR"/>
        </w:rPr>
      </w:pPr>
    </w:p>
    <w:p w14:paraId="0099DBD3" w14:textId="77777777" w:rsidR="004B7521" w:rsidRPr="004B7521" w:rsidRDefault="004B7521" w:rsidP="004B7521">
      <w:pPr>
        <w:spacing w:after="0" w:line="240" w:lineRule="auto"/>
        <w:jc w:val="both"/>
        <w:rPr>
          <w:rFonts w:ascii="Arial Narrow" w:eastAsia="Times New Roman" w:hAnsi="Arial Narrow" w:cs="Arial"/>
          <w:i/>
          <w:lang w:eastAsia="fr-FR"/>
        </w:rPr>
      </w:pPr>
      <w:bookmarkStart w:id="256" w:name="_Toc160522413"/>
      <w:bookmarkStart w:id="257" w:name="_Toc160597077"/>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Toutes les menuiseries métalliques recevront une peinture antirouille avant la livraison au chantier.</w:t>
      </w:r>
      <w:bookmarkEnd w:id="256"/>
      <w:bookmarkEnd w:id="257"/>
    </w:p>
    <w:p w14:paraId="2992DD15" w14:textId="77777777" w:rsidR="004B7521" w:rsidRPr="004B7521" w:rsidRDefault="004B7521" w:rsidP="004B7521">
      <w:pPr>
        <w:keepNext/>
        <w:spacing w:before="240" w:after="60" w:line="240" w:lineRule="auto"/>
        <w:outlineLvl w:val="2"/>
        <w:rPr>
          <w:rFonts w:ascii="Arial Narrow" w:eastAsia="Times New Roman" w:hAnsi="Arial Narrow" w:cs="Times New Roman"/>
          <w:b/>
          <w:bCs/>
          <w:i/>
          <w:lang w:eastAsia="fr-FR"/>
        </w:rPr>
      </w:pPr>
      <w:bookmarkStart w:id="258" w:name="_Toc160522414"/>
      <w:bookmarkStart w:id="259" w:name="_Toc160597078"/>
      <w:r w:rsidRPr="004B7521">
        <w:rPr>
          <w:rFonts w:ascii="Arial Narrow" w:eastAsia="Times New Roman" w:hAnsi="Arial Narrow" w:cs="Times New Roman"/>
          <w:b/>
          <w:bCs/>
          <w:i/>
          <w:lang w:eastAsia="fr-FR"/>
        </w:rPr>
        <w:t>CHAPITRE VII : MENUISERIE BOIS</w:t>
      </w:r>
      <w:bookmarkEnd w:id="258"/>
      <w:bookmarkEnd w:id="259"/>
    </w:p>
    <w:p w14:paraId="023847A6"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Portes</w:t>
      </w:r>
    </w:p>
    <w:p w14:paraId="44216231" w14:textId="77777777" w:rsidR="004B7521" w:rsidRPr="004B7521" w:rsidRDefault="004B7521" w:rsidP="004B7521">
      <w:pPr>
        <w:spacing w:after="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A un ou deux ventaux de 2,10 m ou de 2,20 m de hauteur.</w:t>
      </w:r>
    </w:p>
    <w:p w14:paraId="4FC0BA72"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Cadre : bois dur traité</w:t>
      </w:r>
    </w:p>
    <w:p w14:paraId="2FBD88E6"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Battant en panneaux  métalliques doublé + 3 paumelles grilles de 100 + serrure à canon vachette + 2 targettes.</w:t>
      </w:r>
    </w:p>
    <w:p w14:paraId="15399F19"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r w:rsidRPr="004B7521">
        <w:rPr>
          <w:rFonts w:ascii="Arial Narrow" w:eastAsia="Times New Roman" w:hAnsi="Arial Narrow" w:cs="Arial"/>
          <w:lang w:eastAsia="fr-FR"/>
        </w:rPr>
        <w:t>Les portes intérieures peuvent être en isoplane suivant les indications des plans d’exécution</w:t>
      </w:r>
    </w:p>
    <w:p w14:paraId="5E9936C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Fenêtre</w:t>
      </w:r>
    </w:p>
    <w:p w14:paraId="36D67E8D"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Les fenêtres seront faites de cornières et des venteaux en persiennes métalliques fabriquées suivant les règles de l’art et fixées sur un cadre en bois dur peint.</w:t>
      </w:r>
    </w:p>
    <w:p w14:paraId="5DC1CB66"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lastRenderedPageBreak/>
        <w:t>CHAPITRE VIII : ELECTRICITE</w:t>
      </w:r>
    </w:p>
    <w:p w14:paraId="6EA502A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proofErr w:type="spellStart"/>
      <w:r w:rsidRPr="004B7521">
        <w:rPr>
          <w:rFonts w:ascii="Arial Narrow" w:eastAsia="Times New Roman" w:hAnsi="Arial Narrow" w:cs="Arial"/>
          <w:b/>
          <w:bCs/>
          <w:u w:val="single"/>
          <w:lang w:eastAsia="fr-FR"/>
        </w:rPr>
        <w:t>Foureautage</w:t>
      </w:r>
      <w:proofErr w:type="spellEnd"/>
    </w:p>
    <w:p w14:paraId="4B630759"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260" w:name="_Toc160522426"/>
      <w:bookmarkStart w:id="261" w:name="_Toc160597090"/>
      <w:r w:rsidRPr="004B7521">
        <w:rPr>
          <w:rFonts w:ascii="Arial Narrow" w:eastAsia="Times New Roman" w:hAnsi="Arial Narrow" w:cs="Times New Roman"/>
          <w:lang w:eastAsia="fr-FR"/>
        </w:rPr>
        <w:t>En tube de diamètre adéquat encastré dans la maçonnerie.</w:t>
      </w:r>
      <w:bookmarkEnd w:id="260"/>
      <w:bookmarkEnd w:id="261"/>
    </w:p>
    <w:p w14:paraId="311DBCF8"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14:paraId="5CE7558D"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62" w:name="_Toc160522427"/>
      <w:bookmarkStart w:id="263" w:name="_Toc160597091"/>
      <w:r w:rsidRPr="004B7521">
        <w:rPr>
          <w:rFonts w:ascii="Arial Narrow" w:eastAsia="Times New Roman" w:hAnsi="Arial Narrow" w:cs="Arial"/>
          <w:lang w:eastAsia="fr-FR"/>
        </w:rPr>
        <w:t>Les câbles seront en VGV ou en TH.</w:t>
      </w:r>
      <w:bookmarkEnd w:id="262"/>
      <w:bookmarkEnd w:id="263"/>
    </w:p>
    <w:p w14:paraId="31C9EBCC"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64" w:name="_Toc160522428"/>
      <w:bookmarkStart w:id="265" w:name="_Toc160597092"/>
      <w:r w:rsidRPr="004B7521">
        <w:rPr>
          <w:rFonts w:ascii="Arial Narrow" w:eastAsia="Times New Roman" w:hAnsi="Arial Narrow" w:cs="Arial"/>
          <w:lang w:eastAsia="fr-FR"/>
        </w:rPr>
        <w:t>En règle générale, on prendra les sections suivantes :</w:t>
      </w:r>
      <w:bookmarkEnd w:id="264"/>
      <w:bookmarkEnd w:id="265"/>
    </w:p>
    <w:p w14:paraId="2A67C85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6" w:name="_Toc160522429"/>
      <w:bookmarkStart w:id="267" w:name="_Toc160597093"/>
      <w:r w:rsidRPr="004B7521">
        <w:rPr>
          <w:rFonts w:ascii="Arial Narrow" w:eastAsia="Times New Roman" w:hAnsi="Arial Narrow" w:cs="Arial"/>
          <w:lang w:eastAsia="fr-FR"/>
        </w:rPr>
        <w:t>1,5 mm² pour les circuits d’éclairage</w:t>
      </w:r>
      <w:bookmarkEnd w:id="266"/>
      <w:bookmarkEnd w:id="267"/>
    </w:p>
    <w:p w14:paraId="6A7D027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68" w:name="_Toc160522430"/>
      <w:bookmarkStart w:id="269" w:name="_Toc160597094"/>
      <w:r w:rsidRPr="004B7521">
        <w:rPr>
          <w:rFonts w:ascii="Arial Narrow" w:eastAsia="Times New Roman" w:hAnsi="Arial Narrow" w:cs="Arial"/>
          <w:lang w:eastAsia="fr-FR"/>
        </w:rPr>
        <w:t>2,5 mm² pour les circuits des prises</w:t>
      </w:r>
      <w:bookmarkEnd w:id="268"/>
      <w:bookmarkEnd w:id="269"/>
    </w:p>
    <w:p w14:paraId="58D4D27E"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0" w:name="_Toc160522431"/>
      <w:bookmarkStart w:id="271"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270"/>
      <w:bookmarkEnd w:id="271"/>
    </w:p>
    <w:p w14:paraId="779C133F" w14:textId="77777777" w:rsidR="004B7521" w:rsidRPr="004B7521" w:rsidRDefault="004B7521" w:rsidP="004B7521">
      <w:pPr>
        <w:spacing w:after="0" w:line="240" w:lineRule="auto"/>
        <w:jc w:val="both"/>
        <w:rPr>
          <w:rFonts w:ascii="Arial Narrow" w:eastAsia="Times New Roman" w:hAnsi="Arial Narrow" w:cs="Arial"/>
          <w:lang w:eastAsia="fr-FR"/>
        </w:rPr>
      </w:pPr>
    </w:p>
    <w:p w14:paraId="399B522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14:paraId="16AC263F"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72" w:name="_Toc160522432"/>
      <w:bookmarkStart w:id="273" w:name="_Toc160597096"/>
      <w:r w:rsidRPr="004B7521">
        <w:rPr>
          <w:rFonts w:ascii="Arial Narrow" w:eastAsia="Times New Roman" w:hAnsi="Arial Narrow" w:cs="Arial"/>
          <w:lang w:eastAsia="fr-FR"/>
        </w:rPr>
        <w:t xml:space="preserve">Les marques préconisées seront « LEGRAND » ou « INGELEC ». Les modèles seront approuvés par le Maître d’œuvre avant la </w:t>
      </w:r>
      <w:proofErr w:type="spellStart"/>
      <w:r w:rsidRPr="004B7521">
        <w:rPr>
          <w:rFonts w:ascii="Arial Narrow" w:eastAsia="Times New Roman" w:hAnsi="Arial Narrow" w:cs="Arial"/>
          <w:lang w:eastAsia="fr-FR"/>
        </w:rPr>
        <w:t>pose</w:t>
      </w:r>
      <w:proofErr w:type="spellEnd"/>
      <w:r w:rsidRPr="004B7521">
        <w:rPr>
          <w:rFonts w:ascii="Arial Narrow" w:eastAsia="Times New Roman" w:hAnsi="Arial Narrow" w:cs="Arial"/>
          <w:lang w:eastAsia="fr-FR"/>
        </w:rPr>
        <w:t>.</w:t>
      </w:r>
      <w:bookmarkEnd w:id="272"/>
      <w:bookmarkEnd w:id="273"/>
    </w:p>
    <w:p w14:paraId="65440491"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IX : PEINTURE</w:t>
      </w:r>
    </w:p>
    <w:p w14:paraId="7D702C07" w14:textId="77777777" w:rsidR="004B7521" w:rsidRPr="004B7521" w:rsidRDefault="004B7521" w:rsidP="004B7521">
      <w:pPr>
        <w:spacing w:after="0" w:line="240" w:lineRule="auto"/>
        <w:jc w:val="both"/>
        <w:rPr>
          <w:rFonts w:ascii="Arial Narrow" w:eastAsia="Times New Roman" w:hAnsi="Arial Narrow" w:cs="Arial"/>
          <w:lang w:eastAsia="fr-FR"/>
        </w:rPr>
      </w:pPr>
      <w:bookmarkStart w:id="274" w:name="_Toc160522433"/>
      <w:bookmarkStart w:id="275"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274"/>
      <w:bookmarkEnd w:id="275"/>
    </w:p>
    <w:p w14:paraId="53560453"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14:paraId="25F0C0B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6" w:name="_Toc160522434"/>
      <w:bookmarkStart w:id="277" w:name="_Toc160597098"/>
      <w:r w:rsidRPr="004B7521">
        <w:rPr>
          <w:rFonts w:ascii="Arial Narrow" w:eastAsia="Times New Roman" w:hAnsi="Arial Narrow" w:cs="Arial"/>
          <w:lang w:eastAsia="fr-FR"/>
        </w:rPr>
        <w:t>Murs : chaux</w:t>
      </w:r>
      <w:bookmarkEnd w:id="276"/>
      <w:bookmarkEnd w:id="277"/>
    </w:p>
    <w:p w14:paraId="201D064B"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78" w:name="_Toc160522435"/>
      <w:bookmarkStart w:id="279" w:name="_Toc160597099"/>
      <w:r w:rsidRPr="004B7521">
        <w:rPr>
          <w:rFonts w:ascii="Arial Narrow" w:eastAsia="Times New Roman" w:hAnsi="Arial Narrow" w:cs="Arial"/>
          <w:lang w:eastAsia="fr-FR"/>
        </w:rPr>
        <w:t xml:space="preserve">Plafonds : </w:t>
      </w:r>
      <w:proofErr w:type="spellStart"/>
      <w:r w:rsidRPr="004B7521">
        <w:rPr>
          <w:rFonts w:ascii="Arial Narrow" w:eastAsia="Times New Roman" w:hAnsi="Arial Narrow" w:cs="Arial"/>
          <w:lang w:eastAsia="fr-FR"/>
        </w:rPr>
        <w:t>Pantimat</w:t>
      </w:r>
      <w:proofErr w:type="spellEnd"/>
      <w:r w:rsidRPr="004B7521">
        <w:rPr>
          <w:rFonts w:ascii="Arial Narrow" w:eastAsia="Times New Roman" w:hAnsi="Arial Narrow" w:cs="Arial"/>
          <w:lang w:eastAsia="fr-FR"/>
        </w:rPr>
        <w:t xml:space="preserve"> ou similaire</w:t>
      </w:r>
      <w:bookmarkEnd w:id="278"/>
      <w:bookmarkEnd w:id="279"/>
    </w:p>
    <w:p w14:paraId="1487235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0" w:name="_Toc160522436"/>
      <w:bookmarkStart w:id="281" w:name="_Toc160597100"/>
      <w:r w:rsidRPr="004B7521">
        <w:rPr>
          <w:rFonts w:ascii="Arial Narrow" w:eastAsia="Times New Roman" w:hAnsi="Arial Narrow" w:cs="Arial"/>
          <w:lang w:eastAsia="fr-FR"/>
        </w:rPr>
        <w:t>Bois : Glycéro dilué</w:t>
      </w:r>
      <w:bookmarkEnd w:id="280"/>
      <w:bookmarkEnd w:id="281"/>
    </w:p>
    <w:p w14:paraId="1F64A8DD"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14:paraId="73AEE659" w14:textId="77777777"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et plafonds :</w:t>
      </w:r>
    </w:p>
    <w:p w14:paraId="17C7C9CA"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2" w:name="_Toc160522437"/>
      <w:bookmarkStart w:id="283" w:name="_Toc160597101"/>
      <w:r w:rsidRPr="004B7521">
        <w:rPr>
          <w:rFonts w:ascii="Arial Narrow" w:eastAsia="Times New Roman" w:hAnsi="Arial Narrow" w:cs="Arial"/>
          <w:lang w:eastAsia="fr-FR"/>
        </w:rPr>
        <w:t xml:space="preserve">Plafonds : </w:t>
      </w:r>
      <w:proofErr w:type="spellStart"/>
      <w:r w:rsidRPr="004B7521">
        <w:rPr>
          <w:rFonts w:ascii="Arial Narrow" w:eastAsia="Times New Roman" w:hAnsi="Arial Narrow" w:cs="Arial"/>
          <w:lang w:eastAsia="fr-FR"/>
        </w:rPr>
        <w:t>Pantex</w:t>
      </w:r>
      <w:proofErr w:type="spellEnd"/>
      <w:r w:rsidRPr="004B7521">
        <w:rPr>
          <w:rFonts w:ascii="Arial Narrow" w:eastAsia="Times New Roman" w:hAnsi="Arial Narrow" w:cs="Arial"/>
          <w:lang w:eastAsia="fr-FR"/>
        </w:rPr>
        <w:t xml:space="preserve"> 800 en deux couches</w:t>
      </w:r>
      <w:bookmarkEnd w:id="282"/>
      <w:bookmarkEnd w:id="283"/>
    </w:p>
    <w:p w14:paraId="6694FBC2"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4" w:name="_Toc160522438"/>
      <w:bookmarkStart w:id="285" w:name="_Toc160597102"/>
      <w:r w:rsidRPr="004B7521">
        <w:rPr>
          <w:rFonts w:ascii="Arial Narrow" w:eastAsia="Times New Roman" w:hAnsi="Arial Narrow" w:cs="Arial"/>
          <w:lang w:eastAsia="fr-FR"/>
        </w:rPr>
        <w:t xml:space="preserve">Murs extérieurs : </w:t>
      </w:r>
      <w:proofErr w:type="spellStart"/>
      <w:r w:rsidRPr="004B7521">
        <w:rPr>
          <w:rFonts w:ascii="Arial Narrow" w:eastAsia="Times New Roman" w:hAnsi="Arial Narrow" w:cs="Arial"/>
          <w:lang w:eastAsia="fr-FR"/>
        </w:rPr>
        <w:t>Pantex</w:t>
      </w:r>
      <w:proofErr w:type="spellEnd"/>
      <w:r w:rsidRPr="004B7521">
        <w:rPr>
          <w:rFonts w:ascii="Arial Narrow" w:eastAsia="Times New Roman" w:hAnsi="Arial Narrow" w:cs="Arial"/>
          <w:lang w:eastAsia="fr-FR"/>
        </w:rPr>
        <w:t xml:space="preserve"> 1300 en deux couches</w:t>
      </w:r>
      <w:bookmarkEnd w:id="284"/>
      <w:bookmarkEnd w:id="285"/>
    </w:p>
    <w:p w14:paraId="7C8B3636"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6" w:name="_Toc160522439"/>
      <w:bookmarkStart w:id="287" w:name="_Toc160597103"/>
      <w:r w:rsidRPr="004B7521">
        <w:rPr>
          <w:rFonts w:ascii="Arial Narrow" w:eastAsia="Times New Roman" w:hAnsi="Arial Narrow" w:cs="Arial"/>
          <w:lang w:eastAsia="fr-FR"/>
        </w:rPr>
        <w:t xml:space="preserve">Murs intérieurs : </w:t>
      </w:r>
      <w:proofErr w:type="spellStart"/>
      <w:r w:rsidRPr="004B7521">
        <w:rPr>
          <w:rFonts w:ascii="Arial Narrow" w:eastAsia="Times New Roman" w:hAnsi="Arial Narrow" w:cs="Arial"/>
          <w:lang w:eastAsia="fr-FR"/>
        </w:rPr>
        <w:t>Pantex</w:t>
      </w:r>
      <w:proofErr w:type="spellEnd"/>
      <w:r w:rsidRPr="004B7521">
        <w:rPr>
          <w:rFonts w:ascii="Arial Narrow" w:eastAsia="Times New Roman" w:hAnsi="Arial Narrow" w:cs="Arial"/>
          <w:lang w:eastAsia="fr-FR"/>
        </w:rPr>
        <w:t xml:space="preserve"> 800 en deux couches</w:t>
      </w:r>
      <w:bookmarkEnd w:id="286"/>
      <w:bookmarkEnd w:id="287"/>
    </w:p>
    <w:p w14:paraId="03ABB5AC"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88" w:name="_Toc160522440"/>
      <w:bookmarkStart w:id="289" w:name="_Toc160597104"/>
      <w:r w:rsidRPr="004B7521">
        <w:rPr>
          <w:rFonts w:ascii="Arial Narrow" w:eastAsia="Times New Roman" w:hAnsi="Arial Narrow" w:cs="Arial"/>
          <w:lang w:eastAsia="fr-FR"/>
        </w:rPr>
        <w:t>Soubassement et Plinthe : peinture à huile jusqu’à 20cm de hauteur au-dessus des fondations</w:t>
      </w:r>
      <w:bookmarkEnd w:id="288"/>
      <w:bookmarkEnd w:id="289"/>
      <w:r w:rsidRPr="004B7521">
        <w:rPr>
          <w:rFonts w:ascii="Arial Narrow" w:eastAsia="Times New Roman" w:hAnsi="Arial Narrow" w:cs="Arial"/>
          <w:lang w:eastAsia="fr-FR"/>
        </w:rPr>
        <w:t>.</w:t>
      </w:r>
      <w:bookmarkStart w:id="290" w:name="_Toc160522441"/>
      <w:bookmarkStart w:id="291" w:name="_Toc160597105"/>
      <w:r w:rsidRPr="004B7521">
        <w:rPr>
          <w:rFonts w:ascii="Arial Narrow" w:eastAsia="Times New Roman" w:hAnsi="Arial Narrow" w:cs="Arial"/>
          <w:lang w:eastAsia="fr-FR"/>
        </w:rPr>
        <w:t xml:space="preserve"> et  de 1.0 m sur poteaux.</w:t>
      </w:r>
      <w:bookmarkEnd w:id="290"/>
      <w:bookmarkEnd w:id="291"/>
    </w:p>
    <w:p w14:paraId="6D654B4B"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92" w:name="_Toc160522442"/>
      <w:bookmarkStart w:id="293"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292"/>
      <w:bookmarkEnd w:id="293"/>
    </w:p>
    <w:p w14:paraId="620664D8"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294" w:name="_Toc160522443"/>
      <w:bookmarkStart w:id="295" w:name="_Toc160597107"/>
      <w:r w:rsidRPr="004B7521">
        <w:rPr>
          <w:rFonts w:ascii="Arial Narrow" w:eastAsia="Times New Roman" w:hAnsi="Arial Narrow" w:cs="Arial"/>
          <w:lang w:eastAsia="fr-FR"/>
        </w:rPr>
        <w:t>peinture glycérophtalique en deux couches.</w:t>
      </w:r>
      <w:bookmarkEnd w:id="294"/>
      <w:bookmarkEnd w:id="295"/>
    </w:p>
    <w:p w14:paraId="2A57A230" w14:textId="7777777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X : VRD</w:t>
      </w:r>
    </w:p>
    <w:p w14:paraId="7EF5DE9B"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14:paraId="3969D1FA"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296" w:name="_Toc160522444"/>
      <w:bookmarkStart w:id="297" w:name="_Toc160597108"/>
      <w:r w:rsidRPr="004B7521">
        <w:rPr>
          <w:rFonts w:ascii="Arial Narrow" w:eastAsia="Times New Roman" w:hAnsi="Arial Narrow" w:cs="Arial"/>
          <w:lang w:eastAsia="fr-FR"/>
        </w:rPr>
        <w:t xml:space="preserve">Il sera exécuté autour des bâtiments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296"/>
      <w:bookmarkEnd w:id="297"/>
    </w:p>
    <w:p w14:paraId="2BA92C6D" w14:textId="77777777"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298" w:name="_Toc160597109"/>
      <w:r w:rsidRPr="004B7521">
        <w:rPr>
          <w:rFonts w:ascii="Arial Narrow" w:eastAsia="Times New Roman" w:hAnsi="Arial Narrow" w:cs="Arial"/>
          <w:lang w:eastAsia="fr-FR"/>
        </w:rPr>
        <w:t xml:space="preserve">Ces caniveaux seront couverts de </w:t>
      </w:r>
      <w:proofErr w:type="spellStart"/>
      <w:r w:rsidRPr="004B7521">
        <w:rPr>
          <w:rFonts w:ascii="Arial Narrow" w:eastAsia="Times New Roman" w:hAnsi="Arial Narrow" w:cs="Arial"/>
          <w:lang w:eastAsia="fr-FR"/>
        </w:rPr>
        <w:t>dallettes</w:t>
      </w:r>
      <w:proofErr w:type="spellEnd"/>
      <w:r w:rsidRPr="004B7521">
        <w:rPr>
          <w:rFonts w:ascii="Arial Narrow" w:eastAsia="Times New Roman" w:hAnsi="Arial Narrow" w:cs="Arial"/>
          <w:lang w:eastAsia="fr-FR"/>
        </w:rPr>
        <w:t xml:space="preserve">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298"/>
    </w:p>
    <w:p w14:paraId="141A2BD0"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299" w:name="_Toc160522445"/>
      <w:bookmarkStart w:id="300" w:name="_Toc160597110"/>
      <w:r w:rsidRPr="004B7521">
        <w:rPr>
          <w:rFonts w:ascii="Arial Narrow" w:eastAsia="Times New Roman" w:hAnsi="Arial Narrow" w:cs="Arial"/>
          <w:lang w:eastAsia="fr-FR"/>
        </w:rPr>
        <w:t>Une pente minimale de 2% sera exécutée au fond desdits caniveaux pour faciliter l’écoulement des eaux.</w:t>
      </w:r>
      <w:bookmarkEnd w:id="299"/>
      <w:bookmarkEnd w:id="300"/>
    </w:p>
    <w:p w14:paraId="4B0F98B6"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14:paraId="30626944"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1" w:name="_Toc160522446"/>
      <w:bookmarkStart w:id="302"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301"/>
      <w:bookmarkEnd w:id="302"/>
    </w:p>
    <w:p w14:paraId="4A6D25CD"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303" w:name="_Toc160522447"/>
      <w:bookmarkStart w:id="304"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303"/>
      <w:bookmarkEnd w:id="304"/>
    </w:p>
    <w:p w14:paraId="585009FB" w14:textId="77777777"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t>Rampe d’accès</w:t>
      </w:r>
    </w:p>
    <w:p w14:paraId="119BBA3A" w14:textId="77777777"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14:paraId="1E4406F5" w14:textId="77777777"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14:paraId="32CBAE36" w14:textId="77777777" w:rsidR="004B7521" w:rsidRPr="004B7521" w:rsidRDefault="004B7521" w:rsidP="004B7521">
      <w:pPr>
        <w:spacing w:after="0" w:line="240" w:lineRule="auto"/>
        <w:jc w:val="both"/>
        <w:rPr>
          <w:rFonts w:ascii="Arial Narrow" w:eastAsia="Times New Roman" w:hAnsi="Arial Narrow" w:cs="Arial"/>
          <w:b/>
          <w:i/>
          <w:u w:val="single"/>
          <w:lang w:eastAsia="fr-FR"/>
        </w:rPr>
      </w:pPr>
    </w:p>
    <w:p w14:paraId="4AE712DA" w14:textId="77777777"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CHAPITRE XI : DIVERS</w:t>
      </w:r>
    </w:p>
    <w:p w14:paraId="1DCB08BE"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Sécurité</w:t>
      </w:r>
    </w:p>
    <w:p w14:paraId="111B28CF" w14:textId="77777777"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305" w:name="_Toc160522449"/>
      <w:bookmarkStart w:id="306"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305"/>
      <w:bookmarkEnd w:id="306"/>
    </w:p>
    <w:p w14:paraId="59F94120"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lastRenderedPageBreak/>
        <w:t>Protection de l’environnement</w:t>
      </w:r>
    </w:p>
    <w:p w14:paraId="4A443DBE" w14:textId="77777777"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14:paraId="3701890D"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14:paraId="50F38832" w14:textId="77777777"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307" w:name="_Toc160522450"/>
      <w:bookmarkStart w:id="308" w:name="_Toc160597115"/>
      <w:r w:rsidRPr="004B7521">
        <w:rPr>
          <w:rFonts w:ascii="Arial Narrow" w:eastAsia="Times New Roman" w:hAnsi="Arial Narrow" w:cs="Times New Roman"/>
          <w:lang w:eastAsia="fr-FR"/>
        </w:rPr>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307"/>
      <w:bookmarkEnd w:id="308"/>
    </w:p>
    <w:p w14:paraId="29BCC327"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p w14:paraId="4997729A" w14:textId="77777777" w:rsidR="004B7521" w:rsidRPr="004B7521" w:rsidRDefault="004B7521" w:rsidP="004B7521">
      <w:pPr>
        <w:tabs>
          <w:tab w:val="left" w:pos="4260"/>
        </w:tabs>
        <w:spacing w:after="0" w:line="240" w:lineRule="auto"/>
        <w:rPr>
          <w:rFonts w:ascii="Tahoma" w:eastAsia="Times New Roman" w:hAnsi="Tahoma" w:cs="Tahoma"/>
          <w:b/>
          <w:sz w:val="16"/>
          <w:szCs w:val="1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408F6C13" w14:textId="77777777" w:rsidTr="00E93234">
        <w:trPr>
          <w:trHeight w:hRule="exact" w:val="170"/>
        </w:trPr>
        <w:tc>
          <w:tcPr>
            <w:tcW w:w="3787" w:type="dxa"/>
            <w:tcMar>
              <w:left w:w="28" w:type="dxa"/>
              <w:right w:w="28" w:type="dxa"/>
            </w:tcMar>
            <w:vAlign w:val="center"/>
          </w:tcPr>
          <w:p w14:paraId="52146A1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7435EC2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3B0CC03"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03C410A7" w14:textId="77777777" w:rsidTr="00E93234">
        <w:trPr>
          <w:trHeight w:hRule="exact" w:val="401"/>
        </w:trPr>
        <w:tc>
          <w:tcPr>
            <w:tcW w:w="3787" w:type="dxa"/>
            <w:tcMar>
              <w:left w:w="28" w:type="dxa"/>
              <w:right w:w="28" w:type="dxa"/>
            </w:tcMar>
            <w:vAlign w:val="center"/>
          </w:tcPr>
          <w:p w14:paraId="5931FEB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6E05052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1A360C4"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6201F459" w14:textId="77777777" w:rsidTr="00E93234">
        <w:trPr>
          <w:trHeight w:hRule="exact" w:val="170"/>
        </w:trPr>
        <w:tc>
          <w:tcPr>
            <w:tcW w:w="3787" w:type="dxa"/>
            <w:tcMar>
              <w:left w:w="28" w:type="dxa"/>
              <w:right w:w="28" w:type="dxa"/>
            </w:tcMar>
            <w:vAlign w:val="center"/>
          </w:tcPr>
          <w:p w14:paraId="13BF9B2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8B001C2"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3403A1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2AE50A0" w14:textId="77777777" w:rsidTr="00E93234">
        <w:trPr>
          <w:trHeight w:hRule="exact" w:val="349"/>
        </w:trPr>
        <w:tc>
          <w:tcPr>
            <w:tcW w:w="3787" w:type="dxa"/>
            <w:tcMar>
              <w:left w:w="28" w:type="dxa"/>
              <w:right w:w="28" w:type="dxa"/>
            </w:tcMar>
            <w:vAlign w:val="center"/>
          </w:tcPr>
          <w:p w14:paraId="0007F2AC"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4BF5590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E64F8ED"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735331DF" w14:textId="77777777" w:rsidTr="00E93234">
        <w:trPr>
          <w:trHeight w:hRule="exact" w:val="170"/>
        </w:trPr>
        <w:tc>
          <w:tcPr>
            <w:tcW w:w="3787" w:type="dxa"/>
            <w:tcMar>
              <w:left w:w="28" w:type="dxa"/>
              <w:right w:w="28" w:type="dxa"/>
            </w:tcMar>
            <w:vAlign w:val="center"/>
          </w:tcPr>
          <w:p w14:paraId="1457CA4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06F758C4"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A15044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1CFE690C" w14:textId="77777777" w:rsidTr="00E93234">
        <w:trPr>
          <w:trHeight w:hRule="exact" w:val="170"/>
        </w:trPr>
        <w:tc>
          <w:tcPr>
            <w:tcW w:w="3787" w:type="dxa"/>
            <w:tcMar>
              <w:left w:w="28" w:type="dxa"/>
              <w:right w:w="28" w:type="dxa"/>
            </w:tcMar>
            <w:vAlign w:val="center"/>
          </w:tcPr>
          <w:p w14:paraId="59AD3CC9"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6601BFC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C268663"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7A07476D" w14:textId="77777777" w:rsidTr="00E93234">
        <w:trPr>
          <w:trHeight w:hRule="exact" w:val="256"/>
        </w:trPr>
        <w:tc>
          <w:tcPr>
            <w:tcW w:w="3787" w:type="dxa"/>
            <w:tcMar>
              <w:left w:w="28" w:type="dxa"/>
              <w:right w:w="28" w:type="dxa"/>
            </w:tcMar>
            <w:vAlign w:val="center"/>
          </w:tcPr>
          <w:p w14:paraId="6710A62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04C4351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63568E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E24F005" w14:textId="77777777" w:rsidTr="00E93234">
        <w:trPr>
          <w:trHeight w:hRule="exact" w:val="170"/>
        </w:trPr>
        <w:tc>
          <w:tcPr>
            <w:tcW w:w="3787" w:type="dxa"/>
            <w:tcMar>
              <w:left w:w="28" w:type="dxa"/>
              <w:right w:w="28" w:type="dxa"/>
            </w:tcMar>
            <w:vAlign w:val="center"/>
          </w:tcPr>
          <w:p w14:paraId="044C203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777C2B4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1943793"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632C7458" w14:textId="77777777" w:rsidTr="00E93234">
        <w:trPr>
          <w:trHeight w:hRule="exact" w:val="531"/>
        </w:trPr>
        <w:tc>
          <w:tcPr>
            <w:tcW w:w="3787" w:type="dxa"/>
            <w:tcMar>
              <w:left w:w="28" w:type="dxa"/>
              <w:right w:w="28" w:type="dxa"/>
            </w:tcMar>
            <w:vAlign w:val="center"/>
          </w:tcPr>
          <w:p w14:paraId="4A18E62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841528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3D09183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20F378E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3773391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5A6155FB"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3B783EF8"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0F147242"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1E70105E"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4C309714"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7F20A531"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226E3B38"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79E294E7" w14:textId="77777777" w:rsidR="00AD1785" w:rsidRPr="003F021B" w:rsidRDefault="00AD1785" w:rsidP="00AD1785">
      <w:pPr>
        <w:spacing w:after="0" w:line="240" w:lineRule="auto"/>
        <w:rPr>
          <w:rFonts w:ascii="Arial" w:eastAsia="Times New Roman" w:hAnsi="Arial" w:cs="Arial"/>
          <w:sz w:val="24"/>
          <w:szCs w:val="24"/>
          <w:lang w:eastAsia="fr-FR"/>
        </w:rPr>
      </w:pPr>
    </w:p>
    <w:p w14:paraId="04775FA7" w14:textId="77777777" w:rsidR="00AD1785" w:rsidRPr="004B7521" w:rsidRDefault="00AD1785" w:rsidP="00AD1785">
      <w:pPr>
        <w:spacing w:after="0" w:line="240" w:lineRule="auto"/>
        <w:rPr>
          <w:rFonts w:ascii="Arial" w:eastAsia="Times New Roman" w:hAnsi="Arial" w:cs="Arial"/>
          <w:sz w:val="24"/>
          <w:szCs w:val="24"/>
          <w:lang w:eastAsia="fr-FR"/>
        </w:rPr>
      </w:pPr>
    </w:p>
    <w:p w14:paraId="729D3559"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4149391"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N°……/AONO/R-EST/D-KADEY/C-KENTZOU/CIPM/23 DU....../......./</w:t>
      </w:r>
      <w:r w:rsidR="004B5EA6">
        <w:rPr>
          <w:rFonts w:ascii="Tahoma" w:eastAsia="Times New Roman" w:hAnsi="Tahoma" w:cs="Tahoma"/>
          <w:b/>
          <w:bCs/>
          <w:lang w:eastAsia="fr-FR"/>
        </w:rPr>
        <w:t>2024</w:t>
      </w:r>
    </w:p>
    <w:p w14:paraId="746DDB71"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7C1FFA">
        <w:rPr>
          <w:rFonts w:ascii="Tahoma" w:eastAsia="Times New Roman" w:hAnsi="Tahoma" w:cs="Tahoma"/>
          <w:b/>
          <w:bCs/>
          <w:lang w:eastAsia="fr-FR"/>
        </w:rPr>
        <w:t>POSTE AGRICOLE AU VILLAGE MBOUYE</w:t>
      </w:r>
      <w:r>
        <w:rPr>
          <w:rFonts w:ascii="Tahoma" w:eastAsia="Times New Roman" w:hAnsi="Tahoma" w:cs="Tahoma"/>
          <w:b/>
          <w:bCs/>
          <w:lang w:eastAsia="fr-FR"/>
        </w:rPr>
        <w:t>. COMMUNE DE KENTZOU, DEPARTEMENT DE LA KADEY</w:t>
      </w:r>
      <w:r w:rsidRPr="004B7521">
        <w:rPr>
          <w:rFonts w:ascii="Tahoma" w:eastAsia="Times New Roman" w:hAnsi="Tahoma" w:cs="Tahoma"/>
          <w:b/>
          <w:bCs/>
          <w:lang w:eastAsia="fr-FR"/>
        </w:rPr>
        <w:t>, EN PROCEDURE D’URGENCE.</w:t>
      </w:r>
    </w:p>
    <w:p w14:paraId="35887FFA"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0A27276"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030DEE24"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48758350"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F3B82A8"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09105BC6" w14:textId="77777777" w:rsidR="00734C04" w:rsidRDefault="00734C04" w:rsidP="004B7521">
      <w:pPr>
        <w:spacing w:after="0" w:line="240" w:lineRule="auto"/>
        <w:jc w:val="center"/>
        <w:rPr>
          <w:rFonts w:ascii="Arial" w:eastAsia="Times New Roman" w:hAnsi="Arial" w:cs="Arial"/>
          <w:b/>
          <w:bCs/>
          <w:sz w:val="36"/>
          <w:szCs w:val="36"/>
          <w:lang w:eastAsia="fr-FR"/>
        </w:rPr>
      </w:pPr>
    </w:p>
    <w:p w14:paraId="539D6E41" w14:textId="77777777" w:rsidR="00734C04" w:rsidRDefault="00734C04" w:rsidP="004B7521">
      <w:pPr>
        <w:spacing w:after="0" w:line="240" w:lineRule="auto"/>
        <w:jc w:val="center"/>
        <w:rPr>
          <w:rFonts w:ascii="Arial" w:eastAsia="Times New Roman" w:hAnsi="Arial" w:cs="Arial"/>
          <w:b/>
          <w:bCs/>
          <w:sz w:val="36"/>
          <w:szCs w:val="36"/>
          <w:lang w:eastAsia="fr-FR"/>
        </w:rPr>
      </w:pPr>
    </w:p>
    <w:p w14:paraId="599B9DB6" w14:textId="77777777" w:rsidR="00734C04" w:rsidRDefault="00734C04" w:rsidP="00AD1785">
      <w:pPr>
        <w:spacing w:after="0" w:line="240" w:lineRule="auto"/>
        <w:rPr>
          <w:rFonts w:ascii="Arial" w:eastAsia="Times New Roman" w:hAnsi="Arial" w:cs="Arial"/>
          <w:b/>
          <w:bCs/>
          <w:sz w:val="36"/>
          <w:szCs w:val="36"/>
          <w:lang w:eastAsia="fr-FR"/>
        </w:rPr>
      </w:pPr>
    </w:p>
    <w:p w14:paraId="41FE30C0" w14:textId="77777777" w:rsidR="00734C04" w:rsidRDefault="00734C04" w:rsidP="004B7521">
      <w:pPr>
        <w:spacing w:after="0" w:line="240" w:lineRule="auto"/>
        <w:jc w:val="center"/>
        <w:rPr>
          <w:rFonts w:ascii="Arial" w:eastAsia="Times New Roman" w:hAnsi="Arial" w:cs="Arial"/>
          <w:b/>
          <w:bCs/>
          <w:sz w:val="36"/>
          <w:szCs w:val="36"/>
          <w:lang w:eastAsia="fr-FR"/>
        </w:rPr>
      </w:pPr>
    </w:p>
    <w:p w14:paraId="4FA1033A" w14:textId="77777777" w:rsidR="00734C04" w:rsidRDefault="00734C04" w:rsidP="004B7521">
      <w:pPr>
        <w:spacing w:after="0" w:line="240" w:lineRule="auto"/>
        <w:jc w:val="center"/>
        <w:rPr>
          <w:rFonts w:ascii="Arial" w:eastAsia="Times New Roman" w:hAnsi="Arial" w:cs="Arial"/>
          <w:b/>
          <w:bCs/>
          <w:sz w:val="36"/>
          <w:szCs w:val="36"/>
          <w:lang w:eastAsia="fr-FR"/>
        </w:rPr>
      </w:pPr>
    </w:p>
    <w:p w14:paraId="6F059AD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5</w:t>
      </w:r>
    </w:p>
    <w:p w14:paraId="45130579"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05C5D019" w14:textId="77777777" w:rsidR="004B7521" w:rsidRPr="004B7521" w:rsidRDefault="00000000"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w14:anchorId="61C3FF19">
          <v:shape id="Zone de texte 23" o:spid="_x0000_s1033" type="#_x0000_t202" style="position:absolute;margin-left:3.05pt;margin-top:13pt;width:473.5pt;height:45.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JEnuswzAgAAXgQAAA4AAAAAAAAAAAAAAAAA&#10;LgIAAGRycy9lMm9Eb2MueG1sUEsBAi0AFAAGAAgAAAAhAJRSkAreAAAACAEAAA8AAAAAAAAAAAAA&#10;AAAAjQQAAGRycy9kb3ducmV2LnhtbFBLBQYAAAAABAAEAPMAAACYBQAAAAA=&#10;">
            <v:textbox>
              <w:txbxContent>
                <w:p w14:paraId="61B842BC" w14:textId="77777777" w:rsidR="006F7464" w:rsidRPr="00000289" w:rsidRDefault="006F7464" w:rsidP="004B7521">
                  <w:pPr>
                    <w:pStyle w:val="Titre"/>
                    <w:jc w:val="left"/>
                    <w:rPr>
                      <w:rFonts w:ascii="Arial Narrow" w:hAnsi="Arial Narrow"/>
                    </w:rPr>
                  </w:pP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74E523A6" w14:textId="77777777" w:rsidR="006F7464" w:rsidRDefault="006F7464" w:rsidP="004B7521">
                  <w:pPr>
                    <w:jc w:val="center"/>
                    <w:rPr>
                      <w:rFonts w:ascii="Arial" w:hAnsi="Arial" w:cs="Arial"/>
                      <w:b/>
                      <w:bCs/>
                      <w:sz w:val="36"/>
                      <w:szCs w:val="36"/>
                    </w:rPr>
                  </w:pPr>
                </w:p>
                <w:p w14:paraId="15959317" w14:textId="77777777" w:rsidR="006F7464" w:rsidRPr="00006977" w:rsidRDefault="006F7464" w:rsidP="004B7521">
                  <w:pPr>
                    <w:jc w:val="center"/>
                    <w:rPr>
                      <w:rFonts w:ascii="Arial" w:hAnsi="Arial" w:cs="Arial"/>
                      <w:b/>
                      <w:bCs/>
                      <w:sz w:val="36"/>
                      <w:szCs w:val="36"/>
                    </w:rPr>
                  </w:pPr>
                </w:p>
                <w:p w14:paraId="26388F88" w14:textId="77777777" w:rsidR="006F7464" w:rsidRPr="001103F4" w:rsidRDefault="006F7464" w:rsidP="004B7521">
                  <w:pPr>
                    <w:rPr>
                      <w:rFonts w:ascii="Arial" w:hAnsi="Arial" w:cs="Arial"/>
                      <w:b/>
                      <w:bCs/>
                      <w:sz w:val="36"/>
                      <w:szCs w:val="36"/>
                    </w:rPr>
                  </w:pPr>
                </w:p>
              </w:txbxContent>
            </v:textbox>
            <w10:wrap type="square"/>
          </v:shape>
        </w:pict>
      </w:r>
    </w:p>
    <w:p w14:paraId="10CCFA18" w14:textId="77777777" w:rsidR="004B7521" w:rsidRDefault="004B7521" w:rsidP="004B7521">
      <w:pPr>
        <w:spacing w:after="0" w:line="240" w:lineRule="auto"/>
        <w:jc w:val="center"/>
        <w:rPr>
          <w:rFonts w:ascii="Arial Narrow" w:eastAsia="Times New Roman" w:hAnsi="Arial Narrow" w:cs="Times New Roman"/>
          <w:sz w:val="24"/>
          <w:szCs w:val="24"/>
          <w:lang w:eastAsia="fr-FR"/>
        </w:rPr>
      </w:pPr>
    </w:p>
    <w:p w14:paraId="22A3283D" w14:textId="77777777" w:rsidR="00AD1785" w:rsidRDefault="00AD1785" w:rsidP="004B7521">
      <w:pPr>
        <w:spacing w:after="0" w:line="240" w:lineRule="auto"/>
        <w:jc w:val="center"/>
        <w:rPr>
          <w:rFonts w:ascii="Arial Narrow" w:eastAsia="Times New Roman" w:hAnsi="Arial Narrow" w:cs="Times New Roman"/>
          <w:sz w:val="24"/>
          <w:szCs w:val="24"/>
          <w:lang w:eastAsia="fr-FR"/>
        </w:rPr>
      </w:pPr>
    </w:p>
    <w:p w14:paraId="684B6481" w14:textId="77777777" w:rsidR="00AD1785" w:rsidRDefault="00AD1785" w:rsidP="004B7521">
      <w:pPr>
        <w:spacing w:after="0" w:line="240" w:lineRule="auto"/>
        <w:jc w:val="center"/>
        <w:rPr>
          <w:rFonts w:ascii="Arial Narrow" w:eastAsia="Times New Roman" w:hAnsi="Arial Narrow" w:cs="Times New Roman"/>
          <w:sz w:val="24"/>
          <w:szCs w:val="24"/>
          <w:lang w:eastAsia="fr-FR"/>
        </w:rPr>
      </w:pPr>
    </w:p>
    <w:p w14:paraId="2F5B997B" w14:textId="77777777" w:rsidR="00AD1785" w:rsidRPr="004B7521" w:rsidRDefault="00AD1785" w:rsidP="004B7521">
      <w:pPr>
        <w:spacing w:after="0" w:line="240" w:lineRule="auto"/>
        <w:jc w:val="center"/>
        <w:rPr>
          <w:rFonts w:ascii="Arial Narrow" w:eastAsia="Times New Roman" w:hAnsi="Arial Narrow" w:cs="Times New Roman"/>
          <w:sz w:val="24"/>
          <w:szCs w:val="24"/>
          <w:lang w:eastAsia="fr-FR"/>
        </w:rPr>
      </w:pPr>
    </w:p>
    <w:p w14:paraId="681BDDBF" w14:textId="77777777" w:rsidR="004B7521" w:rsidRDefault="004B7521" w:rsidP="004B7521">
      <w:pPr>
        <w:spacing w:after="0" w:line="240" w:lineRule="auto"/>
        <w:jc w:val="center"/>
        <w:rPr>
          <w:rFonts w:ascii="Arial Narrow" w:eastAsia="Times New Roman" w:hAnsi="Arial Narrow" w:cs="Times New Roman"/>
          <w:sz w:val="24"/>
          <w:szCs w:val="24"/>
          <w:lang w:eastAsia="fr-FR"/>
        </w:rPr>
      </w:pPr>
    </w:p>
    <w:p w14:paraId="1016CEF8" w14:textId="77777777" w:rsidR="000716E7" w:rsidRDefault="000716E7" w:rsidP="004B7521">
      <w:pPr>
        <w:spacing w:after="0" w:line="240" w:lineRule="auto"/>
        <w:jc w:val="center"/>
        <w:rPr>
          <w:rFonts w:ascii="Arial Narrow" w:eastAsia="Times New Roman" w:hAnsi="Arial Narrow" w:cs="Times New Roman"/>
          <w:sz w:val="24"/>
          <w:szCs w:val="24"/>
          <w:lang w:eastAsia="fr-FR"/>
        </w:rPr>
      </w:pPr>
    </w:p>
    <w:p w14:paraId="560EA6C1"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p>
    <w:p w14:paraId="0B202FD4" w14:textId="77777777" w:rsidR="004B7521" w:rsidRPr="004B7521" w:rsidRDefault="004B7521" w:rsidP="004B7521">
      <w:pPr>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lastRenderedPageBreak/>
        <w:t>MODELE DE BORDEREAU DES PRIX UNITAIRES</w:t>
      </w:r>
    </w:p>
    <w:p w14:paraId="6CD79933" w14:textId="77777777" w:rsidR="004B7521" w:rsidRDefault="004B7521" w:rsidP="004B7521">
      <w:pPr>
        <w:spacing w:after="0" w:line="240" w:lineRule="auto"/>
        <w:jc w:val="both"/>
        <w:rPr>
          <w:rFonts w:ascii="Arial Narrow" w:eastAsia="Times New Roman" w:hAnsi="Arial Narrow" w:cs="Times New Roman"/>
          <w:b/>
          <w:sz w:val="24"/>
          <w:szCs w:val="24"/>
          <w:lang w:eastAsia="fr-FR"/>
        </w:rPr>
      </w:pPr>
    </w:p>
    <w:tbl>
      <w:tblPr>
        <w:tblW w:w="9733" w:type="dxa"/>
        <w:tblCellMar>
          <w:left w:w="70" w:type="dxa"/>
          <w:right w:w="70" w:type="dxa"/>
        </w:tblCellMar>
        <w:tblLook w:val="04A0" w:firstRow="1" w:lastRow="0" w:firstColumn="1" w:lastColumn="0" w:noHBand="0" w:noVBand="1"/>
      </w:tblPr>
      <w:tblGrid>
        <w:gridCol w:w="587"/>
        <w:gridCol w:w="4799"/>
        <w:gridCol w:w="859"/>
        <w:gridCol w:w="2184"/>
        <w:gridCol w:w="1304"/>
      </w:tblGrid>
      <w:tr w:rsidR="00C80A68" w:rsidRPr="000100DB" w14:paraId="4A64CADF" w14:textId="77777777" w:rsidTr="00C80A68">
        <w:trPr>
          <w:trHeight w:val="630"/>
        </w:trPr>
        <w:tc>
          <w:tcPr>
            <w:tcW w:w="9733" w:type="dxa"/>
            <w:gridSpan w:val="5"/>
            <w:tcBorders>
              <w:top w:val="single" w:sz="4" w:space="0" w:color="auto"/>
              <w:left w:val="single" w:sz="4" w:space="0" w:color="auto"/>
              <w:bottom w:val="single" w:sz="4" w:space="0" w:color="auto"/>
              <w:right w:val="single" w:sz="4" w:space="0" w:color="auto"/>
            </w:tcBorders>
            <w:shd w:val="clear" w:color="000000" w:fill="E7E6E6"/>
            <w:vAlign w:val="bottom"/>
            <w:hideMark/>
          </w:tcPr>
          <w:p w14:paraId="261D3AC8" w14:textId="77777777" w:rsidR="00C80A68" w:rsidRPr="000100DB" w:rsidRDefault="00C80A68" w:rsidP="00B22F69">
            <w:pPr>
              <w:jc w:val="center"/>
              <w:rPr>
                <w:b/>
                <w:bCs/>
                <w:color w:val="000000"/>
              </w:rPr>
            </w:pPr>
            <w:r>
              <w:rPr>
                <w:b/>
                <w:bCs/>
                <w:color w:val="000000"/>
              </w:rPr>
              <w:t xml:space="preserve">BORDEREAU DES PRIX UNITAIRES </w:t>
            </w:r>
            <w:r w:rsidRPr="000100DB">
              <w:rPr>
                <w:b/>
                <w:bCs/>
                <w:color w:val="000000"/>
              </w:rPr>
              <w:t>DES TRAVAUX DE CONSTRUCTION DU POSTE AGRICOLE</w:t>
            </w:r>
          </w:p>
        </w:tc>
      </w:tr>
      <w:tr w:rsidR="00C80A68" w:rsidRPr="000100DB" w14:paraId="6599B3B1" w14:textId="77777777" w:rsidTr="00C80A68">
        <w:trPr>
          <w:trHeight w:val="1018"/>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17C79A0A" w14:textId="77777777" w:rsidR="00C80A68" w:rsidRPr="000100DB" w:rsidRDefault="00C80A68" w:rsidP="00B22F69">
            <w:pPr>
              <w:jc w:val="center"/>
              <w:rPr>
                <w:b/>
                <w:bCs/>
                <w:color w:val="000000"/>
              </w:rPr>
            </w:pPr>
            <w:r w:rsidRPr="000100DB">
              <w:rPr>
                <w:b/>
                <w:bCs/>
                <w:color w:val="000000"/>
              </w:rPr>
              <w:t>N°</w:t>
            </w:r>
          </w:p>
        </w:tc>
        <w:tc>
          <w:tcPr>
            <w:tcW w:w="4799" w:type="dxa"/>
            <w:tcBorders>
              <w:top w:val="nil"/>
              <w:left w:val="single" w:sz="4" w:space="0" w:color="auto"/>
              <w:bottom w:val="single" w:sz="4" w:space="0" w:color="auto"/>
              <w:right w:val="single" w:sz="4" w:space="0" w:color="auto"/>
            </w:tcBorders>
            <w:shd w:val="clear" w:color="auto" w:fill="auto"/>
            <w:noWrap/>
            <w:vAlign w:val="center"/>
            <w:hideMark/>
          </w:tcPr>
          <w:p w14:paraId="5F6D40FB" w14:textId="77777777" w:rsidR="00C80A68" w:rsidRPr="000100DB" w:rsidRDefault="00C80A68" w:rsidP="00B22F69">
            <w:pPr>
              <w:jc w:val="center"/>
              <w:rPr>
                <w:b/>
                <w:bCs/>
                <w:color w:val="000000"/>
              </w:rPr>
            </w:pPr>
            <w:r w:rsidRPr="000100DB">
              <w:rPr>
                <w:b/>
                <w:bCs/>
                <w:color w:val="000000"/>
              </w:rPr>
              <w:t>DESIGNATION DES OUVRAGES</w:t>
            </w:r>
          </w:p>
        </w:tc>
        <w:tc>
          <w:tcPr>
            <w:tcW w:w="859" w:type="dxa"/>
            <w:tcBorders>
              <w:top w:val="nil"/>
              <w:left w:val="single" w:sz="4" w:space="0" w:color="auto"/>
              <w:bottom w:val="single" w:sz="4" w:space="0" w:color="auto"/>
              <w:right w:val="single" w:sz="4" w:space="0" w:color="auto"/>
            </w:tcBorders>
            <w:shd w:val="clear" w:color="auto" w:fill="auto"/>
            <w:noWrap/>
            <w:vAlign w:val="center"/>
            <w:hideMark/>
          </w:tcPr>
          <w:p w14:paraId="7D62C4BB" w14:textId="77777777" w:rsidR="00C80A68" w:rsidRPr="000100DB" w:rsidRDefault="00C80A68" w:rsidP="00B22F69">
            <w:pPr>
              <w:jc w:val="center"/>
              <w:rPr>
                <w:b/>
                <w:bCs/>
                <w:color w:val="000000"/>
              </w:rPr>
            </w:pPr>
            <w:r w:rsidRPr="000100DB">
              <w:rPr>
                <w:b/>
                <w:bCs/>
                <w:color w:val="000000"/>
              </w:rPr>
              <w:t>UNITE</w:t>
            </w:r>
          </w:p>
        </w:tc>
        <w:tc>
          <w:tcPr>
            <w:tcW w:w="2184" w:type="dxa"/>
            <w:tcBorders>
              <w:top w:val="nil"/>
              <w:left w:val="single" w:sz="4" w:space="0" w:color="auto"/>
              <w:right w:val="single" w:sz="4" w:space="0" w:color="auto"/>
            </w:tcBorders>
            <w:shd w:val="clear" w:color="auto" w:fill="auto"/>
            <w:noWrap/>
            <w:vAlign w:val="center"/>
            <w:hideMark/>
          </w:tcPr>
          <w:p w14:paraId="51223B2F" w14:textId="77777777" w:rsidR="00C80A68" w:rsidRPr="000100DB" w:rsidRDefault="00C80A68" w:rsidP="00B22F69">
            <w:pPr>
              <w:jc w:val="center"/>
              <w:rPr>
                <w:b/>
                <w:bCs/>
                <w:color w:val="000000"/>
              </w:rPr>
            </w:pPr>
            <w:r w:rsidRPr="000100DB">
              <w:rPr>
                <w:b/>
                <w:bCs/>
                <w:color w:val="000000"/>
              </w:rPr>
              <w:t>P.U. /  (</w:t>
            </w:r>
            <w:r>
              <w:rPr>
                <w:b/>
                <w:bCs/>
                <w:color w:val="000000"/>
              </w:rPr>
              <w:t xml:space="preserve">en chiffre </w:t>
            </w:r>
            <w:r w:rsidRPr="000100DB">
              <w:rPr>
                <w:b/>
                <w:bCs/>
                <w:color w:val="000000"/>
              </w:rPr>
              <w:t xml:space="preserve">FCFA)     </w:t>
            </w:r>
          </w:p>
        </w:tc>
        <w:tc>
          <w:tcPr>
            <w:tcW w:w="1304" w:type="dxa"/>
            <w:tcBorders>
              <w:top w:val="nil"/>
              <w:left w:val="single" w:sz="4" w:space="0" w:color="auto"/>
              <w:bottom w:val="single" w:sz="4" w:space="0" w:color="auto"/>
              <w:right w:val="single" w:sz="4" w:space="0" w:color="auto"/>
            </w:tcBorders>
            <w:shd w:val="clear" w:color="auto" w:fill="auto"/>
            <w:vAlign w:val="center"/>
            <w:hideMark/>
          </w:tcPr>
          <w:p w14:paraId="294560A7" w14:textId="77777777" w:rsidR="00C80A68" w:rsidRPr="000100DB" w:rsidRDefault="00C80A68" w:rsidP="00C80A68">
            <w:pPr>
              <w:jc w:val="center"/>
              <w:rPr>
                <w:b/>
                <w:bCs/>
                <w:color w:val="000000"/>
              </w:rPr>
            </w:pPr>
            <w:r w:rsidRPr="000100DB">
              <w:rPr>
                <w:b/>
                <w:bCs/>
                <w:color w:val="000000"/>
              </w:rPr>
              <w:t>P.</w:t>
            </w:r>
            <w:r>
              <w:rPr>
                <w:b/>
                <w:bCs/>
                <w:color w:val="000000"/>
              </w:rPr>
              <w:t>U</w:t>
            </w:r>
            <w:r w:rsidRPr="000100DB">
              <w:rPr>
                <w:b/>
                <w:bCs/>
                <w:color w:val="000000"/>
              </w:rPr>
              <w:t>. /   (</w:t>
            </w:r>
            <w:r>
              <w:rPr>
                <w:b/>
                <w:bCs/>
                <w:color w:val="000000"/>
              </w:rPr>
              <w:t xml:space="preserve">en lettre </w:t>
            </w:r>
            <w:r w:rsidRPr="000100DB">
              <w:rPr>
                <w:b/>
                <w:bCs/>
                <w:color w:val="000000"/>
              </w:rPr>
              <w:t xml:space="preserve">FCFA)   </w:t>
            </w:r>
          </w:p>
        </w:tc>
      </w:tr>
      <w:tr w:rsidR="00C80A68" w:rsidRPr="000100DB" w14:paraId="031EEABD"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bottom"/>
            <w:hideMark/>
          </w:tcPr>
          <w:p w14:paraId="548F8303" w14:textId="77777777" w:rsidR="00C80A68" w:rsidRPr="000100DB" w:rsidRDefault="00C80A68" w:rsidP="00B22F69">
            <w:pPr>
              <w:jc w:val="center"/>
              <w:rPr>
                <w:b/>
                <w:bCs/>
                <w:color w:val="000000"/>
              </w:rPr>
            </w:pPr>
            <w:r w:rsidRPr="000100DB">
              <w:rPr>
                <w:b/>
                <w:bCs/>
                <w:color w:val="000000"/>
              </w:rPr>
              <w:t>100</w:t>
            </w:r>
          </w:p>
        </w:tc>
        <w:tc>
          <w:tcPr>
            <w:tcW w:w="7842" w:type="dxa"/>
            <w:gridSpan w:val="3"/>
            <w:tcBorders>
              <w:top w:val="single" w:sz="4" w:space="0" w:color="auto"/>
              <w:left w:val="nil"/>
              <w:bottom w:val="single" w:sz="4" w:space="0" w:color="auto"/>
              <w:right w:val="single" w:sz="4" w:space="0" w:color="auto"/>
            </w:tcBorders>
            <w:shd w:val="clear" w:color="000000" w:fill="C6D9F1"/>
            <w:noWrap/>
            <w:vAlign w:val="bottom"/>
            <w:hideMark/>
          </w:tcPr>
          <w:p w14:paraId="20A1F1A5" w14:textId="77777777" w:rsidR="00C80A68" w:rsidRPr="000100DB" w:rsidRDefault="00C80A68" w:rsidP="00B22F69">
            <w:pPr>
              <w:jc w:val="center"/>
              <w:rPr>
                <w:b/>
                <w:bCs/>
                <w:color w:val="000000"/>
              </w:rPr>
            </w:pPr>
            <w:r w:rsidRPr="000100DB">
              <w:rPr>
                <w:b/>
                <w:bCs/>
                <w:color w:val="000000"/>
              </w:rPr>
              <w:t>Travaux préparatoires</w:t>
            </w:r>
          </w:p>
        </w:tc>
        <w:tc>
          <w:tcPr>
            <w:tcW w:w="1304" w:type="dxa"/>
            <w:tcBorders>
              <w:top w:val="nil"/>
              <w:left w:val="nil"/>
              <w:bottom w:val="single" w:sz="4" w:space="0" w:color="auto"/>
              <w:right w:val="single" w:sz="4" w:space="0" w:color="auto"/>
            </w:tcBorders>
            <w:shd w:val="clear" w:color="000000" w:fill="C6D9F1"/>
            <w:noWrap/>
            <w:vAlign w:val="bottom"/>
            <w:hideMark/>
          </w:tcPr>
          <w:p w14:paraId="7FBFFB76" w14:textId="77777777" w:rsidR="00C80A68" w:rsidRPr="000100DB" w:rsidRDefault="00C80A68" w:rsidP="00B22F69">
            <w:pPr>
              <w:rPr>
                <w:color w:val="000000"/>
              </w:rPr>
            </w:pPr>
            <w:r w:rsidRPr="000100DB">
              <w:rPr>
                <w:color w:val="000000"/>
              </w:rPr>
              <w:t> </w:t>
            </w:r>
          </w:p>
        </w:tc>
      </w:tr>
      <w:tr w:rsidR="00C80A68" w:rsidRPr="000100DB" w14:paraId="7AD66081" w14:textId="77777777" w:rsidTr="001D6310">
        <w:trPr>
          <w:trHeight w:val="66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541FF45B" w14:textId="77777777" w:rsidR="00C80A68" w:rsidRPr="000100DB" w:rsidRDefault="00C80A68" w:rsidP="00B22F69">
            <w:pPr>
              <w:jc w:val="center"/>
              <w:rPr>
                <w:color w:val="000000"/>
              </w:rPr>
            </w:pPr>
            <w:r w:rsidRPr="000100DB">
              <w:rPr>
                <w:color w:val="000000"/>
              </w:rPr>
              <w:t>101</w:t>
            </w:r>
          </w:p>
        </w:tc>
        <w:tc>
          <w:tcPr>
            <w:tcW w:w="4799" w:type="dxa"/>
            <w:tcBorders>
              <w:top w:val="nil"/>
              <w:left w:val="nil"/>
              <w:bottom w:val="single" w:sz="4" w:space="0" w:color="auto"/>
              <w:right w:val="single" w:sz="4" w:space="0" w:color="auto"/>
            </w:tcBorders>
            <w:shd w:val="clear" w:color="auto" w:fill="auto"/>
            <w:vAlign w:val="center"/>
            <w:hideMark/>
          </w:tcPr>
          <w:p w14:paraId="68EE1A87" w14:textId="77777777" w:rsidR="00C80A68" w:rsidRPr="000100DB" w:rsidRDefault="00C80A68" w:rsidP="00B22F69">
            <w:pPr>
              <w:rPr>
                <w:color w:val="000000"/>
              </w:rPr>
            </w:pPr>
            <w:r w:rsidRPr="000100DB">
              <w:rPr>
                <w:color w:val="000000"/>
              </w:rPr>
              <w:t>Nettoyage et décapage des terres végétales dans l'emprise de la construction</w:t>
            </w:r>
          </w:p>
        </w:tc>
        <w:tc>
          <w:tcPr>
            <w:tcW w:w="859" w:type="dxa"/>
            <w:tcBorders>
              <w:top w:val="nil"/>
              <w:left w:val="nil"/>
              <w:bottom w:val="single" w:sz="4" w:space="0" w:color="auto"/>
              <w:right w:val="single" w:sz="4" w:space="0" w:color="auto"/>
            </w:tcBorders>
            <w:shd w:val="clear" w:color="auto" w:fill="auto"/>
            <w:noWrap/>
            <w:vAlign w:val="center"/>
            <w:hideMark/>
          </w:tcPr>
          <w:p w14:paraId="117CAB3A"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2184" w:type="dxa"/>
            <w:tcBorders>
              <w:top w:val="nil"/>
              <w:left w:val="nil"/>
              <w:bottom w:val="single" w:sz="4" w:space="0" w:color="auto"/>
              <w:right w:val="single" w:sz="4" w:space="0" w:color="auto"/>
            </w:tcBorders>
            <w:shd w:val="clear" w:color="auto" w:fill="auto"/>
            <w:noWrap/>
            <w:vAlign w:val="center"/>
            <w:hideMark/>
          </w:tcPr>
          <w:p w14:paraId="76C17F0C"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833EB4A" w14:textId="77777777" w:rsidR="00C80A68" w:rsidRPr="000100DB" w:rsidRDefault="00C80A68" w:rsidP="00B22F69">
            <w:pPr>
              <w:jc w:val="right"/>
              <w:rPr>
                <w:color w:val="000000"/>
              </w:rPr>
            </w:pPr>
          </w:p>
        </w:tc>
      </w:tr>
      <w:tr w:rsidR="00C80A68" w:rsidRPr="000100DB" w14:paraId="23D35E30" w14:textId="77777777" w:rsidTr="00E2302D">
        <w:trPr>
          <w:trHeight w:val="31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0D4120FD" w14:textId="77777777" w:rsidR="00C80A68" w:rsidRPr="000100DB" w:rsidRDefault="00C80A68" w:rsidP="00B22F69">
            <w:pPr>
              <w:jc w:val="center"/>
              <w:rPr>
                <w:color w:val="000000"/>
              </w:rPr>
            </w:pPr>
            <w:r w:rsidRPr="000100DB">
              <w:rPr>
                <w:color w:val="000000"/>
              </w:rPr>
              <w:t>102</w:t>
            </w:r>
          </w:p>
        </w:tc>
        <w:tc>
          <w:tcPr>
            <w:tcW w:w="4799" w:type="dxa"/>
            <w:tcBorders>
              <w:top w:val="nil"/>
              <w:left w:val="nil"/>
              <w:bottom w:val="single" w:sz="4" w:space="0" w:color="auto"/>
              <w:right w:val="single" w:sz="4" w:space="0" w:color="auto"/>
            </w:tcBorders>
            <w:shd w:val="clear" w:color="auto" w:fill="auto"/>
            <w:noWrap/>
            <w:vAlign w:val="center"/>
            <w:hideMark/>
          </w:tcPr>
          <w:p w14:paraId="169B4196" w14:textId="77777777" w:rsidR="00C80A68" w:rsidRPr="000100DB" w:rsidRDefault="00C80A68" w:rsidP="00B22F69">
            <w:pPr>
              <w:rPr>
                <w:color w:val="000000"/>
              </w:rPr>
            </w:pPr>
            <w:r w:rsidRPr="000100DB">
              <w:rPr>
                <w:color w:val="000000"/>
              </w:rPr>
              <w:t>Installation du chantier + panneau de chantier</w:t>
            </w:r>
          </w:p>
        </w:tc>
        <w:tc>
          <w:tcPr>
            <w:tcW w:w="859" w:type="dxa"/>
            <w:tcBorders>
              <w:top w:val="nil"/>
              <w:left w:val="nil"/>
              <w:bottom w:val="single" w:sz="4" w:space="0" w:color="auto"/>
              <w:right w:val="single" w:sz="4" w:space="0" w:color="auto"/>
            </w:tcBorders>
            <w:shd w:val="clear" w:color="auto" w:fill="auto"/>
            <w:noWrap/>
            <w:vAlign w:val="center"/>
            <w:hideMark/>
          </w:tcPr>
          <w:p w14:paraId="5D2FC965" w14:textId="77777777" w:rsidR="00C80A68" w:rsidRPr="000100DB" w:rsidRDefault="00C80A68" w:rsidP="00B22F69">
            <w:pPr>
              <w:jc w:val="center"/>
              <w:rPr>
                <w:color w:val="000000"/>
              </w:rPr>
            </w:pPr>
            <w:proofErr w:type="spellStart"/>
            <w:r w:rsidRPr="000100DB">
              <w:rPr>
                <w:color w:val="000000"/>
              </w:rPr>
              <w:t>Ens</w:t>
            </w:r>
            <w:proofErr w:type="spellEnd"/>
            <w:r w:rsidRPr="000100DB">
              <w:rPr>
                <w:color w:val="000000"/>
              </w:rPr>
              <w:t>.</w:t>
            </w:r>
          </w:p>
        </w:tc>
        <w:tc>
          <w:tcPr>
            <w:tcW w:w="2184" w:type="dxa"/>
            <w:tcBorders>
              <w:top w:val="nil"/>
              <w:left w:val="nil"/>
              <w:bottom w:val="single" w:sz="4" w:space="0" w:color="auto"/>
              <w:right w:val="single" w:sz="4" w:space="0" w:color="auto"/>
            </w:tcBorders>
            <w:shd w:val="clear" w:color="auto" w:fill="auto"/>
            <w:noWrap/>
            <w:vAlign w:val="center"/>
            <w:hideMark/>
          </w:tcPr>
          <w:p w14:paraId="0D4E007C"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047551E5" w14:textId="77777777" w:rsidR="00C80A68" w:rsidRPr="000100DB" w:rsidRDefault="00C80A68" w:rsidP="00B22F69">
            <w:pPr>
              <w:jc w:val="right"/>
              <w:rPr>
                <w:color w:val="000000"/>
              </w:rPr>
            </w:pPr>
          </w:p>
        </w:tc>
      </w:tr>
      <w:tr w:rsidR="00C80A68" w:rsidRPr="000100DB" w14:paraId="4BE439FD" w14:textId="77777777" w:rsidTr="00503C22">
        <w:trPr>
          <w:trHeight w:val="31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7ED1206A" w14:textId="77777777" w:rsidR="00C80A68" w:rsidRPr="000100DB" w:rsidRDefault="00C80A68" w:rsidP="00B22F69">
            <w:pPr>
              <w:jc w:val="center"/>
              <w:rPr>
                <w:color w:val="000000"/>
              </w:rPr>
            </w:pPr>
            <w:r w:rsidRPr="000100DB">
              <w:rPr>
                <w:color w:val="000000"/>
              </w:rPr>
              <w:t>103</w:t>
            </w:r>
          </w:p>
        </w:tc>
        <w:tc>
          <w:tcPr>
            <w:tcW w:w="4799" w:type="dxa"/>
            <w:tcBorders>
              <w:top w:val="nil"/>
              <w:left w:val="nil"/>
              <w:bottom w:val="single" w:sz="4" w:space="0" w:color="auto"/>
              <w:right w:val="single" w:sz="4" w:space="0" w:color="auto"/>
            </w:tcBorders>
            <w:shd w:val="clear" w:color="auto" w:fill="auto"/>
            <w:noWrap/>
            <w:vAlign w:val="center"/>
            <w:hideMark/>
          </w:tcPr>
          <w:p w14:paraId="37D57F90" w14:textId="77777777" w:rsidR="00C80A68" w:rsidRPr="000100DB" w:rsidRDefault="00C80A68" w:rsidP="00B22F69">
            <w:pPr>
              <w:rPr>
                <w:color w:val="000000"/>
              </w:rPr>
            </w:pPr>
            <w:r w:rsidRPr="000100DB">
              <w:rPr>
                <w:color w:val="000000"/>
              </w:rPr>
              <w:t>Implantation du bâtiment</w:t>
            </w:r>
          </w:p>
        </w:tc>
        <w:tc>
          <w:tcPr>
            <w:tcW w:w="859" w:type="dxa"/>
            <w:tcBorders>
              <w:top w:val="nil"/>
              <w:left w:val="nil"/>
              <w:bottom w:val="single" w:sz="4" w:space="0" w:color="auto"/>
              <w:right w:val="single" w:sz="4" w:space="0" w:color="auto"/>
            </w:tcBorders>
            <w:shd w:val="clear" w:color="auto" w:fill="auto"/>
            <w:noWrap/>
            <w:vAlign w:val="center"/>
            <w:hideMark/>
          </w:tcPr>
          <w:p w14:paraId="148B974C" w14:textId="77777777" w:rsidR="00C80A68" w:rsidRPr="000100DB" w:rsidRDefault="00C80A68" w:rsidP="00B22F69">
            <w:pPr>
              <w:jc w:val="center"/>
              <w:rPr>
                <w:color w:val="000000"/>
              </w:rPr>
            </w:pPr>
            <w:proofErr w:type="spellStart"/>
            <w:r w:rsidRPr="000100DB">
              <w:rPr>
                <w:color w:val="000000"/>
              </w:rPr>
              <w:t>Ens</w:t>
            </w:r>
            <w:proofErr w:type="spellEnd"/>
            <w:r w:rsidRPr="000100DB">
              <w:rPr>
                <w:color w:val="000000"/>
              </w:rPr>
              <w:t>.</w:t>
            </w:r>
          </w:p>
        </w:tc>
        <w:tc>
          <w:tcPr>
            <w:tcW w:w="2184" w:type="dxa"/>
            <w:tcBorders>
              <w:top w:val="nil"/>
              <w:left w:val="nil"/>
              <w:bottom w:val="single" w:sz="4" w:space="0" w:color="auto"/>
              <w:right w:val="single" w:sz="4" w:space="0" w:color="auto"/>
            </w:tcBorders>
            <w:shd w:val="clear" w:color="auto" w:fill="auto"/>
            <w:noWrap/>
            <w:vAlign w:val="center"/>
            <w:hideMark/>
          </w:tcPr>
          <w:p w14:paraId="4A380C3C"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33A3A87" w14:textId="77777777" w:rsidR="00C80A68" w:rsidRPr="000100DB" w:rsidRDefault="00C80A68" w:rsidP="00B22F69">
            <w:pPr>
              <w:jc w:val="right"/>
              <w:rPr>
                <w:color w:val="000000"/>
              </w:rPr>
            </w:pPr>
          </w:p>
        </w:tc>
      </w:tr>
      <w:tr w:rsidR="00C80A68" w:rsidRPr="000100DB" w14:paraId="78B3824C" w14:textId="77777777" w:rsidTr="00C80A68">
        <w:trPr>
          <w:trHeight w:val="31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0D917CCC" w14:textId="77777777" w:rsidR="00C80A68" w:rsidRPr="000100DB" w:rsidRDefault="00C80A68" w:rsidP="00B22F69">
            <w:pPr>
              <w:jc w:val="center"/>
              <w:rPr>
                <w:color w:val="000000"/>
              </w:rPr>
            </w:pPr>
            <w:r w:rsidRPr="000100DB">
              <w:rPr>
                <w:color w:val="000000"/>
              </w:rPr>
              <w:t> </w:t>
            </w:r>
          </w:p>
        </w:tc>
        <w:tc>
          <w:tcPr>
            <w:tcW w:w="784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6D6871" w14:textId="77777777" w:rsidR="00C80A68" w:rsidRPr="000100DB" w:rsidRDefault="00C80A68" w:rsidP="00B22F69">
            <w:pPr>
              <w:jc w:val="center"/>
              <w:rPr>
                <w:b/>
                <w:bCs/>
                <w:i/>
                <w:iCs/>
                <w:color w:val="000000"/>
              </w:rPr>
            </w:pPr>
            <w:r w:rsidRPr="000100DB">
              <w:rPr>
                <w:b/>
                <w:bCs/>
                <w:i/>
                <w:iCs/>
                <w:color w:val="000000"/>
              </w:rPr>
              <w:t>Sous-Total 100</w:t>
            </w:r>
          </w:p>
        </w:tc>
        <w:tc>
          <w:tcPr>
            <w:tcW w:w="1304" w:type="dxa"/>
            <w:tcBorders>
              <w:top w:val="nil"/>
              <w:left w:val="nil"/>
              <w:bottom w:val="single" w:sz="4" w:space="0" w:color="auto"/>
              <w:right w:val="single" w:sz="4" w:space="0" w:color="auto"/>
            </w:tcBorders>
            <w:shd w:val="clear" w:color="auto" w:fill="auto"/>
            <w:noWrap/>
            <w:vAlign w:val="center"/>
            <w:hideMark/>
          </w:tcPr>
          <w:p w14:paraId="7D4C71B7" w14:textId="77777777" w:rsidR="00C80A68" w:rsidRPr="000100DB" w:rsidRDefault="00C80A68" w:rsidP="00B22F69">
            <w:pPr>
              <w:jc w:val="right"/>
              <w:rPr>
                <w:b/>
                <w:bCs/>
                <w:color w:val="000000"/>
              </w:rPr>
            </w:pPr>
          </w:p>
        </w:tc>
      </w:tr>
      <w:tr w:rsidR="00C80A68" w:rsidRPr="000100DB" w14:paraId="454FD94D"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bottom"/>
            <w:hideMark/>
          </w:tcPr>
          <w:p w14:paraId="199A9187" w14:textId="77777777" w:rsidR="00C80A68" w:rsidRPr="000100DB" w:rsidRDefault="00C80A68" w:rsidP="00B22F69">
            <w:pPr>
              <w:jc w:val="center"/>
              <w:rPr>
                <w:b/>
                <w:bCs/>
                <w:color w:val="000000"/>
              </w:rPr>
            </w:pPr>
            <w:r w:rsidRPr="000100DB">
              <w:rPr>
                <w:b/>
                <w:bCs/>
                <w:color w:val="000000"/>
              </w:rPr>
              <w:t>200</w:t>
            </w:r>
          </w:p>
        </w:tc>
        <w:tc>
          <w:tcPr>
            <w:tcW w:w="7842" w:type="dxa"/>
            <w:gridSpan w:val="3"/>
            <w:tcBorders>
              <w:top w:val="single" w:sz="4" w:space="0" w:color="auto"/>
              <w:left w:val="nil"/>
              <w:bottom w:val="single" w:sz="4" w:space="0" w:color="auto"/>
              <w:right w:val="single" w:sz="4" w:space="0" w:color="auto"/>
            </w:tcBorders>
            <w:shd w:val="clear" w:color="000000" w:fill="C6D9F1"/>
            <w:noWrap/>
            <w:vAlign w:val="bottom"/>
            <w:hideMark/>
          </w:tcPr>
          <w:p w14:paraId="59CD9B84" w14:textId="77777777" w:rsidR="00C80A68" w:rsidRPr="000100DB" w:rsidRDefault="00C80A68" w:rsidP="00B22F69">
            <w:pPr>
              <w:jc w:val="center"/>
              <w:rPr>
                <w:b/>
                <w:bCs/>
                <w:color w:val="000000"/>
              </w:rPr>
            </w:pPr>
            <w:r w:rsidRPr="000100DB">
              <w:rPr>
                <w:b/>
                <w:bCs/>
                <w:color w:val="000000"/>
              </w:rPr>
              <w:t>Terrassements</w:t>
            </w:r>
          </w:p>
        </w:tc>
        <w:tc>
          <w:tcPr>
            <w:tcW w:w="1304" w:type="dxa"/>
            <w:tcBorders>
              <w:top w:val="nil"/>
              <w:left w:val="nil"/>
              <w:bottom w:val="single" w:sz="4" w:space="0" w:color="auto"/>
              <w:right w:val="single" w:sz="4" w:space="0" w:color="auto"/>
            </w:tcBorders>
            <w:shd w:val="clear" w:color="000000" w:fill="C6D9F1"/>
            <w:noWrap/>
            <w:vAlign w:val="bottom"/>
            <w:hideMark/>
          </w:tcPr>
          <w:p w14:paraId="3FD40EFD" w14:textId="77777777" w:rsidR="00C80A68" w:rsidRPr="000100DB" w:rsidRDefault="00C80A68" w:rsidP="00B22F69">
            <w:pPr>
              <w:jc w:val="right"/>
              <w:rPr>
                <w:color w:val="000000"/>
              </w:rPr>
            </w:pPr>
            <w:r w:rsidRPr="000100DB">
              <w:rPr>
                <w:color w:val="000000"/>
              </w:rPr>
              <w:t> </w:t>
            </w:r>
          </w:p>
        </w:tc>
      </w:tr>
      <w:tr w:rsidR="00C80A68" w:rsidRPr="000100DB" w14:paraId="0FD1AAF1" w14:textId="77777777" w:rsidTr="00D173BD">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23502D33" w14:textId="77777777" w:rsidR="00C80A68" w:rsidRPr="000100DB" w:rsidRDefault="00C80A68" w:rsidP="00B22F69">
            <w:pPr>
              <w:jc w:val="center"/>
              <w:rPr>
                <w:color w:val="000000"/>
              </w:rPr>
            </w:pPr>
            <w:r w:rsidRPr="000100DB">
              <w:rPr>
                <w:color w:val="000000"/>
              </w:rPr>
              <w:t>201</w:t>
            </w:r>
          </w:p>
        </w:tc>
        <w:tc>
          <w:tcPr>
            <w:tcW w:w="4799" w:type="dxa"/>
            <w:tcBorders>
              <w:top w:val="nil"/>
              <w:left w:val="nil"/>
              <w:bottom w:val="single" w:sz="4" w:space="0" w:color="auto"/>
              <w:right w:val="single" w:sz="4" w:space="0" w:color="auto"/>
            </w:tcBorders>
            <w:shd w:val="clear" w:color="auto" w:fill="auto"/>
            <w:vAlign w:val="center"/>
            <w:hideMark/>
          </w:tcPr>
          <w:p w14:paraId="55E2C947" w14:textId="77777777" w:rsidR="00C80A68" w:rsidRPr="000100DB" w:rsidRDefault="00C80A68" w:rsidP="00B22F69">
            <w:pPr>
              <w:rPr>
                <w:color w:val="000000"/>
              </w:rPr>
            </w:pPr>
            <w:r w:rsidRPr="000100DB">
              <w:rPr>
                <w:color w:val="000000"/>
              </w:rPr>
              <w:t xml:space="preserve">Fouilles manuelles en rigoles et en puits pour fondation </w:t>
            </w:r>
          </w:p>
        </w:tc>
        <w:tc>
          <w:tcPr>
            <w:tcW w:w="859" w:type="dxa"/>
            <w:tcBorders>
              <w:top w:val="nil"/>
              <w:left w:val="nil"/>
              <w:bottom w:val="single" w:sz="4" w:space="0" w:color="auto"/>
              <w:right w:val="single" w:sz="4" w:space="0" w:color="auto"/>
            </w:tcBorders>
            <w:shd w:val="clear" w:color="auto" w:fill="auto"/>
            <w:noWrap/>
            <w:vAlign w:val="center"/>
            <w:hideMark/>
          </w:tcPr>
          <w:p w14:paraId="78509B21"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2184" w:type="dxa"/>
            <w:tcBorders>
              <w:top w:val="nil"/>
              <w:left w:val="nil"/>
              <w:bottom w:val="single" w:sz="4" w:space="0" w:color="auto"/>
              <w:right w:val="single" w:sz="4" w:space="0" w:color="auto"/>
            </w:tcBorders>
            <w:shd w:val="clear" w:color="auto" w:fill="auto"/>
            <w:noWrap/>
            <w:vAlign w:val="center"/>
            <w:hideMark/>
          </w:tcPr>
          <w:p w14:paraId="475C483C"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3A4BFA64" w14:textId="77777777" w:rsidR="00C80A68" w:rsidRPr="000100DB" w:rsidRDefault="00C80A68" w:rsidP="00B22F69">
            <w:pPr>
              <w:jc w:val="right"/>
              <w:rPr>
                <w:color w:val="000000"/>
              </w:rPr>
            </w:pPr>
          </w:p>
        </w:tc>
      </w:tr>
      <w:tr w:rsidR="00C80A68" w:rsidRPr="000100DB" w14:paraId="02DECAA5" w14:textId="77777777" w:rsidTr="00514C8F">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7997A681" w14:textId="77777777" w:rsidR="00C80A68" w:rsidRPr="000100DB" w:rsidRDefault="00C80A68" w:rsidP="00B22F69">
            <w:pPr>
              <w:jc w:val="center"/>
              <w:rPr>
                <w:color w:val="000000"/>
              </w:rPr>
            </w:pPr>
            <w:r w:rsidRPr="000100DB">
              <w:rPr>
                <w:color w:val="000000"/>
              </w:rPr>
              <w:t>202</w:t>
            </w:r>
          </w:p>
        </w:tc>
        <w:tc>
          <w:tcPr>
            <w:tcW w:w="4799" w:type="dxa"/>
            <w:tcBorders>
              <w:top w:val="nil"/>
              <w:left w:val="nil"/>
              <w:bottom w:val="single" w:sz="4" w:space="0" w:color="auto"/>
              <w:right w:val="single" w:sz="4" w:space="0" w:color="auto"/>
            </w:tcBorders>
            <w:shd w:val="clear" w:color="auto" w:fill="auto"/>
            <w:vAlign w:val="bottom"/>
            <w:hideMark/>
          </w:tcPr>
          <w:p w14:paraId="49DBA397" w14:textId="77777777" w:rsidR="00C80A68" w:rsidRPr="000100DB" w:rsidRDefault="00C80A68" w:rsidP="00B22F69">
            <w:pPr>
              <w:rPr>
                <w:color w:val="000000"/>
              </w:rPr>
            </w:pPr>
            <w:r w:rsidRPr="000100DB">
              <w:rPr>
                <w:color w:val="000000"/>
              </w:rPr>
              <w:t>Remblais compacté des fouilles après coulage et sous dallage</w:t>
            </w:r>
          </w:p>
        </w:tc>
        <w:tc>
          <w:tcPr>
            <w:tcW w:w="859" w:type="dxa"/>
            <w:tcBorders>
              <w:top w:val="nil"/>
              <w:left w:val="nil"/>
              <w:bottom w:val="single" w:sz="4" w:space="0" w:color="auto"/>
              <w:right w:val="single" w:sz="4" w:space="0" w:color="auto"/>
            </w:tcBorders>
            <w:shd w:val="clear" w:color="auto" w:fill="auto"/>
            <w:noWrap/>
            <w:vAlign w:val="center"/>
            <w:hideMark/>
          </w:tcPr>
          <w:p w14:paraId="0A1FB419"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2184" w:type="dxa"/>
            <w:tcBorders>
              <w:top w:val="nil"/>
              <w:left w:val="nil"/>
              <w:bottom w:val="single" w:sz="4" w:space="0" w:color="auto"/>
              <w:right w:val="single" w:sz="4" w:space="0" w:color="auto"/>
            </w:tcBorders>
            <w:shd w:val="clear" w:color="000000" w:fill="FFFFFF"/>
            <w:noWrap/>
            <w:vAlign w:val="center"/>
            <w:hideMark/>
          </w:tcPr>
          <w:p w14:paraId="7D4CC732"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0582B823" w14:textId="77777777" w:rsidR="00C80A68" w:rsidRPr="000100DB" w:rsidRDefault="00C80A68" w:rsidP="00B22F69">
            <w:pPr>
              <w:jc w:val="right"/>
              <w:rPr>
                <w:color w:val="000000"/>
              </w:rPr>
            </w:pPr>
          </w:p>
        </w:tc>
      </w:tr>
      <w:tr w:rsidR="00C80A68" w:rsidRPr="000100DB" w14:paraId="3D689C4A" w14:textId="77777777" w:rsidTr="00C80A68">
        <w:trPr>
          <w:trHeight w:val="31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3810CAB3" w14:textId="77777777" w:rsidR="00C80A68" w:rsidRPr="000100DB" w:rsidRDefault="00C80A68" w:rsidP="00B22F69">
            <w:pPr>
              <w:jc w:val="center"/>
              <w:rPr>
                <w:color w:val="000000"/>
              </w:rPr>
            </w:pPr>
            <w:r w:rsidRPr="000100DB">
              <w:rPr>
                <w:color w:val="000000"/>
              </w:rPr>
              <w:t> </w:t>
            </w:r>
          </w:p>
        </w:tc>
        <w:tc>
          <w:tcPr>
            <w:tcW w:w="784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3CF5B1" w14:textId="77777777" w:rsidR="00C80A68" w:rsidRPr="000100DB" w:rsidRDefault="00C80A68" w:rsidP="00B22F69">
            <w:pPr>
              <w:jc w:val="center"/>
              <w:rPr>
                <w:b/>
                <w:bCs/>
                <w:i/>
                <w:iCs/>
                <w:color w:val="000000"/>
              </w:rPr>
            </w:pPr>
            <w:r w:rsidRPr="000100DB">
              <w:rPr>
                <w:b/>
                <w:bCs/>
                <w:i/>
                <w:iCs/>
                <w:color w:val="000000"/>
              </w:rPr>
              <w:t>Sous-Total 200</w:t>
            </w:r>
          </w:p>
        </w:tc>
        <w:tc>
          <w:tcPr>
            <w:tcW w:w="1304" w:type="dxa"/>
            <w:tcBorders>
              <w:top w:val="nil"/>
              <w:left w:val="nil"/>
              <w:bottom w:val="single" w:sz="4" w:space="0" w:color="auto"/>
              <w:right w:val="single" w:sz="4" w:space="0" w:color="auto"/>
            </w:tcBorders>
            <w:shd w:val="clear" w:color="auto" w:fill="auto"/>
            <w:noWrap/>
            <w:vAlign w:val="center"/>
            <w:hideMark/>
          </w:tcPr>
          <w:p w14:paraId="78AA6EC6" w14:textId="77777777" w:rsidR="00C80A68" w:rsidRPr="000100DB" w:rsidRDefault="00C80A68" w:rsidP="00B22F69">
            <w:pPr>
              <w:jc w:val="right"/>
              <w:rPr>
                <w:b/>
                <w:bCs/>
                <w:color w:val="000000"/>
              </w:rPr>
            </w:pPr>
          </w:p>
        </w:tc>
      </w:tr>
      <w:tr w:rsidR="00C80A68" w:rsidRPr="000100DB" w14:paraId="5F870BE0"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bottom"/>
            <w:hideMark/>
          </w:tcPr>
          <w:p w14:paraId="71408E2F" w14:textId="77777777" w:rsidR="00C80A68" w:rsidRPr="000100DB" w:rsidRDefault="00C80A68" w:rsidP="00B22F69">
            <w:pPr>
              <w:jc w:val="center"/>
              <w:rPr>
                <w:b/>
                <w:bCs/>
                <w:color w:val="000000"/>
              </w:rPr>
            </w:pPr>
            <w:r w:rsidRPr="000100DB">
              <w:rPr>
                <w:b/>
                <w:bCs/>
                <w:color w:val="000000"/>
              </w:rPr>
              <w:t>300</w:t>
            </w:r>
          </w:p>
        </w:tc>
        <w:tc>
          <w:tcPr>
            <w:tcW w:w="7842" w:type="dxa"/>
            <w:gridSpan w:val="3"/>
            <w:tcBorders>
              <w:top w:val="single" w:sz="4" w:space="0" w:color="auto"/>
              <w:left w:val="nil"/>
              <w:bottom w:val="single" w:sz="4" w:space="0" w:color="auto"/>
              <w:right w:val="single" w:sz="4" w:space="0" w:color="auto"/>
            </w:tcBorders>
            <w:shd w:val="clear" w:color="000000" w:fill="C6D9F1"/>
            <w:noWrap/>
            <w:vAlign w:val="bottom"/>
            <w:hideMark/>
          </w:tcPr>
          <w:p w14:paraId="549B8FF8" w14:textId="77777777" w:rsidR="00C80A68" w:rsidRPr="000100DB" w:rsidRDefault="00C80A68" w:rsidP="00B22F69">
            <w:pPr>
              <w:jc w:val="center"/>
              <w:rPr>
                <w:b/>
                <w:bCs/>
                <w:color w:val="000000"/>
              </w:rPr>
            </w:pPr>
            <w:r w:rsidRPr="000100DB">
              <w:rPr>
                <w:b/>
                <w:bCs/>
                <w:color w:val="000000"/>
              </w:rPr>
              <w:t>Fondation</w:t>
            </w:r>
          </w:p>
        </w:tc>
        <w:tc>
          <w:tcPr>
            <w:tcW w:w="1304" w:type="dxa"/>
            <w:tcBorders>
              <w:top w:val="nil"/>
              <w:left w:val="nil"/>
              <w:bottom w:val="single" w:sz="4" w:space="0" w:color="auto"/>
              <w:right w:val="single" w:sz="4" w:space="0" w:color="auto"/>
            </w:tcBorders>
            <w:shd w:val="clear" w:color="000000" w:fill="C6D9F1"/>
            <w:noWrap/>
            <w:vAlign w:val="bottom"/>
            <w:hideMark/>
          </w:tcPr>
          <w:p w14:paraId="6EEEF056" w14:textId="77777777" w:rsidR="00C80A68" w:rsidRPr="000100DB" w:rsidRDefault="00C80A68" w:rsidP="00B22F69">
            <w:pPr>
              <w:rPr>
                <w:color w:val="000000"/>
              </w:rPr>
            </w:pPr>
            <w:r w:rsidRPr="000100DB">
              <w:rPr>
                <w:color w:val="000000"/>
              </w:rPr>
              <w:t> </w:t>
            </w:r>
          </w:p>
        </w:tc>
      </w:tr>
      <w:tr w:rsidR="00C80A68" w:rsidRPr="000100DB" w14:paraId="33A74498" w14:textId="77777777" w:rsidTr="00A769CF">
        <w:trPr>
          <w:trHeight w:val="69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5ADF7B4C" w14:textId="77777777" w:rsidR="00C80A68" w:rsidRPr="000100DB" w:rsidRDefault="00C80A68" w:rsidP="00B22F69">
            <w:pPr>
              <w:jc w:val="center"/>
              <w:rPr>
                <w:color w:val="000000"/>
              </w:rPr>
            </w:pPr>
            <w:r w:rsidRPr="000100DB">
              <w:rPr>
                <w:color w:val="000000"/>
              </w:rPr>
              <w:t>301</w:t>
            </w:r>
          </w:p>
        </w:tc>
        <w:tc>
          <w:tcPr>
            <w:tcW w:w="4799" w:type="dxa"/>
            <w:tcBorders>
              <w:top w:val="nil"/>
              <w:left w:val="nil"/>
              <w:bottom w:val="single" w:sz="4" w:space="0" w:color="auto"/>
              <w:right w:val="single" w:sz="4" w:space="0" w:color="auto"/>
            </w:tcBorders>
            <w:shd w:val="clear" w:color="auto" w:fill="auto"/>
            <w:vAlign w:val="center"/>
            <w:hideMark/>
          </w:tcPr>
          <w:p w14:paraId="4A89F42A" w14:textId="77777777" w:rsidR="00C80A68" w:rsidRPr="000100DB" w:rsidRDefault="00C80A68" w:rsidP="00B22F69">
            <w:pPr>
              <w:rPr>
                <w:color w:val="000000"/>
              </w:rPr>
            </w:pPr>
            <w:r w:rsidRPr="000100DB">
              <w:rPr>
                <w:color w:val="000000"/>
              </w:rPr>
              <w:t>Béton de propreté coulé au fond des fouilles  dosé à 150KG/m</w:t>
            </w:r>
            <w:r w:rsidRPr="000100DB">
              <w:rPr>
                <w:color w:val="000000"/>
                <w:vertAlign w:val="superscript"/>
              </w:rPr>
              <w:t>3</w:t>
            </w:r>
          </w:p>
        </w:tc>
        <w:tc>
          <w:tcPr>
            <w:tcW w:w="859" w:type="dxa"/>
            <w:tcBorders>
              <w:top w:val="nil"/>
              <w:left w:val="nil"/>
              <w:bottom w:val="single" w:sz="4" w:space="0" w:color="auto"/>
              <w:right w:val="single" w:sz="4" w:space="0" w:color="auto"/>
            </w:tcBorders>
            <w:shd w:val="clear" w:color="auto" w:fill="auto"/>
            <w:noWrap/>
            <w:vAlign w:val="center"/>
            <w:hideMark/>
          </w:tcPr>
          <w:p w14:paraId="2968DC21"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2184" w:type="dxa"/>
            <w:tcBorders>
              <w:top w:val="nil"/>
              <w:left w:val="nil"/>
              <w:bottom w:val="single" w:sz="4" w:space="0" w:color="auto"/>
              <w:right w:val="single" w:sz="4" w:space="0" w:color="auto"/>
            </w:tcBorders>
            <w:shd w:val="clear" w:color="auto" w:fill="auto"/>
            <w:noWrap/>
            <w:vAlign w:val="center"/>
            <w:hideMark/>
          </w:tcPr>
          <w:p w14:paraId="36D1B4E8"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2615F6BC" w14:textId="77777777" w:rsidR="00C80A68" w:rsidRPr="000100DB" w:rsidRDefault="00C80A68" w:rsidP="00B22F69">
            <w:pPr>
              <w:jc w:val="right"/>
              <w:rPr>
                <w:color w:val="000000"/>
              </w:rPr>
            </w:pPr>
          </w:p>
        </w:tc>
      </w:tr>
      <w:tr w:rsidR="00C80A68" w:rsidRPr="000100DB" w14:paraId="39973EA3" w14:textId="77777777" w:rsidTr="00B51068">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32FF3AD6" w14:textId="77777777" w:rsidR="00C80A68" w:rsidRPr="000100DB" w:rsidRDefault="00C80A68" w:rsidP="00B22F69">
            <w:pPr>
              <w:jc w:val="center"/>
              <w:rPr>
                <w:color w:val="000000"/>
              </w:rPr>
            </w:pPr>
            <w:r w:rsidRPr="000100DB">
              <w:rPr>
                <w:color w:val="000000"/>
              </w:rPr>
              <w:t>302</w:t>
            </w:r>
          </w:p>
        </w:tc>
        <w:tc>
          <w:tcPr>
            <w:tcW w:w="4799" w:type="dxa"/>
            <w:tcBorders>
              <w:top w:val="nil"/>
              <w:left w:val="nil"/>
              <w:bottom w:val="single" w:sz="4" w:space="0" w:color="auto"/>
              <w:right w:val="single" w:sz="4" w:space="0" w:color="auto"/>
            </w:tcBorders>
            <w:shd w:val="clear" w:color="auto" w:fill="auto"/>
            <w:vAlign w:val="center"/>
            <w:hideMark/>
          </w:tcPr>
          <w:p w14:paraId="0480DF64" w14:textId="77777777" w:rsidR="00C80A68" w:rsidRPr="000100DB" w:rsidRDefault="00C80A68" w:rsidP="00B22F69">
            <w:pPr>
              <w:rPr>
                <w:color w:val="000000"/>
              </w:rPr>
            </w:pPr>
            <w:r w:rsidRPr="000100DB">
              <w:rPr>
                <w:color w:val="000000"/>
              </w:rPr>
              <w:t>Agglos de 20x20x40 bourrés pour soubassement</w:t>
            </w:r>
          </w:p>
        </w:tc>
        <w:tc>
          <w:tcPr>
            <w:tcW w:w="859" w:type="dxa"/>
            <w:tcBorders>
              <w:top w:val="nil"/>
              <w:left w:val="nil"/>
              <w:bottom w:val="single" w:sz="4" w:space="0" w:color="auto"/>
              <w:right w:val="single" w:sz="4" w:space="0" w:color="auto"/>
            </w:tcBorders>
            <w:shd w:val="clear" w:color="auto" w:fill="auto"/>
            <w:noWrap/>
            <w:vAlign w:val="center"/>
            <w:hideMark/>
          </w:tcPr>
          <w:p w14:paraId="5F06A2EB"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2184" w:type="dxa"/>
            <w:tcBorders>
              <w:top w:val="nil"/>
              <w:left w:val="nil"/>
              <w:bottom w:val="single" w:sz="4" w:space="0" w:color="auto"/>
              <w:right w:val="single" w:sz="4" w:space="0" w:color="auto"/>
            </w:tcBorders>
            <w:shd w:val="clear" w:color="auto" w:fill="auto"/>
            <w:noWrap/>
            <w:vAlign w:val="center"/>
            <w:hideMark/>
          </w:tcPr>
          <w:p w14:paraId="1CA4F5ED"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F7B55CB" w14:textId="77777777" w:rsidR="00C80A68" w:rsidRPr="000100DB" w:rsidRDefault="00C80A68" w:rsidP="00B22F69">
            <w:pPr>
              <w:jc w:val="right"/>
              <w:rPr>
                <w:color w:val="000000"/>
              </w:rPr>
            </w:pPr>
          </w:p>
        </w:tc>
      </w:tr>
      <w:tr w:rsidR="00C80A68" w:rsidRPr="000100DB" w14:paraId="0A7B3EF5" w14:textId="77777777" w:rsidTr="008875D5">
        <w:trPr>
          <w:trHeight w:val="69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7A4AD0A6" w14:textId="77777777" w:rsidR="00C80A68" w:rsidRPr="000100DB" w:rsidRDefault="00C80A68" w:rsidP="00B22F69">
            <w:pPr>
              <w:jc w:val="center"/>
              <w:rPr>
                <w:color w:val="000000"/>
              </w:rPr>
            </w:pPr>
            <w:r w:rsidRPr="000100DB">
              <w:rPr>
                <w:color w:val="000000"/>
              </w:rPr>
              <w:t>303</w:t>
            </w:r>
          </w:p>
        </w:tc>
        <w:tc>
          <w:tcPr>
            <w:tcW w:w="4799" w:type="dxa"/>
            <w:tcBorders>
              <w:top w:val="nil"/>
              <w:left w:val="nil"/>
              <w:bottom w:val="single" w:sz="4" w:space="0" w:color="auto"/>
              <w:right w:val="single" w:sz="4" w:space="0" w:color="auto"/>
            </w:tcBorders>
            <w:shd w:val="clear" w:color="auto" w:fill="auto"/>
            <w:vAlign w:val="center"/>
            <w:hideMark/>
          </w:tcPr>
          <w:p w14:paraId="23335D8D" w14:textId="77777777" w:rsidR="00C80A68" w:rsidRPr="000100DB" w:rsidRDefault="00C80A68" w:rsidP="00B22F69">
            <w:pPr>
              <w:rPr>
                <w:color w:val="000000"/>
              </w:rPr>
            </w:pPr>
            <w:r w:rsidRPr="000100DB">
              <w:rPr>
                <w:color w:val="000000"/>
              </w:rPr>
              <w:t>Béton armé dosé à 350KG/m</w:t>
            </w:r>
            <w:r w:rsidRPr="000100DB">
              <w:rPr>
                <w:color w:val="000000"/>
                <w:vertAlign w:val="superscript"/>
              </w:rPr>
              <w:t>3</w:t>
            </w:r>
            <w:r w:rsidRPr="000100DB">
              <w:rPr>
                <w:color w:val="000000"/>
              </w:rPr>
              <w:t xml:space="preserve"> pour semelles isolées, amorces et longrines</w:t>
            </w:r>
          </w:p>
        </w:tc>
        <w:tc>
          <w:tcPr>
            <w:tcW w:w="859" w:type="dxa"/>
            <w:tcBorders>
              <w:top w:val="nil"/>
              <w:left w:val="nil"/>
              <w:bottom w:val="single" w:sz="4" w:space="0" w:color="auto"/>
              <w:right w:val="single" w:sz="4" w:space="0" w:color="auto"/>
            </w:tcBorders>
            <w:shd w:val="clear" w:color="auto" w:fill="auto"/>
            <w:noWrap/>
            <w:vAlign w:val="center"/>
            <w:hideMark/>
          </w:tcPr>
          <w:p w14:paraId="0498BDC6"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2184" w:type="dxa"/>
            <w:tcBorders>
              <w:top w:val="nil"/>
              <w:left w:val="nil"/>
              <w:bottom w:val="single" w:sz="4" w:space="0" w:color="auto"/>
              <w:right w:val="single" w:sz="4" w:space="0" w:color="auto"/>
            </w:tcBorders>
            <w:shd w:val="clear" w:color="auto" w:fill="auto"/>
            <w:noWrap/>
            <w:vAlign w:val="center"/>
            <w:hideMark/>
          </w:tcPr>
          <w:p w14:paraId="72B4F658"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235B8E9F" w14:textId="77777777" w:rsidR="00C80A68" w:rsidRPr="000100DB" w:rsidRDefault="00C80A68" w:rsidP="00B22F69">
            <w:pPr>
              <w:jc w:val="right"/>
              <w:rPr>
                <w:color w:val="000000"/>
              </w:rPr>
            </w:pPr>
          </w:p>
        </w:tc>
      </w:tr>
      <w:tr w:rsidR="00C80A68" w:rsidRPr="000100DB" w14:paraId="60C81894" w14:textId="77777777" w:rsidTr="007B2D82">
        <w:trPr>
          <w:trHeight w:val="100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352B04A3" w14:textId="77777777" w:rsidR="00C80A68" w:rsidRPr="000100DB" w:rsidRDefault="00C80A68" w:rsidP="00B22F69">
            <w:pPr>
              <w:jc w:val="center"/>
              <w:rPr>
                <w:color w:val="000000"/>
              </w:rPr>
            </w:pPr>
            <w:r w:rsidRPr="000100DB">
              <w:rPr>
                <w:color w:val="000000"/>
              </w:rPr>
              <w:t>304</w:t>
            </w:r>
          </w:p>
        </w:tc>
        <w:tc>
          <w:tcPr>
            <w:tcW w:w="4799" w:type="dxa"/>
            <w:tcBorders>
              <w:top w:val="nil"/>
              <w:left w:val="nil"/>
              <w:bottom w:val="single" w:sz="4" w:space="0" w:color="auto"/>
              <w:right w:val="single" w:sz="4" w:space="0" w:color="auto"/>
            </w:tcBorders>
            <w:shd w:val="clear" w:color="auto" w:fill="auto"/>
            <w:vAlign w:val="center"/>
            <w:hideMark/>
          </w:tcPr>
          <w:p w14:paraId="4E5DAD91" w14:textId="77777777" w:rsidR="00C80A68" w:rsidRPr="000100DB" w:rsidRDefault="00C80A68" w:rsidP="00B22F69">
            <w:pPr>
              <w:rPr>
                <w:color w:val="000000"/>
              </w:rPr>
            </w:pPr>
            <w:r w:rsidRPr="000100DB">
              <w:rPr>
                <w:color w:val="000000"/>
              </w:rPr>
              <w:t>Béton dosé à 250KG/m</w:t>
            </w:r>
            <w:r w:rsidRPr="000100DB">
              <w:rPr>
                <w:color w:val="000000"/>
                <w:vertAlign w:val="superscript"/>
              </w:rPr>
              <w:t>3</w:t>
            </w:r>
            <w:r w:rsidRPr="000100DB">
              <w:rPr>
                <w:color w:val="000000"/>
              </w:rPr>
              <w:t xml:space="preserve"> pour dallage  intérieur  du bâtiment (ép.=8cm) y compris film polyane et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7AD87108"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2184" w:type="dxa"/>
            <w:tcBorders>
              <w:top w:val="nil"/>
              <w:left w:val="nil"/>
              <w:bottom w:val="single" w:sz="4" w:space="0" w:color="auto"/>
              <w:right w:val="single" w:sz="4" w:space="0" w:color="auto"/>
            </w:tcBorders>
            <w:shd w:val="clear" w:color="auto" w:fill="auto"/>
            <w:noWrap/>
            <w:vAlign w:val="center"/>
            <w:hideMark/>
          </w:tcPr>
          <w:p w14:paraId="5C754C8C"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B066E74" w14:textId="77777777" w:rsidR="00C80A68" w:rsidRPr="000100DB" w:rsidRDefault="00C80A68" w:rsidP="00B22F69">
            <w:pPr>
              <w:jc w:val="right"/>
              <w:rPr>
                <w:color w:val="000000"/>
              </w:rPr>
            </w:pPr>
          </w:p>
        </w:tc>
      </w:tr>
      <w:tr w:rsidR="00C80A68" w:rsidRPr="000100DB" w14:paraId="2DC9A745"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center"/>
            <w:hideMark/>
          </w:tcPr>
          <w:p w14:paraId="7763C7B2" w14:textId="77777777" w:rsidR="00C80A68" w:rsidRPr="000100DB" w:rsidRDefault="00C80A68" w:rsidP="00B22F69">
            <w:pPr>
              <w:jc w:val="center"/>
              <w:rPr>
                <w:color w:val="000000"/>
              </w:rPr>
            </w:pPr>
            <w:r w:rsidRPr="000100DB">
              <w:rPr>
                <w:color w:val="000000"/>
              </w:rPr>
              <w:t> </w:t>
            </w:r>
          </w:p>
        </w:tc>
        <w:tc>
          <w:tcPr>
            <w:tcW w:w="7842"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49F0E103" w14:textId="77777777" w:rsidR="00C80A68" w:rsidRPr="000100DB" w:rsidRDefault="00C80A68" w:rsidP="00B22F69">
            <w:pPr>
              <w:jc w:val="center"/>
              <w:rPr>
                <w:b/>
                <w:bCs/>
                <w:i/>
                <w:iCs/>
                <w:color w:val="000000"/>
              </w:rPr>
            </w:pPr>
            <w:r w:rsidRPr="000100DB">
              <w:rPr>
                <w:b/>
                <w:bCs/>
                <w:i/>
                <w:iCs/>
                <w:color w:val="000000"/>
              </w:rPr>
              <w:t>Sous-Total 300</w:t>
            </w:r>
          </w:p>
        </w:tc>
        <w:tc>
          <w:tcPr>
            <w:tcW w:w="1304" w:type="dxa"/>
            <w:tcBorders>
              <w:top w:val="nil"/>
              <w:left w:val="nil"/>
              <w:bottom w:val="single" w:sz="4" w:space="0" w:color="auto"/>
              <w:right w:val="single" w:sz="4" w:space="0" w:color="auto"/>
            </w:tcBorders>
            <w:shd w:val="clear" w:color="000000" w:fill="C6D9F1"/>
            <w:noWrap/>
            <w:vAlign w:val="center"/>
            <w:hideMark/>
          </w:tcPr>
          <w:p w14:paraId="38F518EA" w14:textId="77777777" w:rsidR="00C80A68" w:rsidRPr="000100DB" w:rsidRDefault="00C80A68" w:rsidP="00B22F69">
            <w:pPr>
              <w:jc w:val="right"/>
              <w:rPr>
                <w:b/>
                <w:bCs/>
                <w:color w:val="000000"/>
              </w:rPr>
            </w:pPr>
          </w:p>
        </w:tc>
      </w:tr>
      <w:tr w:rsidR="00C80A68" w:rsidRPr="000100DB" w14:paraId="492933A1"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center"/>
            <w:hideMark/>
          </w:tcPr>
          <w:p w14:paraId="2C22C8E0" w14:textId="77777777" w:rsidR="00C80A68" w:rsidRPr="000100DB" w:rsidRDefault="00C80A68" w:rsidP="00B22F69">
            <w:pPr>
              <w:jc w:val="center"/>
              <w:rPr>
                <w:b/>
                <w:bCs/>
                <w:color w:val="000000"/>
              </w:rPr>
            </w:pPr>
            <w:r w:rsidRPr="000100DB">
              <w:rPr>
                <w:b/>
                <w:bCs/>
                <w:color w:val="000000"/>
              </w:rPr>
              <w:t>400</w:t>
            </w:r>
          </w:p>
        </w:tc>
        <w:tc>
          <w:tcPr>
            <w:tcW w:w="7842"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4D8105CD" w14:textId="77777777" w:rsidR="00C80A68" w:rsidRPr="000100DB" w:rsidRDefault="00C80A68" w:rsidP="00B22F69">
            <w:pPr>
              <w:jc w:val="center"/>
              <w:rPr>
                <w:b/>
                <w:bCs/>
                <w:color w:val="000000"/>
              </w:rPr>
            </w:pPr>
            <w:r w:rsidRPr="000100DB">
              <w:rPr>
                <w:b/>
                <w:bCs/>
                <w:color w:val="000000"/>
              </w:rPr>
              <w:t>Maçonnerie pour superstructure</w:t>
            </w:r>
          </w:p>
        </w:tc>
        <w:tc>
          <w:tcPr>
            <w:tcW w:w="1304" w:type="dxa"/>
            <w:tcBorders>
              <w:top w:val="nil"/>
              <w:left w:val="nil"/>
              <w:bottom w:val="single" w:sz="4" w:space="0" w:color="auto"/>
              <w:right w:val="single" w:sz="4" w:space="0" w:color="auto"/>
            </w:tcBorders>
            <w:shd w:val="clear" w:color="000000" w:fill="C6D9F1"/>
            <w:noWrap/>
            <w:vAlign w:val="center"/>
            <w:hideMark/>
          </w:tcPr>
          <w:p w14:paraId="69C86DCD" w14:textId="77777777" w:rsidR="00C80A68" w:rsidRPr="000100DB" w:rsidRDefault="00C80A68" w:rsidP="00B22F69">
            <w:pPr>
              <w:rPr>
                <w:color w:val="000000"/>
              </w:rPr>
            </w:pPr>
            <w:r w:rsidRPr="000100DB">
              <w:rPr>
                <w:color w:val="000000"/>
              </w:rPr>
              <w:t> </w:t>
            </w:r>
          </w:p>
        </w:tc>
      </w:tr>
      <w:tr w:rsidR="00C80A68" w:rsidRPr="000100DB" w14:paraId="62989433" w14:textId="77777777" w:rsidTr="006101C7">
        <w:trPr>
          <w:trHeight w:val="37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4CAE7F61" w14:textId="77777777" w:rsidR="00C80A68" w:rsidRPr="000100DB" w:rsidRDefault="00C80A68" w:rsidP="00B22F69">
            <w:pPr>
              <w:jc w:val="center"/>
              <w:rPr>
                <w:color w:val="000000"/>
              </w:rPr>
            </w:pPr>
            <w:r w:rsidRPr="000100DB">
              <w:rPr>
                <w:color w:val="000000"/>
              </w:rPr>
              <w:t>401</w:t>
            </w:r>
          </w:p>
        </w:tc>
        <w:tc>
          <w:tcPr>
            <w:tcW w:w="4799" w:type="dxa"/>
            <w:tcBorders>
              <w:top w:val="nil"/>
              <w:left w:val="nil"/>
              <w:bottom w:val="single" w:sz="4" w:space="0" w:color="auto"/>
              <w:right w:val="single" w:sz="4" w:space="0" w:color="auto"/>
            </w:tcBorders>
            <w:shd w:val="clear" w:color="auto" w:fill="auto"/>
            <w:vAlign w:val="center"/>
            <w:hideMark/>
          </w:tcPr>
          <w:p w14:paraId="5D59888C" w14:textId="77777777" w:rsidR="00C80A68" w:rsidRPr="000100DB" w:rsidRDefault="00C80A68" w:rsidP="00B22F69">
            <w:pPr>
              <w:rPr>
                <w:color w:val="000000"/>
              </w:rPr>
            </w:pPr>
            <w:r w:rsidRPr="000100DB">
              <w:rPr>
                <w:color w:val="000000"/>
              </w:rPr>
              <w:t xml:space="preserve">Murs en agglos creux de 15x20x40 </w:t>
            </w:r>
          </w:p>
        </w:tc>
        <w:tc>
          <w:tcPr>
            <w:tcW w:w="859" w:type="dxa"/>
            <w:tcBorders>
              <w:top w:val="nil"/>
              <w:left w:val="nil"/>
              <w:bottom w:val="single" w:sz="4" w:space="0" w:color="auto"/>
              <w:right w:val="single" w:sz="4" w:space="0" w:color="auto"/>
            </w:tcBorders>
            <w:shd w:val="clear" w:color="auto" w:fill="auto"/>
            <w:noWrap/>
            <w:vAlign w:val="center"/>
            <w:hideMark/>
          </w:tcPr>
          <w:p w14:paraId="4ED85AAB"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2184" w:type="dxa"/>
            <w:tcBorders>
              <w:top w:val="nil"/>
              <w:left w:val="nil"/>
              <w:bottom w:val="single" w:sz="4" w:space="0" w:color="auto"/>
              <w:right w:val="single" w:sz="4" w:space="0" w:color="auto"/>
            </w:tcBorders>
            <w:shd w:val="clear" w:color="auto" w:fill="auto"/>
            <w:noWrap/>
            <w:vAlign w:val="center"/>
            <w:hideMark/>
          </w:tcPr>
          <w:p w14:paraId="5D1B3CF8"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8FED0AE" w14:textId="77777777" w:rsidR="00C80A68" w:rsidRPr="000100DB" w:rsidRDefault="00C80A68" w:rsidP="00B22F69">
            <w:pPr>
              <w:jc w:val="right"/>
              <w:rPr>
                <w:color w:val="000000"/>
              </w:rPr>
            </w:pPr>
          </w:p>
        </w:tc>
      </w:tr>
      <w:tr w:rsidR="00C80A68" w:rsidRPr="000100DB" w14:paraId="04652823" w14:textId="77777777" w:rsidTr="00DC3480">
        <w:trPr>
          <w:trHeight w:val="527"/>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127A6570" w14:textId="77777777" w:rsidR="00C80A68" w:rsidRPr="000100DB" w:rsidRDefault="00C80A68" w:rsidP="00B22F69">
            <w:pPr>
              <w:jc w:val="center"/>
              <w:rPr>
                <w:color w:val="000000"/>
              </w:rPr>
            </w:pPr>
            <w:r w:rsidRPr="000100DB">
              <w:rPr>
                <w:color w:val="000000"/>
              </w:rPr>
              <w:t>402</w:t>
            </w:r>
          </w:p>
        </w:tc>
        <w:tc>
          <w:tcPr>
            <w:tcW w:w="4799" w:type="dxa"/>
            <w:tcBorders>
              <w:top w:val="nil"/>
              <w:left w:val="nil"/>
              <w:bottom w:val="single" w:sz="4" w:space="0" w:color="auto"/>
              <w:right w:val="single" w:sz="4" w:space="0" w:color="auto"/>
            </w:tcBorders>
            <w:shd w:val="clear" w:color="auto" w:fill="auto"/>
            <w:vAlign w:val="center"/>
            <w:hideMark/>
          </w:tcPr>
          <w:p w14:paraId="7C92254B" w14:textId="77777777" w:rsidR="00C80A68" w:rsidRPr="000100DB" w:rsidRDefault="00C80A68" w:rsidP="00B22F69">
            <w:pPr>
              <w:rPr>
                <w:color w:val="000000"/>
              </w:rPr>
            </w:pPr>
            <w:r w:rsidRPr="000100DB">
              <w:rPr>
                <w:color w:val="000000"/>
              </w:rPr>
              <w:t xml:space="preserve"> Béton armé dosé à 350KG/m</w:t>
            </w:r>
            <w:r w:rsidRPr="000100DB">
              <w:rPr>
                <w:color w:val="000000"/>
                <w:vertAlign w:val="superscript"/>
              </w:rPr>
              <w:t xml:space="preserve">3 </w:t>
            </w:r>
            <w:r w:rsidRPr="000100DB">
              <w:rPr>
                <w:color w:val="000000"/>
              </w:rPr>
              <w:t>pour linteaux, poteaux et chaînages</w:t>
            </w:r>
          </w:p>
        </w:tc>
        <w:tc>
          <w:tcPr>
            <w:tcW w:w="859" w:type="dxa"/>
            <w:tcBorders>
              <w:top w:val="nil"/>
              <w:left w:val="nil"/>
              <w:bottom w:val="single" w:sz="4" w:space="0" w:color="auto"/>
              <w:right w:val="single" w:sz="4" w:space="0" w:color="auto"/>
            </w:tcBorders>
            <w:shd w:val="clear" w:color="auto" w:fill="auto"/>
            <w:noWrap/>
            <w:vAlign w:val="center"/>
            <w:hideMark/>
          </w:tcPr>
          <w:p w14:paraId="0DADA383"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2184" w:type="dxa"/>
            <w:tcBorders>
              <w:top w:val="nil"/>
              <w:left w:val="nil"/>
              <w:bottom w:val="single" w:sz="4" w:space="0" w:color="auto"/>
              <w:right w:val="single" w:sz="4" w:space="0" w:color="auto"/>
            </w:tcBorders>
            <w:shd w:val="clear" w:color="auto" w:fill="auto"/>
            <w:noWrap/>
            <w:vAlign w:val="center"/>
            <w:hideMark/>
          </w:tcPr>
          <w:p w14:paraId="59669668"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4FA4E800" w14:textId="77777777" w:rsidR="00C80A68" w:rsidRPr="000100DB" w:rsidRDefault="00C80A68" w:rsidP="00B22F69">
            <w:pPr>
              <w:jc w:val="right"/>
              <w:rPr>
                <w:color w:val="000000"/>
              </w:rPr>
            </w:pPr>
          </w:p>
        </w:tc>
      </w:tr>
      <w:tr w:rsidR="00C80A68" w:rsidRPr="000100DB" w14:paraId="62A91B38"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center"/>
            <w:hideMark/>
          </w:tcPr>
          <w:p w14:paraId="37C17BEA" w14:textId="77777777" w:rsidR="00C80A68" w:rsidRPr="000100DB" w:rsidRDefault="00C80A68" w:rsidP="00B22F69">
            <w:pPr>
              <w:jc w:val="center"/>
              <w:rPr>
                <w:color w:val="000000"/>
              </w:rPr>
            </w:pPr>
            <w:r w:rsidRPr="000100DB">
              <w:rPr>
                <w:color w:val="000000"/>
              </w:rPr>
              <w:t> </w:t>
            </w:r>
          </w:p>
        </w:tc>
        <w:tc>
          <w:tcPr>
            <w:tcW w:w="7842"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14BB9880" w14:textId="77777777" w:rsidR="00C80A68" w:rsidRPr="000100DB" w:rsidRDefault="00C80A68" w:rsidP="00B22F69">
            <w:pPr>
              <w:jc w:val="center"/>
              <w:rPr>
                <w:b/>
                <w:bCs/>
                <w:i/>
                <w:iCs/>
                <w:color w:val="000000"/>
              </w:rPr>
            </w:pPr>
            <w:r w:rsidRPr="000100DB">
              <w:rPr>
                <w:b/>
                <w:bCs/>
                <w:i/>
                <w:iCs/>
                <w:color w:val="000000"/>
              </w:rPr>
              <w:t>Sous -Total  400</w:t>
            </w:r>
          </w:p>
        </w:tc>
        <w:tc>
          <w:tcPr>
            <w:tcW w:w="1304" w:type="dxa"/>
            <w:tcBorders>
              <w:top w:val="nil"/>
              <w:left w:val="nil"/>
              <w:bottom w:val="single" w:sz="4" w:space="0" w:color="auto"/>
              <w:right w:val="single" w:sz="4" w:space="0" w:color="auto"/>
            </w:tcBorders>
            <w:shd w:val="clear" w:color="000000" w:fill="C6D9F1"/>
            <w:noWrap/>
            <w:vAlign w:val="center"/>
            <w:hideMark/>
          </w:tcPr>
          <w:p w14:paraId="7BD62DD4" w14:textId="77777777" w:rsidR="00C80A68" w:rsidRPr="000100DB" w:rsidRDefault="00C80A68" w:rsidP="00B22F69">
            <w:pPr>
              <w:jc w:val="right"/>
              <w:rPr>
                <w:b/>
                <w:bCs/>
                <w:color w:val="000000"/>
              </w:rPr>
            </w:pPr>
          </w:p>
        </w:tc>
      </w:tr>
      <w:tr w:rsidR="00C80A68" w:rsidRPr="000100DB" w14:paraId="54B92BDC" w14:textId="77777777" w:rsidTr="00C80A68">
        <w:trPr>
          <w:trHeight w:val="315"/>
        </w:trPr>
        <w:tc>
          <w:tcPr>
            <w:tcW w:w="587" w:type="dxa"/>
            <w:tcBorders>
              <w:top w:val="nil"/>
              <w:left w:val="single" w:sz="4" w:space="0" w:color="auto"/>
              <w:bottom w:val="single" w:sz="4" w:space="0" w:color="00B0F0"/>
              <w:right w:val="single" w:sz="4" w:space="0" w:color="auto"/>
            </w:tcBorders>
            <w:shd w:val="clear" w:color="000000" w:fill="C6D9F1"/>
            <w:noWrap/>
            <w:vAlign w:val="center"/>
            <w:hideMark/>
          </w:tcPr>
          <w:p w14:paraId="0C862144" w14:textId="77777777" w:rsidR="00C80A68" w:rsidRPr="000100DB" w:rsidRDefault="00C80A68" w:rsidP="00B22F69">
            <w:pPr>
              <w:jc w:val="center"/>
              <w:rPr>
                <w:b/>
                <w:bCs/>
                <w:color w:val="000000"/>
              </w:rPr>
            </w:pPr>
            <w:r w:rsidRPr="000100DB">
              <w:rPr>
                <w:b/>
                <w:bCs/>
                <w:color w:val="000000"/>
              </w:rPr>
              <w:lastRenderedPageBreak/>
              <w:t>500</w:t>
            </w:r>
          </w:p>
        </w:tc>
        <w:tc>
          <w:tcPr>
            <w:tcW w:w="7842" w:type="dxa"/>
            <w:gridSpan w:val="3"/>
            <w:tcBorders>
              <w:top w:val="single" w:sz="4" w:space="0" w:color="auto"/>
              <w:left w:val="nil"/>
              <w:bottom w:val="single" w:sz="4" w:space="0" w:color="00B0F0"/>
              <w:right w:val="single" w:sz="4" w:space="0" w:color="auto"/>
            </w:tcBorders>
            <w:shd w:val="clear" w:color="000000" w:fill="C6D9F1"/>
            <w:noWrap/>
            <w:vAlign w:val="center"/>
            <w:hideMark/>
          </w:tcPr>
          <w:p w14:paraId="10B6F317" w14:textId="77777777" w:rsidR="00C80A68" w:rsidRPr="000100DB" w:rsidRDefault="00C80A68" w:rsidP="00B22F69">
            <w:pPr>
              <w:jc w:val="center"/>
              <w:rPr>
                <w:b/>
                <w:bCs/>
                <w:color w:val="000000"/>
              </w:rPr>
            </w:pPr>
            <w:r w:rsidRPr="000100DB">
              <w:rPr>
                <w:b/>
                <w:bCs/>
                <w:color w:val="000000"/>
              </w:rPr>
              <w:t>Charpente et Couverture</w:t>
            </w:r>
          </w:p>
        </w:tc>
        <w:tc>
          <w:tcPr>
            <w:tcW w:w="1304" w:type="dxa"/>
            <w:tcBorders>
              <w:top w:val="nil"/>
              <w:left w:val="nil"/>
              <w:bottom w:val="single" w:sz="4" w:space="0" w:color="00B0F0"/>
              <w:right w:val="single" w:sz="4" w:space="0" w:color="auto"/>
            </w:tcBorders>
            <w:shd w:val="clear" w:color="000000" w:fill="C6D9F1"/>
            <w:noWrap/>
            <w:vAlign w:val="center"/>
            <w:hideMark/>
          </w:tcPr>
          <w:p w14:paraId="55987479" w14:textId="77777777" w:rsidR="00C80A68" w:rsidRPr="000100DB" w:rsidRDefault="00C80A68" w:rsidP="00B22F69">
            <w:pPr>
              <w:rPr>
                <w:color w:val="000000"/>
              </w:rPr>
            </w:pPr>
            <w:r w:rsidRPr="000100DB">
              <w:rPr>
                <w:color w:val="000000"/>
              </w:rPr>
              <w:t> </w:t>
            </w:r>
          </w:p>
        </w:tc>
      </w:tr>
      <w:tr w:rsidR="007C1FFA" w:rsidRPr="000100DB" w14:paraId="58C5BC1C" w14:textId="77777777" w:rsidTr="005D7CA8">
        <w:trPr>
          <w:trHeight w:val="630"/>
        </w:trPr>
        <w:tc>
          <w:tcPr>
            <w:tcW w:w="587" w:type="dxa"/>
            <w:tcBorders>
              <w:top w:val="single" w:sz="4" w:space="0" w:color="00B0F0"/>
              <w:left w:val="single" w:sz="4" w:space="0" w:color="00B0F0"/>
              <w:bottom w:val="single" w:sz="4" w:space="0" w:color="00B0F0"/>
              <w:right w:val="single" w:sz="4" w:space="0" w:color="auto"/>
            </w:tcBorders>
            <w:shd w:val="clear" w:color="auto" w:fill="auto"/>
            <w:noWrap/>
            <w:vAlign w:val="center"/>
            <w:hideMark/>
          </w:tcPr>
          <w:p w14:paraId="5ED471F5" w14:textId="77777777" w:rsidR="007C1FFA" w:rsidRPr="000100DB" w:rsidRDefault="007C1FFA" w:rsidP="00B22F69">
            <w:pPr>
              <w:jc w:val="center"/>
              <w:rPr>
                <w:color w:val="000000"/>
              </w:rPr>
            </w:pPr>
            <w:r w:rsidRPr="000100DB">
              <w:rPr>
                <w:color w:val="000000"/>
              </w:rPr>
              <w:t>501</w:t>
            </w:r>
          </w:p>
        </w:tc>
        <w:tc>
          <w:tcPr>
            <w:tcW w:w="4799" w:type="dxa"/>
            <w:tcBorders>
              <w:top w:val="single" w:sz="4" w:space="0" w:color="00B0F0"/>
              <w:left w:val="nil"/>
              <w:bottom w:val="single" w:sz="4" w:space="0" w:color="00B0F0"/>
              <w:right w:val="single" w:sz="4" w:space="0" w:color="auto"/>
            </w:tcBorders>
            <w:shd w:val="clear" w:color="auto" w:fill="auto"/>
            <w:vAlign w:val="center"/>
            <w:hideMark/>
          </w:tcPr>
          <w:p w14:paraId="1724B872" w14:textId="77777777" w:rsidR="007C1FFA" w:rsidRPr="000100DB" w:rsidRDefault="007C1FFA" w:rsidP="00B22F69">
            <w:pPr>
              <w:rPr>
                <w:color w:val="000000"/>
              </w:rPr>
            </w:pPr>
            <w:r w:rsidRPr="000100DB">
              <w:rPr>
                <w:color w:val="000000"/>
              </w:rPr>
              <w:t>Bois de charpente traité pour fermes et pannes  y compris toutes sujétions</w:t>
            </w:r>
          </w:p>
        </w:tc>
        <w:tc>
          <w:tcPr>
            <w:tcW w:w="859" w:type="dxa"/>
            <w:tcBorders>
              <w:top w:val="single" w:sz="4" w:space="0" w:color="00B0F0"/>
              <w:left w:val="nil"/>
              <w:bottom w:val="single" w:sz="4" w:space="0" w:color="00B0F0"/>
              <w:right w:val="single" w:sz="4" w:space="0" w:color="auto"/>
            </w:tcBorders>
            <w:shd w:val="clear" w:color="auto" w:fill="auto"/>
            <w:noWrap/>
            <w:vAlign w:val="center"/>
            <w:hideMark/>
          </w:tcPr>
          <w:p w14:paraId="76C4AB3A" w14:textId="77777777" w:rsidR="007C1FFA" w:rsidRPr="000100DB" w:rsidRDefault="007C1FFA" w:rsidP="00B22F69">
            <w:pPr>
              <w:jc w:val="center"/>
              <w:rPr>
                <w:color w:val="000000"/>
              </w:rPr>
            </w:pPr>
            <w:r w:rsidRPr="000100DB">
              <w:rPr>
                <w:color w:val="000000"/>
              </w:rPr>
              <w:t>m</w:t>
            </w:r>
            <w:r w:rsidRPr="000100DB">
              <w:rPr>
                <w:color w:val="000000"/>
                <w:vertAlign w:val="superscript"/>
              </w:rPr>
              <w:t>3</w:t>
            </w:r>
          </w:p>
        </w:tc>
        <w:tc>
          <w:tcPr>
            <w:tcW w:w="2184" w:type="dxa"/>
            <w:tcBorders>
              <w:top w:val="single" w:sz="4" w:space="0" w:color="00B0F0"/>
              <w:left w:val="nil"/>
              <w:bottom w:val="single" w:sz="4" w:space="0" w:color="00B0F0"/>
              <w:right w:val="single" w:sz="4" w:space="0" w:color="auto"/>
            </w:tcBorders>
            <w:shd w:val="clear" w:color="auto" w:fill="auto"/>
            <w:noWrap/>
            <w:vAlign w:val="center"/>
            <w:hideMark/>
          </w:tcPr>
          <w:p w14:paraId="71E9CAA6" w14:textId="77777777" w:rsidR="007C1FFA" w:rsidRPr="000100DB" w:rsidRDefault="007C1FFA" w:rsidP="00B22F69">
            <w:pPr>
              <w:jc w:val="center"/>
              <w:rPr>
                <w:color w:val="000000"/>
              </w:rPr>
            </w:pPr>
          </w:p>
        </w:tc>
        <w:tc>
          <w:tcPr>
            <w:tcW w:w="1304" w:type="dxa"/>
            <w:tcBorders>
              <w:top w:val="single" w:sz="4" w:space="0" w:color="00B0F0"/>
              <w:left w:val="nil"/>
              <w:bottom w:val="single" w:sz="4" w:space="0" w:color="00B0F0"/>
              <w:right w:val="single" w:sz="4" w:space="0" w:color="00B0F0"/>
            </w:tcBorders>
            <w:shd w:val="clear" w:color="auto" w:fill="auto"/>
            <w:noWrap/>
            <w:vAlign w:val="center"/>
            <w:hideMark/>
          </w:tcPr>
          <w:p w14:paraId="311048CD" w14:textId="77777777" w:rsidR="007C1FFA" w:rsidRPr="000100DB" w:rsidRDefault="007C1FFA" w:rsidP="00B22F69">
            <w:pPr>
              <w:jc w:val="right"/>
              <w:rPr>
                <w:color w:val="000000"/>
              </w:rPr>
            </w:pPr>
          </w:p>
        </w:tc>
      </w:tr>
      <w:tr w:rsidR="007C1FFA" w:rsidRPr="000100DB" w14:paraId="14053DC5" w14:textId="77777777" w:rsidTr="00974E93">
        <w:trPr>
          <w:trHeight w:val="945"/>
        </w:trPr>
        <w:tc>
          <w:tcPr>
            <w:tcW w:w="587" w:type="dxa"/>
            <w:tcBorders>
              <w:top w:val="single" w:sz="4" w:space="0" w:color="00B0F0"/>
              <w:left w:val="single" w:sz="4" w:space="0" w:color="auto"/>
              <w:bottom w:val="single" w:sz="4" w:space="0" w:color="auto"/>
              <w:right w:val="single" w:sz="4" w:space="0" w:color="auto"/>
            </w:tcBorders>
            <w:shd w:val="clear" w:color="auto" w:fill="auto"/>
            <w:noWrap/>
            <w:vAlign w:val="center"/>
            <w:hideMark/>
          </w:tcPr>
          <w:p w14:paraId="34CE5DA2" w14:textId="77777777" w:rsidR="007C1FFA" w:rsidRPr="000100DB" w:rsidRDefault="007C1FFA" w:rsidP="00B22F69">
            <w:pPr>
              <w:jc w:val="center"/>
              <w:rPr>
                <w:color w:val="000000"/>
              </w:rPr>
            </w:pPr>
            <w:r w:rsidRPr="000100DB">
              <w:rPr>
                <w:color w:val="000000"/>
              </w:rPr>
              <w:t>502</w:t>
            </w:r>
          </w:p>
        </w:tc>
        <w:tc>
          <w:tcPr>
            <w:tcW w:w="4799" w:type="dxa"/>
            <w:tcBorders>
              <w:top w:val="single" w:sz="4" w:space="0" w:color="00B0F0"/>
              <w:left w:val="nil"/>
              <w:bottom w:val="single" w:sz="4" w:space="0" w:color="auto"/>
              <w:right w:val="single" w:sz="4" w:space="0" w:color="auto"/>
            </w:tcBorders>
            <w:shd w:val="clear" w:color="auto" w:fill="auto"/>
            <w:vAlign w:val="center"/>
            <w:hideMark/>
          </w:tcPr>
          <w:p w14:paraId="6BEAD30F" w14:textId="77777777" w:rsidR="007C1FFA" w:rsidRPr="000100DB" w:rsidRDefault="007C1FFA" w:rsidP="00B22F69">
            <w:pPr>
              <w:rPr>
                <w:color w:val="000000"/>
              </w:rPr>
            </w:pPr>
            <w:r w:rsidRPr="000100DB">
              <w:rPr>
                <w:color w:val="000000"/>
              </w:rPr>
              <w:t xml:space="preserve">Plafond en panneaux de </w:t>
            </w:r>
            <w:proofErr w:type="spellStart"/>
            <w:r w:rsidRPr="000100DB">
              <w:rPr>
                <w:color w:val="000000"/>
              </w:rPr>
              <w:t>sappelli</w:t>
            </w:r>
            <w:proofErr w:type="spellEnd"/>
            <w:r w:rsidRPr="000100DB">
              <w:rPr>
                <w:color w:val="000000"/>
              </w:rPr>
              <w:t xml:space="preserve"> fixé sur ossature en bois y compris solivage et toutes sujétions</w:t>
            </w:r>
          </w:p>
        </w:tc>
        <w:tc>
          <w:tcPr>
            <w:tcW w:w="859" w:type="dxa"/>
            <w:tcBorders>
              <w:top w:val="single" w:sz="4" w:space="0" w:color="00B0F0"/>
              <w:left w:val="nil"/>
              <w:bottom w:val="single" w:sz="4" w:space="0" w:color="auto"/>
              <w:right w:val="single" w:sz="4" w:space="0" w:color="auto"/>
            </w:tcBorders>
            <w:shd w:val="clear" w:color="auto" w:fill="auto"/>
            <w:noWrap/>
            <w:vAlign w:val="center"/>
            <w:hideMark/>
          </w:tcPr>
          <w:p w14:paraId="2AAFE408"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single" w:sz="4" w:space="0" w:color="00B0F0"/>
              <w:left w:val="nil"/>
              <w:bottom w:val="single" w:sz="4" w:space="0" w:color="auto"/>
              <w:right w:val="single" w:sz="4" w:space="0" w:color="auto"/>
            </w:tcBorders>
            <w:shd w:val="clear" w:color="auto" w:fill="auto"/>
            <w:noWrap/>
            <w:vAlign w:val="center"/>
            <w:hideMark/>
          </w:tcPr>
          <w:p w14:paraId="38CBCADE" w14:textId="77777777" w:rsidR="007C1FFA" w:rsidRPr="000100DB" w:rsidRDefault="007C1FFA" w:rsidP="00B22F69">
            <w:pPr>
              <w:jc w:val="center"/>
              <w:rPr>
                <w:color w:val="000000"/>
              </w:rPr>
            </w:pPr>
          </w:p>
        </w:tc>
        <w:tc>
          <w:tcPr>
            <w:tcW w:w="1304" w:type="dxa"/>
            <w:tcBorders>
              <w:top w:val="single" w:sz="4" w:space="0" w:color="00B0F0"/>
              <w:left w:val="nil"/>
              <w:bottom w:val="single" w:sz="4" w:space="0" w:color="auto"/>
              <w:right w:val="single" w:sz="4" w:space="0" w:color="auto"/>
            </w:tcBorders>
            <w:shd w:val="clear" w:color="auto" w:fill="auto"/>
            <w:noWrap/>
            <w:vAlign w:val="center"/>
            <w:hideMark/>
          </w:tcPr>
          <w:p w14:paraId="7D3276D1" w14:textId="77777777" w:rsidR="007C1FFA" w:rsidRPr="000100DB" w:rsidRDefault="007C1FFA" w:rsidP="00B22F69">
            <w:pPr>
              <w:jc w:val="right"/>
              <w:rPr>
                <w:color w:val="000000"/>
              </w:rPr>
            </w:pPr>
          </w:p>
        </w:tc>
      </w:tr>
      <w:tr w:rsidR="007C1FFA" w:rsidRPr="000100DB" w14:paraId="6DBB6A8F" w14:textId="77777777" w:rsidTr="000A754C">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281F5C33" w14:textId="77777777" w:rsidR="007C1FFA" w:rsidRPr="000100DB" w:rsidRDefault="007C1FFA" w:rsidP="00B22F69">
            <w:pPr>
              <w:jc w:val="center"/>
              <w:rPr>
                <w:color w:val="000000"/>
              </w:rPr>
            </w:pPr>
            <w:r w:rsidRPr="000100DB">
              <w:rPr>
                <w:color w:val="000000"/>
              </w:rPr>
              <w:t>503</w:t>
            </w:r>
          </w:p>
        </w:tc>
        <w:tc>
          <w:tcPr>
            <w:tcW w:w="4799" w:type="dxa"/>
            <w:tcBorders>
              <w:top w:val="nil"/>
              <w:left w:val="nil"/>
              <w:bottom w:val="single" w:sz="4" w:space="0" w:color="auto"/>
              <w:right w:val="single" w:sz="4" w:space="0" w:color="auto"/>
            </w:tcBorders>
            <w:shd w:val="clear" w:color="auto" w:fill="auto"/>
            <w:vAlign w:val="center"/>
            <w:hideMark/>
          </w:tcPr>
          <w:p w14:paraId="5620DBC1" w14:textId="77777777" w:rsidR="007C1FFA" w:rsidRPr="000100DB" w:rsidRDefault="007C1FFA" w:rsidP="00B22F69">
            <w:pPr>
              <w:rPr>
                <w:color w:val="000000"/>
              </w:rPr>
            </w:pPr>
            <w:r w:rsidRPr="000100DB">
              <w:rPr>
                <w:color w:val="000000"/>
              </w:rPr>
              <w:t xml:space="preserve">Plafond extérieur en </w:t>
            </w:r>
            <w:proofErr w:type="spellStart"/>
            <w:r w:rsidRPr="000100DB">
              <w:rPr>
                <w:color w:val="000000"/>
              </w:rPr>
              <w:t>tole</w:t>
            </w:r>
            <w:proofErr w:type="spellEnd"/>
            <w:r w:rsidRPr="000100DB">
              <w:rPr>
                <w:color w:val="000000"/>
              </w:rPr>
              <w:t xml:space="preserve"> lisse fixé sur ossature en bois y compris solivage et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459B630A" w14:textId="77777777" w:rsidR="007C1FFA" w:rsidRPr="000100DB" w:rsidRDefault="007C1FFA" w:rsidP="00B22F69">
            <w:pPr>
              <w:jc w:val="center"/>
              <w:rPr>
                <w:color w:val="000000"/>
              </w:rPr>
            </w:pPr>
            <w:r w:rsidRPr="000100DB">
              <w:rPr>
                <w:color w:val="000000"/>
              </w:rPr>
              <w:t>m²</w:t>
            </w:r>
          </w:p>
        </w:tc>
        <w:tc>
          <w:tcPr>
            <w:tcW w:w="2184" w:type="dxa"/>
            <w:tcBorders>
              <w:top w:val="nil"/>
              <w:left w:val="nil"/>
              <w:bottom w:val="single" w:sz="4" w:space="0" w:color="auto"/>
              <w:right w:val="single" w:sz="4" w:space="0" w:color="auto"/>
            </w:tcBorders>
            <w:shd w:val="clear" w:color="auto" w:fill="auto"/>
            <w:noWrap/>
            <w:vAlign w:val="center"/>
            <w:hideMark/>
          </w:tcPr>
          <w:p w14:paraId="75334DFF"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4C4427E5" w14:textId="77777777" w:rsidR="007C1FFA" w:rsidRPr="000100DB" w:rsidRDefault="007C1FFA" w:rsidP="00B22F69">
            <w:pPr>
              <w:jc w:val="right"/>
              <w:rPr>
                <w:color w:val="000000"/>
              </w:rPr>
            </w:pPr>
          </w:p>
        </w:tc>
      </w:tr>
      <w:tr w:rsidR="007C1FFA" w:rsidRPr="000100DB" w14:paraId="67629959" w14:textId="77777777" w:rsidTr="00077811">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49F3DF24" w14:textId="77777777" w:rsidR="007C1FFA" w:rsidRPr="000100DB" w:rsidRDefault="007C1FFA" w:rsidP="00B22F69">
            <w:pPr>
              <w:jc w:val="center"/>
              <w:rPr>
                <w:color w:val="000000"/>
              </w:rPr>
            </w:pPr>
            <w:r w:rsidRPr="000100DB">
              <w:rPr>
                <w:color w:val="000000"/>
              </w:rPr>
              <w:t>504</w:t>
            </w:r>
          </w:p>
        </w:tc>
        <w:tc>
          <w:tcPr>
            <w:tcW w:w="4799" w:type="dxa"/>
            <w:tcBorders>
              <w:top w:val="nil"/>
              <w:left w:val="nil"/>
              <w:bottom w:val="single" w:sz="4" w:space="0" w:color="auto"/>
              <w:right w:val="single" w:sz="4" w:space="0" w:color="auto"/>
            </w:tcBorders>
            <w:shd w:val="clear" w:color="auto" w:fill="auto"/>
            <w:vAlign w:val="center"/>
            <w:hideMark/>
          </w:tcPr>
          <w:p w14:paraId="2BC45733" w14:textId="77777777" w:rsidR="007C1FFA" w:rsidRPr="000100DB" w:rsidRDefault="007C1FFA" w:rsidP="00B22F69">
            <w:pPr>
              <w:rPr>
                <w:color w:val="000000"/>
              </w:rPr>
            </w:pPr>
            <w:r w:rsidRPr="000100DB">
              <w:rPr>
                <w:color w:val="000000"/>
              </w:rPr>
              <w:t xml:space="preserve">Fourniture et pose couverture en  tôles BAC ALU 6/10è y compris  toutes  sujétions </w:t>
            </w:r>
          </w:p>
        </w:tc>
        <w:tc>
          <w:tcPr>
            <w:tcW w:w="859" w:type="dxa"/>
            <w:tcBorders>
              <w:top w:val="nil"/>
              <w:left w:val="nil"/>
              <w:bottom w:val="single" w:sz="4" w:space="0" w:color="auto"/>
              <w:right w:val="single" w:sz="4" w:space="0" w:color="auto"/>
            </w:tcBorders>
            <w:shd w:val="clear" w:color="auto" w:fill="auto"/>
            <w:noWrap/>
            <w:vAlign w:val="center"/>
            <w:hideMark/>
          </w:tcPr>
          <w:p w14:paraId="26520151"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nil"/>
              <w:left w:val="nil"/>
              <w:bottom w:val="single" w:sz="4" w:space="0" w:color="auto"/>
              <w:right w:val="single" w:sz="4" w:space="0" w:color="auto"/>
            </w:tcBorders>
            <w:shd w:val="clear" w:color="auto" w:fill="auto"/>
            <w:noWrap/>
            <w:vAlign w:val="center"/>
            <w:hideMark/>
          </w:tcPr>
          <w:p w14:paraId="33094656"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05DC16C8" w14:textId="77777777" w:rsidR="007C1FFA" w:rsidRPr="000100DB" w:rsidRDefault="007C1FFA" w:rsidP="00B22F69">
            <w:pPr>
              <w:jc w:val="right"/>
              <w:rPr>
                <w:color w:val="000000"/>
              </w:rPr>
            </w:pPr>
          </w:p>
        </w:tc>
      </w:tr>
      <w:tr w:rsidR="007C1FFA" w:rsidRPr="000100DB" w14:paraId="3833231E" w14:textId="77777777" w:rsidTr="00AE18B3">
        <w:trPr>
          <w:trHeight w:val="31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4CA1C8FE" w14:textId="77777777" w:rsidR="007C1FFA" w:rsidRPr="000100DB" w:rsidRDefault="007C1FFA" w:rsidP="00B22F69">
            <w:pPr>
              <w:jc w:val="center"/>
              <w:rPr>
                <w:color w:val="000000"/>
              </w:rPr>
            </w:pPr>
            <w:r w:rsidRPr="000100DB">
              <w:rPr>
                <w:color w:val="000000"/>
              </w:rPr>
              <w:t>505</w:t>
            </w:r>
          </w:p>
        </w:tc>
        <w:tc>
          <w:tcPr>
            <w:tcW w:w="4799" w:type="dxa"/>
            <w:tcBorders>
              <w:top w:val="nil"/>
              <w:left w:val="nil"/>
              <w:bottom w:val="single" w:sz="4" w:space="0" w:color="auto"/>
              <w:right w:val="single" w:sz="4" w:space="0" w:color="auto"/>
            </w:tcBorders>
            <w:shd w:val="clear" w:color="auto" w:fill="auto"/>
            <w:vAlign w:val="center"/>
            <w:hideMark/>
          </w:tcPr>
          <w:p w14:paraId="75A8940F" w14:textId="77777777" w:rsidR="007C1FFA" w:rsidRPr="000100DB" w:rsidRDefault="007C1FFA" w:rsidP="00B22F69">
            <w:pPr>
              <w:rPr>
                <w:color w:val="000000"/>
              </w:rPr>
            </w:pPr>
            <w:r w:rsidRPr="000100DB">
              <w:rPr>
                <w:color w:val="000000"/>
              </w:rPr>
              <w:t>Fourniture et pose de tôle faitière</w:t>
            </w:r>
          </w:p>
        </w:tc>
        <w:tc>
          <w:tcPr>
            <w:tcW w:w="859" w:type="dxa"/>
            <w:tcBorders>
              <w:top w:val="nil"/>
              <w:left w:val="nil"/>
              <w:bottom w:val="single" w:sz="4" w:space="0" w:color="auto"/>
              <w:right w:val="single" w:sz="4" w:space="0" w:color="auto"/>
            </w:tcBorders>
            <w:shd w:val="clear" w:color="auto" w:fill="auto"/>
            <w:noWrap/>
            <w:vAlign w:val="center"/>
            <w:hideMark/>
          </w:tcPr>
          <w:p w14:paraId="5F44F0D8" w14:textId="77777777" w:rsidR="007C1FFA" w:rsidRPr="000100DB" w:rsidRDefault="007C1FFA" w:rsidP="00B22F69">
            <w:pPr>
              <w:jc w:val="center"/>
              <w:rPr>
                <w:color w:val="000000"/>
              </w:rPr>
            </w:pPr>
            <w:r w:rsidRPr="000100DB">
              <w:rPr>
                <w:color w:val="000000"/>
              </w:rPr>
              <w:t>ml</w:t>
            </w:r>
          </w:p>
        </w:tc>
        <w:tc>
          <w:tcPr>
            <w:tcW w:w="2184" w:type="dxa"/>
            <w:tcBorders>
              <w:top w:val="nil"/>
              <w:left w:val="nil"/>
              <w:bottom w:val="single" w:sz="4" w:space="0" w:color="auto"/>
              <w:right w:val="single" w:sz="4" w:space="0" w:color="auto"/>
            </w:tcBorders>
            <w:shd w:val="clear" w:color="auto" w:fill="auto"/>
            <w:noWrap/>
            <w:vAlign w:val="center"/>
            <w:hideMark/>
          </w:tcPr>
          <w:p w14:paraId="72D86FCC"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445E370" w14:textId="77777777" w:rsidR="007C1FFA" w:rsidRPr="000100DB" w:rsidRDefault="007C1FFA" w:rsidP="00B22F69">
            <w:pPr>
              <w:jc w:val="right"/>
              <w:rPr>
                <w:color w:val="000000"/>
              </w:rPr>
            </w:pPr>
          </w:p>
        </w:tc>
      </w:tr>
      <w:tr w:rsidR="007C1FFA" w:rsidRPr="000100DB" w14:paraId="5AEA0567" w14:textId="77777777" w:rsidTr="00106F1E">
        <w:trPr>
          <w:trHeight w:val="31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1CD7113D" w14:textId="77777777" w:rsidR="007C1FFA" w:rsidRPr="000100DB" w:rsidRDefault="007C1FFA" w:rsidP="00B22F69">
            <w:pPr>
              <w:jc w:val="center"/>
              <w:rPr>
                <w:color w:val="000000"/>
              </w:rPr>
            </w:pPr>
            <w:r w:rsidRPr="000100DB">
              <w:rPr>
                <w:color w:val="000000"/>
              </w:rPr>
              <w:t>506</w:t>
            </w:r>
          </w:p>
        </w:tc>
        <w:tc>
          <w:tcPr>
            <w:tcW w:w="4799" w:type="dxa"/>
            <w:tcBorders>
              <w:top w:val="nil"/>
              <w:left w:val="nil"/>
              <w:bottom w:val="single" w:sz="4" w:space="0" w:color="auto"/>
              <w:right w:val="single" w:sz="4" w:space="0" w:color="auto"/>
            </w:tcBorders>
            <w:shd w:val="clear" w:color="auto" w:fill="auto"/>
            <w:vAlign w:val="center"/>
            <w:hideMark/>
          </w:tcPr>
          <w:p w14:paraId="01BD14C0" w14:textId="77777777" w:rsidR="007C1FFA" w:rsidRPr="000100DB" w:rsidRDefault="007C1FFA" w:rsidP="00B22F69">
            <w:pPr>
              <w:rPr>
                <w:color w:val="000000"/>
              </w:rPr>
            </w:pPr>
            <w:r w:rsidRPr="000100DB">
              <w:rPr>
                <w:color w:val="000000"/>
              </w:rPr>
              <w:t>Fourniture et pose de noue tôle</w:t>
            </w:r>
          </w:p>
        </w:tc>
        <w:tc>
          <w:tcPr>
            <w:tcW w:w="859" w:type="dxa"/>
            <w:tcBorders>
              <w:top w:val="nil"/>
              <w:left w:val="nil"/>
              <w:bottom w:val="single" w:sz="4" w:space="0" w:color="auto"/>
              <w:right w:val="single" w:sz="4" w:space="0" w:color="auto"/>
            </w:tcBorders>
            <w:shd w:val="clear" w:color="auto" w:fill="auto"/>
            <w:noWrap/>
            <w:vAlign w:val="center"/>
            <w:hideMark/>
          </w:tcPr>
          <w:p w14:paraId="4DD1B715" w14:textId="77777777" w:rsidR="007C1FFA" w:rsidRPr="000100DB" w:rsidRDefault="007C1FFA" w:rsidP="00B22F69">
            <w:pPr>
              <w:jc w:val="center"/>
              <w:rPr>
                <w:color w:val="000000"/>
              </w:rPr>
            </w:pPr>
            <w:r w:rsidRPr="000100DB">
              <w:rPr>
                <w:color w:val="000000"/>
              </w:rPr>
              <w:t>ml</w:t>
            </w:r>
          </w:p>
        </w:tc>
        <w:tc>
          <w:tcPr>
            <w:tcW w:w="2184" w:type="dxa"/>
            <w:tcBorders>
              <w:top w:val="nil"/>
              <w:left w:val="nil"/>
              <w:bottom w:val="single" w:sz="4" w:space="0" w:color="auto"/>
              <w:right w:val="single" w:sz="4" w:space="0" w:color="auto"/>
            </w:tcBorders>
            <w:shd w:val="clear" w:color="auto" w:fill="auto"/>
            <w:noWrap/>
            <w:vAlign w:val="center"/>
            <w:hideMark/>
          </w:tcPr>
          <w:p w14:paraId="0169765A"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45EE1D62" w14:textId="77777777" w:rsidR="007C1FFA" w:rsidRPr="000100DB" w:rsidRDefault="007C1FFA" w:rsidP="00B22F69">
            <w:pPr>
              <w:jc w:val="right"/>
              <w:rPr>
                <w:color w:val="000000"/>
              </w:rPr>
            </w:pPr>
          </w:p>
        </w:tc>
      </w:tr>
      <w:tr w:rsidR="007C1FFA" w:rsidRPr="000100DB" w14:paraId="79630716" w14:textId="77777777" w:rsidTr="000F76B3">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5EDE2CB0" w14:textId="77777777" w:rsidR="007C1FFA" w:rsidRPr="000100DB" w:rsidRDefault="007C1FFA" w:rsidP="00B22F69">
            <w:pPr>
              <w:jc w:val="center"/>
              <w:rPr>
                <w:color w:val="000000"/>
              </w:rPr>
            </w:pPr>
            <w:r w:rsidRPr="000100DB">
              <w:rPr>
                <w:color w:val="000000"/>
              </w:rPr>
              <w:t>507</w:t>
            </w:r>
          </w:p>
        </w:tc>
        <w:tc>
          <w:tcPr>
            <w:tcW w:w="4799" w:type="dxa"/>
            <w:tcBorders>
              <w:top w:val="nil"/>
              <w:left w:val="nil"/>
              <w:bottom w:val="single" w:sz="4" w:space="0" w:color="auto"/>
              <w:right w:val="single" w:sz="4" w:space="0" w:color="auto"/>
            </w:tcBorders>
            <w:shd w:val="clear" w:color="auto" w:fill="auto"/>
            <w:vAlign w:val="center"/>
            <w:hideMark/>
          </w:tcPr>
          <w:p w14:paraId="0C6547D6" w14:textId="77777777" w:rsidR="007C1FFA" w:rsidRPr="000100DB" w:rsidRDefault="007C1FFA" w:rsidP="00B22F69">
            <w:pPr>
              <w:rPr>
                <w:color w:val="000000"/>
              </w:rPr>
            </w:pPr>
            <w:r w:rsidRPr="000100DB">
              <w:rPr>
                <w:color w:val="000000"/>
              </w:rPr>
              <w:t xml:space="preserve">Fourniture et pose de planche de rive y compris  toutes  sujétions </w:t>
            </w:r>
          </w:p>
        </w:tc>
        <w:tc>
          <w:tcPr>
            <w:tcW w:w="859" w:type="dxa"/>
            <w:tcBorders>
              <w:top w:val="nil"/>
              <w:left w:val="nil"/>
              <w:bottom w:val="single" w:sz="4" w:space="0" w:color="auto"/>
              <w:right w:val="single" w:sz="4" w:space="0" w:color="auto"/>
            </w:tcBorders>
            <w:shd w:val="clear" w:color="auto" w:fill="auto"/>
            <w:noWrap/>
            <w:vAlign w:val="center"/>
            <w:hideMark/>
          </w:tcPr>
          <w:p w14:paraId="2481A5CD" w14:textId="77777777" w:rsidR="007C1FFA" w:rsidRPr="000100DB" w:rsidRDefault="007C1FFA" w:rsidP="00B22F69">
            <w:pPr>
              <w:jc w:val="center"/>
              <w:rPr>
                <w:color w:val="000000"/>
              </w:rPr>
            </w:pPr>
            <w:r w:rsidRPr="000100DB">
              <w:rPr>
                <w:color w:val="000000"/>
              </w:rPr>
              <w:t>ml</w:t>
            </w:r>
          </w:p>
        </w:tc>
        <w:tc>
          <w:tcPr>
            <w:tcW w:w="2184" w:type="dxa"/>
            <w:tcBorders>
              <w:top w:val="nil"/>
              <w:left w:val="nil"/>
              <w:bottom w:val="single" w:sz="4" w:space="0" w:color="auto"/>
              <w:right w:val="single" w:sz="4" w:space="0" w:color="auto"/>
            </w:tcBorders>
            <w:shd w:val="clear" w:color="auto" w:fill="auto"/>
            <w:noWrap/>
            <w:vAlign w:val="center"/>
            <w:hideMark/>
          </w:tcPr>
          <w:p w14:paraId="1CC260C6"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807415A" w14:textId="77777777" w:rsidR="007C1FFA" w:rsidRPr="000100DB" w:rsidRDefault="007C1FFA" w:rsidP="00B22F69">
            <w:pPr>
              <w:jc w:val="right"/>
              <w:rPr>
                <w:color w:val="000000"/>
              </w:rPr>
            </w:pPr>
          </w:p>
        </w:tc>
      </w:tr>
      <w:tr w:rsidR="007C1FFA" w:rsidRPr="000100DB" w14:paraId="23793D89" w14:textId="77777777" w:rsidTr="00317F2E">
        <w:trPr>
          <w:trHeight w:val="31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6713DEAF" w14:textId="77777777" w:rsidR="007C1FFA" w:rsidRPr="000100DB" w:rsidRDefault="007C1FFA" w:rsidP="00B22F69">
            <w:pPr>
              <w:jc w:val="center"/>
              <w:rPr>
                <w:color w:val="000000"/>
              </w:rPr>
            </w:pPr>
            <w:r w:rsidRPr="000100DB">
              <w:rPr>
                <w:color w:val="000000"/>
              </w:rPr>
              <w:t>508</w:t>
            </w:r>
          </w:p>
        </w:tc>
        <w:tc>
          <w:tcPr>
            <w:tcW w:w="4799" w:type="dxa"/>
            <w:tcBorders>
              <w:top w:val="nil"/>
              <w:left w:val="nil"/>
              <w:bottom w:val="single" w:sz="4" w:space="0" w:color="auto"/>
              <w:right w:val="single" w:sz="4" w:space="0" w:color="auto"/>
            </w:tcBorders>
            <w:shd w:val="clear" w:color="auto" w:fill="auto"/>
            <w:vAlign w:val="center"/>
            <w:hideMark/>
          </w:tcPr>
          <w:p w14:paraId="0052DDFC" w14:textId="77777777" w:rsidR="007C1FFA" w:rsidRPr="000100DB" w:rsidRDefault="007C1FFA" w:rsidP="00B22F69">
            <w:pPr>
              <w:rPr>
                <w:color w:val="000000"/>
              </w:rPr>
            </w:pPr>
            <w:r w:rsidRPr="000100DB">
              <w:rPr>
                <w:color w:val="000000"/>
              </w:rPr>
              <w:t xml:space="preserve">Fourniture et pose bande de rive </w:t>
            </w:r>
          </w:p>
        </w:tc>
        <w:tc>
          <w:tcPr>
            <w:tcW w:w="859" w:type="dxa"/>
            <w:tcBorders>
              <w:top w:val="nil"/>
              <w:left w:val="nil"/>
              <w:bottom w:val="single" w:sz="4" w:space="0" w:color="auto"/>
              <w:right w:val="single" w:sz="4" w:space="0" w:color="auto"/>
            </w:tcBorders>
            <w:shd w:val="clear" w:color="auto" w:fill="auto"/>
            <w:noWrap/>
            <w:vAlign w:val="center"/>
            <w:hideMark/>
          </w:tcPr>
          <w:p w14:paraId="061AAA13" w14:textId="77777777" w:rsidR="007C1FFA" w:rsidRPr="000100DB" w:rsidRDefault="007C1FFA" w:rsidP="00B22F69">
            <w:pPr>
              <w:jc w:val="center"/>
              <w:rPr>
                <w:color w:val="000000"/>
              </w:rPr>
            </w:pPr>
            <w:r w:rsidRPr="000100DB">
              <w:rPr>
                <w:color w:val="000000"/>
              </w:rPr>
              <w:t>ml</w:t>
            </w:r>
          </w:p>
        </w:tc>
        <w:tc>
          <w:tcPr>
            <w:tcW w:w="2184" w:type="dxa"/>
            <w:tcBorders>
              <w:top w:val="nil"/>
              <w:left w:val="nil"/>
              <w:bottom w:val="single" w:sz="4" w:space="0" w:color="auto"/>
              <w:right w:val="single" w:sz="4" w:space="0" w:color="auto"/>
            </w:tcBorders>
            <w:shd w:val="clear" w:color="auto" w:fill="auto"/>
            <w:noWrap/>
            <w:vAlign w:val="center"/>
            <w:hideMark/>
          </w:tcPr>
          <w:p w14:paraId="47FB3DBF"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0C7C9BFF" w14:textId="77777777" w:rsidR="007C1FFA" w:rsidRPr="000100DB" w:rsidRDefault="007C1FFA" w:rsidP="00B22F69">
            <w:pPr>
              <w:jc w:val="right"/>
              <w:rPr>
                <w:color w:val="000000"/>
              </w:rPr>
            </w:pPr>
          </w:p>
        </w:tc>
      </w:tr>
      <w:tr w:rsidR="007C1FFA" w:rsidRPr="000100DB" w14:paraId="46F034EF" w14:textId="77777777" w:rsidTr="00DF56A3">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7D3A7793" w14:textId="77777777" w:rsidR="007C1FFA" w:rsidRPr="000100DB" w:rsidRDefault="007C1FFA" w:rsidP="00B22F69">
            <w:pPr>
              <w:jc w:val="center"/>
              <w:rPr>
                <w:color w:val="000000"/>
              </w:rPr>
            </w:pPr>
            <w:r w:rsidRPr="000100DB">
              <w:rPr>
                <w:color w:val="000000"/>
              </w:rPr>
              <w:t>509</w:t>
            </w:r>
          </w:p>
        </w:tc>
        <w:tc>
          <w:tcPr>
            <w:tcW w:w="4799" w:type="dxa"/>
            <w:tcBorders>
              <w:top w:val="nil"/>
              <w:left w:val="nil"/>
              <w:bottom w:val="single" w:sz="4" w:space="0" w:color="auto"/>
              <w:right w:val="single" w:sz="4" w:space="0" w:color="auto"/>
            </w:tcBorders>
            <w:shd w:val="clear" w:color="auto" w:fill="auto"/>
            <w:vAlign w:val="center"/>
            <w:hideMark/>
          </w:tcPr>
          <w:p w14:paraId="470A3531" w14:textId="77777777" w:rsidR="007C1FFA" w:rsidRPr="000100DB" w:rsidRDefault="007C1FFA" w:rsidP="00B22F69">
            <w:pPr>
              <w:rPr>
                <w:color w:val="000000"/>
              </w:rPr>
            </w:pPr>
            <w:r w:rsidRPr="000100DB">
              <w:rPr>
                <w:color w:val="000000"/>
              </w:rPr>
              <w:t>Fourniture et pose de descente d'eau en PVC y compris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6DA77D21"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center"/>
            <w:hideMark/>
          </w:tcPr>
          <w:p w14:paraId="4D783D25"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8CE8C7C" w14:textId="77777777" w:rsidR="007C1FFA" w:rsidRPr="000100DB" w:rsidRDefault="007C1FFA" w:rsidP="00B22F69">
            <w:pPr>
              <w:jc w:val="right"/>
              <w:rPr>
                <w:color w:val="000000"/>
              </w:rPr>
            </w:pPr>
          </w:p>
        </w:tc>
      </w:tr>
      <w:tr w:rsidR="007C1FFA" w:rsidRPr="000100DB" w14:paraId="4351DB28" w14:textId="77777777" w:rsidTr="00EF06EC">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082B7E08" w14:textId="77777777" w:rsidR="007C1FFA" w:rsidRPr="000100DB" w:rsidRDefault="007C1FFA" w:rsidP="00B22F69">
            <w:pPr>
              <w:jc w:val="center"/>
              <w:rPr>
                <w:color w:val="000000"/>
              </w:rPr>
            </w:pPr>
            <w:r w:rsidRPr="000100DB">
              <w:rPr>
                <w:color w:val="000000"/>
              </w:rPr>
              <w:t>510</w:t>
            </w:r>
          </w:p>
        </w:tc>
        <w:tc>
          <w:tcPr>
            <w:tcW w:w="4799" w:type="dxa"/>
            <w:tcBorders>
              <w:top w:val="nil"/>
              <w:left w:val="nil"/>
              <w:bottom w:val="single" w:sz="4" w:space="0" w:color="auto"/>
              <w:right w:val="single" w:sz="4" w:space="0" w:color="auto"/>
            </w:tcBorders>
            <w:shd w:val="clear" w:color="auto" w:fill="auto"/>
            <w:vAlign w:val="center"/>
            <w:hideMark/>
          </w:tcPr>
          <w:p w14:paraId="078EBE25" w14:textId="77777777" w:rsidR="007C1FFA" w:rsidRPr="000100DB" w:rsidRDefault="007C1FFA" w:rsidP="00B22F69">
            <w:pPr>
              <w:rPr>
                <w:color w:val="000000"/>
              </w:rPr>
            </w:pPr>
            <w:r w:rsidRPr="000100DB">
              <w:rPr>
                <w:color w:val="000000"/>
              </w:rPr>
              <w:t>Fourniture et pose des gouttières métallique y compris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0A213EA0" w14:textId="77777777" w:rsidR="007C1FFA" w:rsidRPr="000100DB" w:rsidRDefault="007C1FFA" w:rsidP="00B22F69">
            <w:pPr>
              <w:jc w:val="center"/>
              <w:rPr>
                <w:color w:val="000000"/>
              </w:rPr>
            </w:pPr>
            <w:r w:rsidRPr="000100DB">
              <w:rPr>
                <w:color w:val="000000"/>
              </w:rPr>
              <w:t>ml</w:t>
            </w:r>
          </w:p>
        </w:tc>
        <w:tc>
          <w:tcPr>
            <w:tcW w:w="2184" w:type="dxa"/>
            <w:tcBorders>
              <w:top w:val="nil"/>
              <w:left w:val="nil"/>
              <w:bottom w:val="single" w:sz="4" w:space="0" w:color="auto"/>
              <w:right w:val="single" w:sz="4" w:space="0" w:color="auto"/>
            </w:tcBorders>
            <w:shd w:val="clear" w:color="auto" w:fill="auto"/>
            <w:noWrap/>
            <w:vAlign w:val="center"/>
            <w:hideMark/>
          </w:tcPr>
          <w:p w14:paraId="386C47E8"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2D0F6992" w14:textId="77777777" w:rsidR="007C1FFA" w:rsidRPr="000100DB" w:rsidRDefault="007C1FFA" w:rsidP="00B22F69">
            <w:pPr>
              <w:jc w:val="right"/>
              <w:rPr>
                <w:color w:val="000000"/>
              </w:rPr>
            </w:pPr>
          </w:p>
        </w:tc>
      </w:tr>
      <w:tr w:rsidR="00C80A68" w:rsidRPr="000100DB" w14:paraId="6A4A9C37"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center"/>
            <w:hideMark/>
          </w:tcPr>
          <w:p w14:paraId="3651748F" w14:textId="77777777" w:rsidR="00C80A68" w:rsidRPr="000100DB" w:rsidRDefault="00C80A68" w:rsidP="00B22F69">
            <w:pPr>
              <w:jc w:val="center"/>
              <w:rPr>
                <w:color w:val="000000"/>
              </w:rPr>
            </w:pPr>
          </w:p>
        </w:tc>
        <w:tc>
          <w:tcPr>
            <w:tcW w:w="7842"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6DF1626B" w14:textId="77777777" w:rsidR="00C80A68" w:rsidRPr="000100DB" w:rsidRDefault="00C80A68" w:rsidP="00B22F69">
            <w:pPr>
              <w:jc w:val="center"/>
              <w:rPr>
                <w:b/>
                <w:bCs/>
                <w:i/>
                <w:iCs/>
                <w:color w:val="000000"/>
              </w:rPr>
            </w:pPr>
          </w:p>
        </w:tc>
        <w:tc>
          <w:tcPr>
            <w:tcW w:w="1304" w:type="dxa"/>
            <w:tcBorders>
              <w:top w:val="nil"/>
              <w:left w:val="nil"/>
              <w:bottom w:val="single" w:sz="4" w:space="0" w:color="auto"/>
              <w:right w:val="single" w:sz="4" w:space="0" w:color="auto"/>
            </w:tcBorders>
            <w:shd w:val="clear" w:color="000000" w:fill="C6D9F1"/>
            <w:noWrap/>
            <w:vAlign w:val="center"/>
            <w:hideMark/>
          </w:tcPr>
          <w:p w14:paraId="6059A638" w14:textId="77777777" w:rsidR="00C80A68" w:rsidRPr="000100DB" w:rsidRDefault="00C80A68" w:rsidP="00B22F69">
            <w:pPr>
              <w:jc w:val="right"/>
              <w:rPr>
                <w:b/>
                <w:bCs/>
                <w:color w:val="000000"/>
              </w:rPr>
            </w:pPr>
          </w:p>
        </w:tc>
      </w:tr>
      <w:tr w:rsidR="00C80A68" w:rsidRPr="000100DB" w14:paraId="756BB308"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center"/>
            <w:hideMark/>
          </w:tcPr>
          <w:p w14:paraId="4B57DD12" w14:textId="77777777" w:rsidR="00C80A68" w:rsidRPr="000100DB" w:rsidRDefault="00C80A68" w:rsidP="00B22F69">
            <w:pPr>
              <w:jc w:val="center"/>
              <w:rPr>
                <w:b/>
                <w:bCs/>
                <w:color w:val="000000"/>
              </w:rPr>
            </w:pPr>
            <w:r w:rsidRPr="000100DB">
              <w:rPr>
                <w:b/>
                <w:bCs/>
                <w:color w:val="000000"/>
              </w:rPr>
              <w:t>600</w:t>
            </w:r>
          </w:p>
        </w:tc>
        <w:tc>
          <w:tcPr>
            <w:tcW w:w="7842"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04C8D562" w14:textId="77777777" w:rsidR="00C80A68" w:rsidRPr="000100DB" w:rsidRDefault="00C80A68" w:rsidP="00B22F69">
            <w:pPr>
              <w:jc w:val="center"/>
              <w:rPr>
                <w:b/>
                <w:bCs/>
                <w:color w:val="000000"/>
              </w:rPr>
            </w:pPr>
            <w:r w:rsidRPr="000100DB">
              <w:rPr>
                <w:b/>
                <w:bCs/>
                <w:color w:val="000000"/>
              </w:rPr>
              <w:t>Enduit et revêtements</w:t>
            </w:r>
          </w:p>
        </w:tc>
        <w:tc>
          <w:tcPr>
            <w:tcW w:w="1304" w:type="dxa"/>
            <w:tcBorders>
              <w:top w:val="nil"/>
              <w:left w:val="nil"/>
              <w:bottom w:val="single" w:sz="4" w:space="0" w:color="auto"/>
              <w:right w:val="single" w:sz="4" w:space="0" w:color="auto"/>
            </w:tcBorders>
            <w:shd w:val="clear" w:color="000000" w:fill="C6D9F1"/>
            <w:noWrap/>
            <w:vAlign w:val="center"/>
            <w:hideMark/>
          </w:tcPr>
          <w:p w14:paraId="27AEBBE9" w14:textId="77777777" w:rsidR="00C80A68" w:rsidRPr="000100DB" w:rsidRDefault="00C80A68" w:rsidP="00B22F69">
            <w:pPr>
              <w:rPr>
                <w:color w:val="000000"/>
              </w:rPr>
            </w:pPr>
            <w:r w:rsidRPr="000100DB">
              <w:rPr>
                <w:color w:val="000000"/>
              </w:rPr>
              <w:t> </w:t>
            </w:r>
          </w:p>
        </w:tc>
      </w:tr>
      <w:tr w:rsidR="007C1FFA" w:rsidRPr="000100DB" w14:paraId="521EAE5F" w14:textId="77777777" w:rsidTr="005E5CDE">
        <w:trPr>
          <w:trHeight w:val="630"/>
        </w:trPr>
        <w:tc>
          <w:tcPr>
            <w:tcW w:w="587" w:type="dxa"/>
            <w:tcBorders>
              <w:top w:val="nil"/>
              <w:left w:val="single" w:sz="4" w:space="0" w:color="auto"/>
              <w:bottom w:val="single" w:sz="4" w:space="0" w:color="auto"/>
              <w:right w:val="single" w:sz="4" w:space="0" w:color="auto"/>
            </w:tcBorders>
            <w:shd w:val="clear" w:color="000000" w:fill="FFFFFF"/>
            <w:noWrap/>
            <w:vAlign w:val="center"/>
            <w:hideMark/>
          </w:tcPr>
          <w:p w14:paraId="3FC02E7F" w14:textId="77777777" w:rsidR="007C1FFA" w:rsidRPr="000100DB" w:rsidRDefault="007C1FFA" w:rsidP="00B22F69">
            <w:pPr>
              <w:jc w:val="center"/>
              <w:rPr>
                <w:color w:val="000000"/>
              </w:rPr>
            </w:pPr>
            <w:r w:rsidRPr="000100DB">
              <w:rPr>
                <w:color w:val="000000"/>
              </w:rPr>
              <w:t>601</w:t>
            </w:r>
          </w:p>
        </w:tc>
        <w:tc>
          <w:tcPr>
            <w:tcW w:w="4799" w:type="dxa"/>
            <w:tcBorders>
              <w:top w:val="nil"/>
              <w:left w:val="nil"/>
              <w:bottom w:val="single" w:sz="4" w:space="0" w:color="auto"/>
              <w:right w:val="single" w:sz="4" w:space="0" w:color="auto"/>
            </w:tcBorders>
            <w:shd w:val="clear" w:color="000000" w:fill="FFFFFF"/>
            <w:vAlign w:val="center"/>
            <w:hideMark/>
          </w:tcPr>
          <w:p w14:paraId="4AC489E4" w14:textId="77777777" w:rsidR="007C1FFA" w:rsidRPr="000100DB" w:rsidRDefault="007C1FFA" w:rsidP="00B22F69">
            <w:pPr>
              <w:rPr>
                <w:color w:val="000000"/>
              </w:rPr>
            </w:pPr>
            <w:r w:rsidRPr="000100DB">
              <w:rPr>
                <w:color w:val="000000"/>
              </w:rPr>
              <w:t>Enduits intérieurs et extérieurs verticaux y compris préparation des murs et raccords</w:t>
            </w:r>
          </w:p>
        </w:tc>
        <w:tc>
          <w:tcPr>
            <w:tcW w:w="859" w:type="dxa"/>
            <w:tcBorders>
              <w:top w:val="nil"/>
              <w:left w:val="nil"/>
              <w:bottom w:val="single" w:sz="4" w:space="0" w:color="auto"/>
              <w:right w:val="single" w:sz="4" w:space="0" w:color="auto"/>
            </w:tcBorders>
            <w:shd w:val="clear" w:color="auto" w:fill="auto"/>
            <w:noWrap/>
            <w:vAlign w:val="center"/>
            <w:hideMark/>
          </w:tcPr>
          <w:p w14:paraId="70EABBCE"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nil"/>
              <w:left w:val="nil"/>
              <w:bottom w:val="single" w:sz="4" w:space="0" w:color="auto"/>
              <w:right w:val="single" w:sz="4" w:space="0" w:color="auto"/>
            </w:tcBorders>
            <w:shd w:val="clear" w:color="auto" w:fill="auto"/>
            <w:noWrap/>
            <w:vAlign w:val="center"/>
            <w:hideMark/>
          </w:tcPr>
          <w:p w14:paraId="7833AEB7"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1C29D6F" w14:textId="77777777" w:rsidR="007C1FFA" w:rsidRPr="000100DB" w:rsidRDefault="007C1FFA" w:rsidP="00B22F69">
            <w:pPr>
              <w:jc w:val="right"/>
              <w:rPr>
                <w:color w:val="000000"/>
              </w:rPr>
            </w:pPr>
          </w:p>
        </w:tc>
      </w:tr>
      <w:tr w:rsidR="007C1FFA" w:rsidRPr="000100DB" w14:paraId="4913AB18" w14:textId="77777777" w:rsidTr="00D57B7B">
        <w:trPr>
          <w:trHeight w:val="630"/>
        </w:trPr>
        <w:tc>
          <w:tcPr>
            <w:tcW w:w="587" w:type="dxa"/>
            <w:tcBorders>
              <w:top w:val="nil"/>
              <w:left w:val="single" w:sz="4" w:space="0" w:color="auto"/>
              <w:bottom w:val="single" w:sz="4" w:space="0" w:color="auto"/>
              <w:right w:val="single" w:sz="4" w:space="0" w:color="auto"/>
            </w:tcBorders>
            <w:shd w:val="clear" w:color="000000" w:fill="FFFFFF"/>
            <w:noWrap/>
            <w:vAlign w:val="center"/>
            <w:hideMark/>
          </w:tcPr>
          <w:p w14:paraId="7E1466DF" w14:textId="77777777" w:rsidR="007C1FFA" w:rsidRPr="000100DB" w:rsidRDefault="007C1FFA" w:rsidP="00B22F69">
            <w:pPr>
              <w:jc w:val="center"/>
              <w:rPr>
                <w:color w:val="000000"/>
              </w:rPr>
            </w:pPr>
            <w:r w:rsidRPr="000100DB">
              <w:rPr>
                <w:color w:val="000000"/>
              </w:rPr>
              <w:t>602</w:t>
            </w:r>
          </w:p>
        </w:tc>
        <w:tc>
          <w:tcPr>
            <w:tcW w:w="4799" w:type="dxa"/>
            <w:tcBorders>
              <w:top w:val="nil"/>
              <w:left w:val="nil"/>
              <w:bottom w:val="single" w:sz="4" w:space="0" w:color="auto"/>
              <w:right w:val="single" w:sz="4" w:space="0" w:color="auto"/>
            </w:tcBorders>
            <w:shd w:val="clear" w:color="000000" w:fill="FFFFFF"/>
            <w:vAlign w:val="center"/>
            <w:hideMark/>
          </w:tcPr>
          <w:p w14:paraId="6FBB7C95" w14:textId="77777777" w:rsidR="007C1FFA" w:rsidRPr="000100DB" w:rsidRDefault="007C1FFA" w:rsidP="00B22F69">
            <w:pPr>
              <w:rPr>
                <w:color w:val="000000"/>
              </w:rPr>
            </w:pPr>
            <w:r w:rsidRPr="000100DB">
              <w:rPr>
                <w:color w:val="000000"/>
              </w:rPr>
              <w:t>Fourniture et pose des carreaux grès cérame de 30 x 30 sur sol y compris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06A75ED6"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nil"/>
              <w:left w:val="nil"/>
              <w:bottom w:val="single" w:sz="4" w:space="0" w:color="auto"/>
              <w:right w:val="single" w:sz="4" w:space="0" w:color="auto"/>
            </w:tcBorders>
            <w:shd w:val="clear" w:color="auto" w:fill="auto"/>
            <w:noWrap/>
            <w:vAlign w:val="center"/>
            <w:hideMark/>
          </w:tcPr>
          <w:p w14:paraId="5DEDF136"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0C4B8AAC" w14:textId="77777777" w:rsidR="007C1FFA" w:rsidRPr="000100DB" w:rsidRDefault="007C1FFA" w:rsidP="00B22F69">
            <w:pPr>
              <w:jc w:val="right"/>
              <w:rPr>
                <w:color w:val="000000"/>
              </w:rPr>
            </w:pPr>
          </w:p>
        </w:tc>
      </w:tr>
      <w:tr w:rsidR="007C1FFA" w:rsidRPr="000100DB" w14:paraId="6AA2C278" w14:textId="77777777" w:rsidTr="00D43AD1">
        <w:trPr>
          <w:trHeight w:val="630"/>
        </w:trPr>
        <w:tc>
          <w:tcPr>
            <w:tcW w:w="587" w:type="dxa"/>
            <w:tcBorders>
              <w:top w:val="nil"/>
              <w:left w:val="single" w:sz="4" w:space="0" w:color="auto"/>
              <w:bottom w:val="single" w:sz="4" w:space="0" w:color="auto"/>
              <w:right w:val="single" w:sz="4" w:space="0" w:color="auto"/>
            </w:tcBorders>
            <w:shd w:val="clear" w:color="000000" w:fill="FFFFFF"/>
            <w:noWrap/>
            <w:vAlign w:val="center"/>
            <w:hideMark/>
          </w:tcPr>
          <w:p w14:paraId="1297A3EB" w14:textId="77777777" w:rsidR="007C1FFA" w:rsidRPr="000100DB" w:rsidRDefault="007C1FFA" w:rsidP="00B22F69">
            <w:pPr>
              <w:jc w:val="center"/>
              <w:rPr>
                <w:color w:val="000000"/>
              </w:rPr>
            </w:pPr>
            <w:r w:rsidRPr="000100DB">
              <w:rPr>
                <w:color w:val="000000"/>
              </w:rPr>
              <w:t>603</w:t>
            </w:r>
          </w:p>
        </w:tc>
        <w:tc>
          <w:tcPr>
            <w:tcW w:w="4799" w:type="dxa"/>
            <w:tcBorders>
              <w:top w:val="nil"/>
              <w:left w:val="nil"/>
              <w:bottom w:val="single" w:sz="4" w:space="0" w:color="auto"/>
              <w:right w:val="single" w:sz="4" w:space="0" w:color="auto"/>
            </w:tcBorders>
            <w:shd w:val="clear" w:color="auto" w:fill="auto"/>
            <w:vAlign w:val="center"/>
            <w:hideMark/>
          </w:tcPr>
          <w:p w14:paraId="5E782CEF" w14:textId="77777777" w:rsidR="007C1FFA" w:rsidRPr="000100DB" w:rsidRDefault="007C1FFA" w:rsidP="00B22F69">
            <w:pPr>
              <w:rPr>
                <w:color w:val="000000"/>
              </w:rPr>
            </w:pPr>
            <w:r w:rsidRPr="000100DB">
              <w:rPr>
                <w:color w:val="000000"/>
              </w:rPr>
              <w:t xml:space="preserve">Fourniture et pose revêtement mural en </w:t>
            </w:r>
            <w:proofErr w:type="spellStart"/>
            <w:r w:rsidRPr="000100DB">
              <w:rPr>
                <w:color w:val="000000"/>
              </w:rPr>
              <w:t>faїnce</w:t>
            </w:r>
            <w:proofErr w:type="spellEnd"/>
            <w:r w:rsidRPr="000100DB">
              <w:rPr>
                <w:color w:val="000000"/>
              </w:rPr>
              <w:t xml:space="preserve"> aux toilettes sur 1,7m de hauteur</w:t>
            </w:r>
          </w:p>
        </w:tc>
        <w:tc>
          <w:tcPr>
            <w:tcW w:w="859" w:type="dxa"/>
            <w:tcBorders>
              <w:top w:val="nil"/>
              <w:left w:val="nil"/>
              <w:bottom w:val="single" w:sz="4" w:space="0" w:color="auto"/>
              <w:right w:val="single" w:sz="4" w:space="0" w:color="auto"/>
            </w:tcBorders>
            <w:shd w:val="clear" w:color="auto" w:fill="auto"/>
            <w:noWrap/>
            <w:vAlign w:val="center"/>
            <w:hideMark/>
          </w:tcPr>
          <w:p w14:paraId="4360C05D"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nil"/>
              <w:left w:val="nil"/>
              <w:bottom w:val="single" w:sz="4" w:space="0" w:color="auto"/>
              <w:right w:val="single" w:sz="4" w:space="0" w:color="auto"/>
            </w:tcBorders>
            <w:shd w:val="clear" w:color="auto" w:fill="auto"/>
            <w:noWrap/>
            <w:vAlign w:val="center"/>
            <w:hideMark/>
          </w:tcPr>
          <w:p w14:paraId="71C08D11"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02F0CADA" w14:textId="77777777" w:rsidR="007C1FFA" w:rsidRPr="000100DB" w:rsidRDefault="007C1FFA" w:rsidP="00B22F69">
            <w:pPr>
              <w:jc w:val="right"/>
              <w:rPr>
                <w:color w:val="000000"/>
              </w:rPr>
            </w:pPr>
          </w:p>
        </w:tc>
      </w:tr>
      <w:tr w:rsidR="007C1FFA" w:rsidRPr="000100DB" w14:paraId="17AAF151" w14:textId="77777777" w:rsidTr="0026084D">
        <w:trPr>
          <w:trHeight w:val="630"/>
        </w:trPr>
        <w:tc>
          <w:tcPr>
            <w:tcW w:w="587" w:type="dxa"/>
            <w:tcBorders>
              <w:top w:val="nil"/>
              <w:left w:val="single" w:sz="4" w:space="0" w:color="auto"/>
              <w:bottom w:val="single" w:sz="4" w:space="0" w:color="auto"/>
              <w:right w:val="single" w:sz="4" w:space="0" w:color="auto"/>
            </w:tcBorders>
            <w:shd w:val="clear" w:color="000000" w:fill="FFFFFF"/>
            <w:noWrap/>
            <w:vAlign w:val="center"/>
            <w:hideMark/>
          </w:tcPr>
          <w:p w14:paraId="010B550F" w14:textId="77777777" w:rsidR="007C1FFA" w:rsidRPr="000100DB" w:rsidRDefault="007C1FFA" w:rsidP="00B22F69">
            <w:pPr>
              <w:jc w:val="center"/>
              <w:rPr>
                <w:color w:val="000000"/>
              </w:rPr>
            </w:pPr>
            <w:r w:rsidRPr="000100DB">
              <w:rPr>
                <w:color w:val="000000"/>
              </w:rPr>
              <w:t>604</w:t>
            </w:r>
          </w:p>
        </w:tc>
        <w:tc>
          <w:tcPr>
            <w:tcW w:w="4799" w:type="dxa"/>
            <w:tcBorders>
              <w:top w:val="nil"/>
              <w:left w:val="nil"/>
              <w:bottom w:val="single" w:sz="4" w:space="0" w:color="auto"/>
              <w:right w:val="single" w:sz="4" w:space="0" w:color="auto"/>
            </w:tcBorders>
            <w:shd w:val="clear" w:color="auto" w:fill="auto"/>
            <w:vAlign w:val="center"/>
            <w:hideMark/>
          </w:tcPr>
          <w:p w14:paraId="2ACAD44D" w14:textId="77777777" w:rsidR="007C1FFA" w:rsidRPr="000100DB" w:rsidRDefault="007C1FFA" w:rsidP="00B22F69">
            <w:pPr>
              <w:rPr>
                <w:color w:val="000000"/>
              </w:rPr>
            </w:pPr>
            <w:r w:rsidRPr="000100DB">
              <w:rPr>
                <w:color w:val="000000"/>
              </w:rPr>
              <w:t>Fourniture et pose des carreaux anti dérapant de 5x5 sur sol de toilette</w:t>
            </w:r>
          </w:p>
        </w:tc>
        <w:tc>
          <w:tcPr>
            <w:tcW w:w="859" w:type="dxa"/>
            <w:tcBorders>
              <w:top w:val="nil"/>
              <w:left w:val="nil"/>
              <w:bottom w:val="single" w:sz="4" w:space="0" w:color="auto"/>
              <w:right w:val="single" w:sz="4" w:space="0" w:color="auto"/>
            </w:tcBorders>
            <w:shd w:val="clear" w:color="auto" w:fill="auto"/>
            <w:noWrap/>
            <w:vAlign w:val="center"/>
            <w:hideMark/>
          </w:tcPr>
          <w:p w14:paraId="423F5C20" w14:textId="77777777" w:rsidR="007C1FFA" w:rsidRPr="000100DB" w:rsidRDefault="007C1FFA" w:rsidP="00B22F69">
            <w:pPr>
              <w:jc w:val="center"/>
              <w:rPr>
                <w:color w:val="000000"/>
              </w:rPr>
            </w:pPr>
            <w:r w:rsidRPr="000100DB">
              <w:rPr>
                <w:color w:val="000000"/>
              </w:rPr>
              <w:t>m²</w:t>
            </w:r>
          </w:p>
        </w:tc>
        <w:tc>
          <w:tcPr>
            <w:tcW w:w="2184" w:type="dxa"/>
            <w:tcBorders>
              <w:top w:val="nil"/>
              <w:left w:val="nil"/>
              <w:bottom w:val="single" w:sz="4" w:space="0" w:color="auto"/>
              <w:right w:val="single" w:sz="4" w:space="0" w:color="auto"/>
            </w:tcBorders>
            <w:shd w:val="clear" w:color="auto" w:fill="auto"/>
            <w:noWrap/>
            <w:vAlign w:val="center"/>
            <w:hideMark/>
          </w:tcPr>
          <w:p w14:paraId="13BE07EA"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C42545A" w14:textId="77777777" w:rsidR="007C1FFA" w:rsidRPr="000100DB" w:rsidRDefault="007C1FFA" w:rsidP="00B22F69">
            <w:pPr>
              <w:jc w:val="right"/>
              <w:rPr>
                <w:color w:val="000000"/>
              </w:rPr>
            </w:pPr>
          </w:p>
        </w:tc>
      </w:tr>
      <w:tr w:rsidR="00C80A68" w:rsidRPr="000100DB" w14:paraId="00A9E7ED"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center"/>
            <w:hideMark/>
          </w:tcPr>
          <w:p w14:paraId="13F86434" w14:textId="77777777" w:rsidR="00C80A68" w:rsidRPr="000100DB" w:rsidRDefault="00C80A68" w:rsidP="00B22F69">
            <w:pPr>
              <w:jc w:val="center"/>
              <w:rPr>
                <w:color w:val="000000"/>
              </w:rPr>
            </w:pPr>
          </w:p>
        </w:tc>
        <w:tc>
          <w:tcPr>
            <w:tcW w:w="7842"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3B28E613" w14:textId="77777777" w:rsidR="00C80A68" w:rsidRPr="000100DB" w:rsidRDefault="00C80A68" w:rsidP="00B22F69">
            <w:pPr>
              <w:jc w:val="center"/>
              <w:rPr>
                <w:b/>
                <w:bCs/>
                <w:i/>
                <w:iCs/>
                <w:color w:val="000000"/>
              </w:rPr>
            </w:pPr>
          </w:p>
        </w:tc>
        <w:tc>
          <w:tcPr>
            <w:tcW w:w="1304" w:type="dxa"/>
            <w:tcBorders>
              <w:top w:val="nil"/>
              <w:left w:val="nil"/>
              <w:bottom w:val="single" w:sz="4" w:space="0" w:color="auto"/>
              <w:right w:val="single" w:sz="4" w:space="0" w:color="auto"/>
            </w:tcBorders>
            <w:shd w:val="clear" w:color="000000" w:fill="C6D9F1"/>
            <w:noWrap/>
            <w:vAlign w:val="center"/>
            <w:hideMark/>
          </w:tcPr>
          <w:p w14:paraId="2B0F2FCF" w14:textId="77777777" w:rsidR="00C80A68" w:rsidRPr="000100DB" w:rsidRDefault="00C80A68" w:rsidP="00B22F69">
            <w:pPr>
              <w:jc w:val="right"/>
              <w:rPr>
                <w:b/>
                <w:bCs/>
                <w:color w:val="000000"/>
              </w:rPr>
            </w:pPr>
          </w:p>
        </w:tc>
      </w:tr>
      <w:tr w:rsidR="00C80A68" w:rsidRPr="000100DB" w14:paraId="449C984F"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center"/>
            <w:hideMark/>
          </w:tcPr>
          <w:p w14:paraId="11332CC4" w14:textId="77777777" w:rsidR="00C80A68" w:rsidRPr="000100DB" w:rsidRDefault="00C80A68" w:rsidP="00B22F69">
            <w:pPr>
              <w:jc w:val="center"/>
              <w:rPr>
                <w:b/>
                <w:bCs/>
                <w:color w:val="000000"/>
              </w:rPr>
            </w:pPr>
            <w:r w:rsidRPr="000100DB">
              <w:rPr>
                <w:b/>
                <w:bCs/>
                <w:color w:val="000000"/>
              </w:rPr>
              <w:t>700</w:t>
            </w:r>
          </w:p>
        </w:tc>
        <w:tc>
          <w:tcPr>
            <w:tcW w:w="7842"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7349217C" w14:textId="77777777" w:rsidR="00C80A68" w:rsidRPr="000100DB" w:rsidRDefault="00C80A68" w:rsidP="00B22F69">
            <w:pPr>
              <w:jc w:val="center"/>
              <w:rPr>
                <w:b/>
                <w:bCs/>
                <w:color w:val="000000"/>
              </w:rPr>
            </w:pPr>
            <w:r w:rsidRPr="000100DB">
              <w:rPr>
                <w:b/>
                <w:bCs/>
                <w:color w:val="000000"/>
              </w:rPr>
              <w:t>Menuiserie Bois et Métalliques</w:t>
            </w:r>
          </w:p>
        </w:tc>
        <w:tc>
          <w:tcPr>
            <w:tcW w:w="1304" w:type="dxa"/>
            <w:tcBorders>
              <w:top w:val="nil"/>
              <w:left w:val="nil"/>
              <w:bottom w:val="single" w:sz="4" w:space="0" w:color="auto"/>
              <w:right w:val="single" w:sz="4" w:space="0" w:color="auto"/>
            </w:tcBorders>
            <w:shd w:val="clear" w:color="000000" w:fill="C6D9F1"/>
            <w:noWrap/>
            <w:vAlign w:val="center"/>
            <w:hideMark/>
          </w:tcPr>
          <w:p w14:paraId="579685EC" w14:textId="77777777" w:rsidR="00C80A68" w:rsidRPr="000100DB" w:rsidRDefault="00C80A68" w:rsidP="00B22F69">
            <w:pPr>
              <w:rPr>
                <w:color w:val="000000"/>
              </w:rPr>
            </w:pPr>
            <w:r w:rsidRPr="000100DB">
              <w:rPr>
                <w:color w:val="000000"/>
              </w:rPr>
              <w:t> </w:t>
            </w:r>
          </w:p>
        </w:tc>
      </w:tr>
      <w:tr w:rsidR="007C1FFA" w:rsidRPr="000100DB" w14:paraId="1F89573E" w14:textId="77777777" w:rsidTr="00DD59F7">
        <w:trPr>
          <w:trHeight w:val="756"/>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468BE5EA" w14:textId="77777777" w:rsidR="007C1FFA" w:rsidRPr="000100DB" w:rsidRDefault="007C1FFA" w:rsidP="00B22F69">
            <w:pPr>
              <w:jc w:val="center"/>
              <w:rPr>
                <w:color w:val="000000"/>
              </w:rPr>
            </w:pPr>
            <w:r w:rsidRPr="000100DB">
              <w:rPr>
                <w:color w:val="000000"/>
              </w:rPr>
              <w:t>701</w:t>
            </w:r>
          </w:p>
        </w:tc>
        <w:tc>
          <w:tcPr>
            <w:tcW w:w="4799" w:type="dxa"/>
            <w:tcBorders>
              <w:top w:val="nil"/>
              <w:left w:val="nil"/>
              <w:bottom w:val="single" w:sz="4" w:space="0" w:color="auto"/>
              <w:right w:val="single" w:sz="4" w:space="0" w:color="auto"/>
            </w:tcBorders>
            <w:shd w:val="clear" w:color="auto" w:fill="auto"/>
            <w:vAlign w:val="center"/>
            <w:hideMark/>
          </w:tcPr>
          <w:p w14:paraId="00002C56" w14:textId="77777777" w:rsidR="007C1FFA" w:rsidRPr="000100DB" w:rsidRDefault="007C1FFA" w:rsidP="00B22F69">
            <w:pPr>
              <w:rPr>
                <w:color w:val="000000"/>
              </w:rPr>
            </w:pPr>
            <w:r w:rsidRPr="000100DB">
              <w:rPr>
                <w:color w:val="000000"/>
              </w:rPr>
              <w:t>Porte en bois massif  pleine double battant semi vitrée de 1,60m x 2,10 m y compris cadres, serrures, paumelles et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21B1890E"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center"/>
            <w:hideMark/>
          </w:tcPr>
          <w:p w14:paraId="32E39F33"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15F493B" w14:textId="77777777" w:rsidR="007C1FFA" w:rsidRPr="000100DB" w:rsidRDefault="007C1FFA" w:rsidP="00B22F69">
            <w:pPr>
              <w:jc w:val="right"/>
              <w:rPr>
                <w:color w:val="000000"/>
              </w:rPr>
            </w:pPr>
          </w:p>
        </w:tc>
      </w:tr>
      <w:tr w:rsidR="007C1FFA" w:rsidRPr="000100DB" w14:paraId="45A6C952" w14:textId="77777777" w:rsidTr="009E6C3D">
        <w:trPr>
          <w:trHeight w:val="485"/>
        </w:trPr>
        <w:tc>
          <w:tcPr>
            <w:tcW w:w="587" w:type="dxa"/>
            <w:tcBorders>
              <w:top w:val="nil"/>
              <w:left w:val="single" w:sz="4" w:space="0" w:color="auto"/>
              <w:bottom w:val="single" w:sz="4" w:space="0" w:color="00B0F0"/>
              <w:right w:val="single" w:sz="4" w:space="0" w:color="auto"/>
            </w:tcBorders>
            <w:shd w:val="clear" w:color="auto" w:fill="auto"/>
            <w:noWrap/>
            <w:vAlign w:val="center"/>
            <w:hideMark/>
          </w:tcPr>
          <w:p w14:paraId="72E4B432" w14:textId="77777777" w:rsidR="007C1FFA" w:rsidRPr="000100DB" w:rsidRDefault="007C1FFA" w:rsidP="00B22F69">
            <w:pPr>
              <w:jc w:val="center"/>
              <w:rPr>
                <w:color w:val="000000"/>
              </w:rPr>
            </w:pPr>
            <w:r w:rsidRPr="000100DB">
              <w:rPr>
                <w:color w:val="000000"/>
              </w:rPr>
              <w:t>702</w:t>
            </w:r>
          </w:p>
        </w:tc>
        <w:tc>
          <w:tcPr>
            <w:tcW w:w="4799" w:type="dxa"/>
            <w:tcBorders>
              <w:top w:val="nil"/>
              <w:left w:val="nil"/>
              <w:bottom w:val="single" w:sz="4" w:space="0" w:color="00B0F0"/>
              <w:right w:val="single" w:sz="4" w:space="0" w:color="auto"/>
            </w:tcBorders>
            <w:shd w:val="clear" w:color="auto" w:fill="auto"/>
            <w:vAlign w:val="center"/>
            <w:hideMark/>
          </w:tcPr>
          <w:p w14:paraId="4AE1D7BA" w14:textId="77777777" w:rsidR="007C1FFA" w:rsidRPr="000100DB" w:rsidRDefault="007C1FFA" w:rsidP="00B22F69">
            <w:pPr>
              <w:rPr>
                <w:color w:val="000000"/>
              </w:rPr>
            </w:pPr>
            <w:r w:rsidRPr="000100DB">
              <w:rPr>
                <w:color w:val="000000"/>
              </w:rPr>
              <w:t xml:space="preserve">Fourniture et pose porte métallique double battant </w:t>
            </w:r>
            <w:r w:rsidRPr="000100DB">
              <w:rPr>
                <w:color w:val="000000"/>
              </w:rPr>
              <w:lastRenderedPageBreak/>
              <w:t xml:space="preserve">de sécurité de dimension 1,6x2,1m </w:t>
            </w:r>
          </w:p>
        </w:tc>
        <w:tc>
          <w:tcPr>
            <w:tcW w:w="859" w:type="dxa"/>
            <w:tcBorders>
              <w:top w:val="nil"/>
              <w:left w:val="nil"/>
              <w:bottom w:val="single" w:sz="4" w:space="0" w:color="00B0F0"/>
              <w:right w:val="single" w:sz="4" w:space="0" w:color="auto"/>
            </w:tcBorders>
            <w:shd w:val="clear" w:color="auto" w:fill="auto"/>
            <w:noWrap/>
            <w:vAlign w:val="center"/>
            <w:hideMark/>
          </w:tcPr>
          <w:p w14:paraId="551DD442" w14:textId="77777777" w:rsidR="007C1FFA" w:rsidRPr="000100DB" w:rsidRDefault="007C1FFA" w:rsidP="00B22F69">
            <w:pPr>
              <w:jc w:val="center"/>
              <w:rPr>
                <w:color w:val="000000"/>
              </w:rPr>
            </w:pPr>
            <w:r w:rsidRPr="000100DB">
              <w:rPr>
                <w:color w:val="000000"/>
              </w:rPr>
              <w:lastRenderedPageBreak/>
              <w:t>u</w:t>
            </w:r>
          </w:p>
        </w:tc>
        <w:tc>
          <w:tcPr>
            <w:tcW w:w="2184" w:type="dxa"/>
            <w:tcBorders>
              <w:top w:val="nil"/>
              <w:left w:val="nil"/>
              <w:bottom w:val="single" w:sz="4" w:space="0" w:color="00B0F0"/>
              <w:right w:val="single" w:sz="4" w:space="0" w:color="auto"/>
            </w:tcBorders>
            <w:shd w:val="clear" w:color="auto" w:fill="auto"/>
            <w:noWrap/>
            <w:vAlign w:val="center"/>
            <w:hideMark/>
          </w:tcPr>
          <w:p w14:paraId="7464D212" w14:textId="77777777" w:rsidR="007C1FFA" w:rsidRPr="000100DB" w:rsidRDefault="007C1FFA" w:rsidP="00B22F69">
            <w:pPr>
              <w:jc w:val="center"/>
              <w:rPr>
                <w:color w:val="000000"/>
              </w:rPr>
            </w:pPr>
          </w:p>
        </w:tc>
        <w:tc>
          <w:tcPr>
            <w:tcW w:w="1304" w:type="dxa"/>
            <w:tcBorders>
              <w:top w:val="nil"/>
              <w:left w:val="nil"/>
              <w:bottom w:val="single" w:sz="4" w:space="0" w:color="00B0F0"/>
              <w:right w:val="single" w:sz="4" w:space="0" w:color="auto"/>
            </w:tcBorders>
            <w:shd w:val="clear" w:color="auto" w:fill="auto"/>
            <w:noWrap/>
            <w:vAlign w:val="center"/>
            <w:hideMark/>
          </w:tcPr>
          <w:p w14:paraId="5ADC0488" w14:textId="77777777" w:rsidR="007C1FFA" w:rsidRPr="000100DB" w:rsidRDefault="007C1FFA" w:rsidP="00B22F69">
            <w:pPr>
              <w:jc w:val="right"/>
              <w:rPr>
                <w:color w:val="000000"/>
              </w:rPr>
            </w:pPr>
          </w:p>
        </w:tc>
      </w:tr>
      <w:tr w:rsidR="007C1FFA" w:rsidRPr="000100DB" w14:paraId="776D8B4C" w14:textId="77777777" w:rsidTr="00CC0F46">
        <w:trPr>
          <w:trHeight w:val="945"/>
        </w:trPr>
        <w:tc>
          <w:tcPr>
            <w:tcW w:w="587" w:type="dxa"/>
            <w:tcBorders>
              <w:top w:val="single" w:sz="4" w:space="0" w:color="00B0F0"/>
              <w:left w:val="single" w:sz="4" w:space="0" w:color="00B0F0"/>
              <w:bottom w:val="single" w:sz="4" w:space="0" w:color="00B0F0"/>
              <w:right w:val="single" w:sz="4" w:space="0" w:color="auto"/>
            </w:tcBorders>
            <w:shd w:val="clear" w:color="auto" w:fill="auto"/>
            <w:noWrap/>
            <w:vAlign w:val="center"/>
            <w:hideMark/>
          </w:tcPr>
          <w:p w14:paraId="2A86288E" w14:textId="77777777" w:rsidR="007C1FFA" w:rsidRPr="000100DB" w:rsidRDefault="007C1FFA" w:rsidP="00B22F69">
            <w:pPr>
              <w:jc w:val="center"/>
              <w:rPr>
                <w:color w:val="000000"/>
              </w:rPr>
            </w:pPr>
            <w:r w:rsidRPr="000100DB">
              <w:rPr>
                <w:color w:val="000000"/>
              </w:rPr>
              <w:t>703</w:t>
            </w:r>
          </w:p>
        </w:tc>
        <w:tc>
          <w:tcPr>
            <w:tcW w:w="4799" w:type="dxa"/>
            <w:tcBorders>
              <w:top w:val="single" w:sz="4" w:space="0" w:color="00B0F0"/>
              <w:left w:val="nil"/>
              <w:bottom w:val="single" w:sz="4" w:space="0" w:color="00B0F0"/>
              <w:right w:val="single" w:sz="4" w:space="0" w:color="auto"/>
            </w:tcBorders>
            <w:shd w:val="clear" w:color="auto" w:fill="auto"/>
            <w:vAlign w:val="center"/>
            <w:hideMark/>
          </w:tcPr>
          <w:p w14:paraId="77CE9A49" w14:textId="77777777" w:rsidR="007C1FFA" w:rsidRPr="000100DB" w:rsidRDefault="007C1FFA" w:rsidP="00B22F69">
            <w:pPr>
              <w:rPr>
                <w:color w:val="000000"/>
              </w:rPr>
            </w:pPr>
            <w:r w:rsidRPr="000100DB">
              <w:rPr>
                <w:color w:val="000000"/>
              </w:rPr>
              <w:t>Portes en bois massif  pleine de 0,90m x 2,10 m y compris cadres, serrures, paumelles et toutes sujétions</w:t>
            </w:r>
          </w:p>
        </w:tc>
        <w:tc>
          <w:tcPr>
            <w:tcW w:w="859" w:type="dxa"/>
            <w:tcBorders>
              <w:top w:val="single" w:sz="4" w:space="0" w:color="00B0F0"/>
              <w:left w:val="nil"/>
              <w:bottom w:val="single" w:sz="4" w:space="0" w:color="00B0F0"/>
              <w:right w:val="single" w:sz="4" w:space="0" w:color="auto"/>
            </w:tcBorders>
            <w:shd w:val="clear" w:color="auto" w:fill="auto"/>
            <w:noWrap/>
            <w:vAlign w:val="center"/>
            <w:hideMark/>
          </w:tcPr>
          <w:p w14:paraId="4C01E665"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single" w:sz="4" w:space="0" w:color="00B0F0"/>
              <w:left w:val="nil"/>
              <w:bottom w:val="single" w:sz="4" w:space="0" w:color="00B0F0"/>
              <w:right w:val="single" w:sz="4" w:space="0" w:color="auto"/>
            </w:tcBorders>
            <w:shd w:val="clear" w:color="auto" w:fill="auto"/>
            <w:noWrap/>
            <w:vAlign w:val="center"/>
            <w:hideMark/>
          </w:tcPr>
          <w:p w14:paraId="7FF07E8A" w14:textId="77777777" w:rsidR="007C1FFA" w:rsidRPr="000100DB" w:rsidRDefault="007C1FFA" w:rsidP="00B22F69">
            <w:pPr>
              <w:jc w:val="center"/>
              <w:rPr>
                <w:color w:val="000000"/>
              </w:rPr>
            </w:pPr>
          </w:p>
        </w:tc>
        <w:tc>
          <w:tcPr>
            <w:tcW w:w="1304" w:type="dxa"/>
            <w:tcBorders>
              <w:top w:val="single" w:sz="4" w:space="0" w:color="00B0F0"/>
              <w:left w:val="nil"/>
              <w:bottom w:val="single" w:sz="4" w:space="0" w:color="00B0F0"/>
              <w:right w:val="single" w:sz="4" w:space="0" w:color="00B0F0"/>
            </w:tcBorders>
            <w:shd w:val="clear" w:color="auto" w:fill="auto"/>
            <w:noWrap/>
            <w:vAlign w:val="center"/>
            <w:hideMark/>
          </w:tcPr>
          <w:p w14:paraId="483369C5" w14:textId="77777777" w:rsidR="007C1FFA" w:rsidRPr="000100DB" w:rsidRDefault="007C1FFA" w:rsidP="00B22F69">
            <w:pPr>
              <w:jc w:val="right"/>
              <w:rPr>
                <w:color w:val="000000"/>
              </w:rPr>
            </w:pPr>
          </w:p>
        </w:tc>
      </w:tr>
      <w:tr w:rsidR="007C1FFA" w:rsidRPr="000100DB" w14:paraId="43DB134C" w14:textId="77777777" w:rsidTr="00396860">
        <w:trPr>
          <w:trHeight w:val="945"/>
        </w:trPr>
        <w:tc>
          <w:tcPr>
            <w:tcW w:w="587" w:type="dxa"/>
            <w:tcBorders>
              <w:top w:val="single" w:sz="4" w:space="0" w:color="00B0F0"/>
              <w:left w:val="single" w:sz="4" w:space="0" w:color="auto"/>
              <w:bottom w:val="single" w:sz="4" w:space="0" w:color="00B0F0"/>
              <w:right w:val="single" w:sz="4" w:space="0" w:color="auto"/>
            </w:tcBorders>
            <w:shd w:val="clear" w:color="auto" w:fill="auto"/>
            <w:noWrap/>
            <w:vAlign w:val="center"/>
            <w:hideMark/>
          </w:tcPr>
          <w:p w14:paraId="4085CF8E" w14:textId="77777777" w:rsidR="007C1FFA" w:rsidRPr="000100DB" w:rsidRDefault="007C1FFA" w:rsidP="00B22F69">
            <w:pPr>
              <w:jc w:val="center"/>
              <w:rPr>
                <w:color w:val="000000"/>
              </w:rPr>
            </w:pPr>
            <w:r w:rsidRPr="000100DB">
              <w:rPr>
                <w:color w:val="000000"/>
              </w:rPr>
              <w:t>704</w:t>
            </w:r>
          </w:p>
        </w:tc>
        <w:tc>
          <w:tcPr>
            <w:tcW w:w="4799" w:type="dxa"/>
            <w:tcBorders>
              <w:top w:val="single" w:sz="4" w:space="0" w:color="00B0F0"/>
              <w:left w:val="nil"/>
              <w:bottom w:val="single" w:sz="4" w:space="0" w:color="00B0F0"/>
              <w:right w:val="single" w:sz="4" w:space="0" w:color="auto"/>
            </w:tcBorders>
            <w:shd w:val="clear" w:color="auto" w:fill="auto"/>
            <w:vAlign w:val="center"/>
            <w:hideMark/>
          </w:tcPr>
          <w:p w14:paraId="6878589E" w14:textId="77777777" w:rsidR="007C1FFA" w:rsidRPr="000100DB" w:rsidRDefault="007C1FFA" w:rsidP="00B22F69">
            <w:pPr>
              <w:rPr>
                <w:color w:val="000000"/>
              </w:rPr>
            </w:pPr>
            <w:r w:rsidRPr="000100DB">
              <w:rPr>
                <w:color w:val="000000"/>
              </w:rPr>
              <w:t>Portes complètes iso planes à âme pleine de 0,65m x 2,20m y compris cadres, serrures, paumelles et toutes sujétions</w:t>
            </w:r>
          </w:p>
        </w:tc>
        <w:tc>
          <w:tcPr>
            <w:tcW w:w="859" w:type="dxa"/>
            <w:tcBorders>
              <w:top w:val="single" w:sz="4" w:space="0" w:color="00B0F0"/>
              <w:left w:val="nil"/>
              <w:bottom w:val="single" w:sz="4" w:space="0" w:color="00B0F0"/>
              <w:right w:val="single" w:sz="4" w:space="0" w:color="auto"/>
            </w:tcBorders>
            <w:shd w:val="clear" w:color="auto" w:fill="auto"/>
            <w:noWrap/>
            <w:vAlign w:val="center"/>
            <w:hideMark/>
          </w:tcPr>
          <w:p w14:paraId="6BECA406"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single" w:sz="4" w:space="0" w:color="00B0F0"/>
              <w:left w:val="nil"/>
              <w:bottom w:val="single" w:sz="4" w:space="0" w:color="00B0F0"/>
              <w:right w:val="single" w:sz="4" w:space="0" w:color="auto"/>
            </w:tcBorders>
            <w:shd w:val="clear" w:color="auto" w:fill="auto"/>
            <w:noWrap/>
            <w:vAlign w:val="center"/>
            <w:hideMark/>
          </w:tcPr>
          <w:p w14:paraId="705D7955" w14:textId="77777777" w:rsidR="007C1FFA" w:rsidRPr="000100DB" w:rsidRDefault="007C1FFA" w:rsidP="00B22F69">
            <w:pPr>
              <w:jc w:val="center"/>
              <w:rPr>
                <w:color w:val="000000"/>
              </w:rPr>
            </w:pPr>
          </w:p>
        </w:tc>
        <w:tc>
          <w:tcPr>
            <w:tcW w:w="1304" w:type="dxa"/>
            <w:tcBorders>
              <w:top w:val="single" w:sz="4" w:space="0" w:color="00B0F0"/>
              <w:left w:val="nil"/>
              <w:bottom w:val="single" w:sz="4" w:space="0" w:color="00B0F0"/>
              <w:right w:val="single" w:sz="4" w:space="0" w:color="auto"/>
            </w:tcBorders>
            <w:shd w:val="clear" w:color="auto" w:fill="auto"/>
            <w:noWrap/>
            <w:vAlign w:val="center"/>
            <w:hideMark/>
          </w:tcPr>
          <w:p w14:paraId="4D049529" w14:textId="77777777" w:rsidR="007C1FFA" w:rsidRPr="000100DB" w:rsidRDefault="007C1FFA" w:rsidP="00B22F69">
            <w:pPr>
              <w:jc w:val="right"/>
              <w:rPr>
                <w:color w:val="000000"/>
              </w:rPr>
            </w:pPr>
          </w:p>
        </w:tc>
      </w:tr>
      <w:tr w:rsidR="007C1FFA" w:rsidRPr="000100DB" w14:paraId="533947F7" w14:textId="77777777" w:rsidTr="00B16DB5">
        <w:trPr>
          <w:trHeight w:val="375"/>
        </w:trPr>
        <w:tc>
          <w:tcPr>
            <w:tcW w:w="587" w:type="dxa"/>
            <w:tcBorders>
              <w:top w:val="single" w:sz="4" w:space="0" w:color="00B0F0"/>
              <w:left w:val="single" w:sz="4" w:space="0" w:color="00B0F0"/>
              <w:bottom w:val="single" w:sz="4" w:space="0" w:color="00B0F0"/>
              <w:right w:val="single" w:sz="4" w:space="0" w:color="auto"/>
            </w:tcBorders>
            <w:shd w:val="clear" w:color="auto" w:fill="auto"/>
            <w:noWrap/>
            <w:vAlign w:val="center"/>
            <w:hideMark/>
          </w:tcPr>
          <w:p w14:paraId="46801670" w14:textId="77777777" w:rsidR="007C1FFA" w:rsidRPr="000100DB" w:rsidRDefault="007C1FFA" w:rsidP="00B22F69">
            <w:pPr>
              <w:jc w:val="center"/>
              <w:rPr>
                <w:color w:val="000000"/>
              </w:rPr>
            </w:pPr>
            <w:r w:rsidRPr="000100DB">
              <w:rPr>
                <w:color w:val="000000"/>
              </w:rPr>
              <w:t>705</w:t>
            </w:r>
          </w:p>
        </w:tc>
        <w:tc>
          <w:tcPr>
            <w:tcW w:w="4799" w:type="dxa"/>
            <w:tcBorders>
              <w:top w:val="single" w:sz="4" w:space="0" w:color="00B0F0"/>
              <w:left w:val="nil"/>
              <w:bottom w:val="single" w:sz="4" w:space="0" w:color="00B0F0"/>
              <w:right w:val="single" w:sz="4" w:space="0" w:color="auto"/>
            </w:tcBorders>
            <w:shd w:val="clear" w:color="auto" w:fill="auto"/>
            <w:vAlign w:val="center"/>
            <w:hideMark/>
          </w:tcPr>
          <w:p w14:paraId="3AE999A2" w14:textId="77777777" w:rsidR="007C1FFA" w:rsidRPr="000100DB" w:rsidRDefault="007C1FFA" w:rsidP="00B22F69">
            <w:pPr>
              <w:rPr>
                <w:color w:val="000000"/>
              </w:rPr>
            </w:pPr>
            <w:r w:rsidRPr="000100DB">
              <w:rPr>
                <w:color w:val="000000"/>
              </w:rPr>
              <w:t>Grilles métalliques antivol pour  fenêtres</w:t>
            </w:r>
          </w:p>
        </w:tc>
        <w:tc>
          <w:tcPr>
            <w:tcW w:w="859" w:type="dxa"/>
            <w:tcBorders>
              <w:top w:val="single" w:sz="4" w:space="0" w:color="00B0F0"/>
              <w:left w:val="nil"/>
              <w:bottom w:val="single" w:sz="4" w:space="0" w:color="00B0F0"/>
              <w:right w:val="single" w:sz="4" w:space="0" w:color="auto"/>
            </w:tcBorders>
            <w:shd w:val="clear" w:color="auto" w:fill="auto"/>
            <w:noWrap/>
            <w:vAlign w:val="center"/>
            <w:hideMark/>
          </w:tcPr>
          <w:p w14:paraId="2EB7B89D"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single" w:sz="4" w:space="0" w:color="00B0F0"/>
              <w:left w:val="nil"/>
              <w:bottom w:val="single" w:sz="4" w:space="0" w:color="00B0F0"/>
              <w:right w:val="single" w:sz="4" w:space="0" w:color="auto"/>
            </w:tcBorders>
            <w:shd w:val="clear" w:color="auto" w:fill="auto"/>
            <w:noWrap/>
            <w:vAlign w:val="center"/>
            <w:hideMark/>
          </w:tcPr>
          <w:p w14:paraId="593233ED" w14:textId="77777777" w:rsidR="007C1FFA" w:rsidRPr="000100DB" w:rsidRDefault="007C1FFA" w:rsidP="00B22F69">
            <w:pPr>
              <w:jc w:val="center"/>
              <w:rPr>
                <w:color w:val="000000"/>
              </w:rPr>
            </w:pPr>
          </w:p>
        </w:tc>
        <w:tc>
          <w:tcPr>
            <w:tcW w:w="1304" w:type="dxa"/>
            <w:tcBorders>
              <w:top w:val="single" w:sz="4" w:space="0" w:color="00B0F0"/>
              <w:left w:val="nil"/>
              <w:bottom w:val="single" w:sz="4" w:space="0" w:color="00B0F0"/>
              <w:right w:val="single" w:sz="4" w:space="0" w:color="00B0F0"/>
            </w:tcBorders>
            <w:shd w:val="clear" w:color="auto" w:fill="auto"/>
            <w:noWrap/>
            <w:vAlign w:val="center"/>
            <w:hideMark/>
          </w:tcPr>
          <w:p w14:paraId="75FF0394" w14:textId="77777777" w:rsidR="007C1FFA" w:rsidRPr="000100DB" w:rsidRDefault="007C1FFA" w:rsidP="00B22F69">
            <w:pPr>
              <w:jc w:val="right"/>
              <w:rPr>
                <w:color w:val="000000"/>
              </w:rPr>
            </w:pPr>
          </w:p>
        </w:tc>
      </w:tr>
      <w:tr w:rsidR="00C80A68" w:rsidRPr="000100DB" w14:paraId="04435C35" w14:textId="77777777" w:rsidTr="00C80A68">
        <w:trPr>
          <w:trHeight w:val="315"/>
        </w:trPr>
        <w:tc>
          <w:tcPr>
            <w:tcW w:w="587" w:type="dxa"/>
            <w:tcBorders>
              <w:top w:val="single" w:sz="4" w:space="0" w:color="00B0F0"/>
              <w:left w:val="single" w:sz="4" w:space="0" w:color="auto"/>
              <w:bottom w:val="single" w:sz="4" w:space="0" w:color="auto"/>
              <w:right w:val="single" w:sz="4" w:space="0" w:color="auto"/>
            </w:tcBorders>
            <w:shd w:val="clear" w:color="auto" w:fill="auto"/>
            <w:noWrap/>
            <w:vAlign w:val="bottom"/>
            <w:hideMark/>
          </w:tcPr>
          <w:p w14:paraId="578AAAAB" w14:textId="77777777" w:rsidR="00C80A68" w:rsidRPr="000100DB" w:rsidRDefault="00C80A68" w:rsidP="00B22F69">
            <w:pPr>
              <w:jc w:val="center"/>
              <w:rPr>
                <w:color w:val="000000"/>
              </w:rPr>
            </w:pPr>
          </w:p>
        </w:tc>
        <w:tc>
          <w:tcPr>
            <w:tcW w:w="7842" w:type="dxa"/>
            <w:gridSpan w:val="3"/>
            <w:tcBorders>
              <w:top w:val="single" w:sz="4" w:space="0" w:color="00B0F0"/>
              <w:left w:val="nil"/>
              <w:bottom w:val="single" w:sz="4" w:space="0" w:color="auto"/>
              <w:right w:val="single" w:sz="4" w:space="0" w:color="auto"/>
            </w:tcBorders>
            <w:shd w:val="clear" w:color="auto" w:fill="auto"/>
            <w:noWrap/>
            <w:vAlign w:val="bottom"/>
            <w:hideMark/>
          </w:tcPr>
          <w:p w14:paraId="7DC23716" w14:textId="77777777" w:rsidR="00C80A68" w:rsidRPr="000100DB" w:rsidRDefault="00C80A68" w:rsidP="00B22F69">
            <w:pPr>
              <w:jc w:val="center"/>
              <w:rPr>
                <w:b/>
                <w:bCs/>
                <w:i/>
                <w:iCs/>
                <w:color w:val="000000"/>
              </w:rPr>
            </w:pPr>
          </w:p>
        </w:tc>
        <w:tc>
          <w:tcPr>
            <w:tcW w:w="1304" w:type="dxa"/>
            <w:tcBorders>
              <w:top w:val="single" w:sz="4" w:space="0" w:color="00B0F0"/>
              <w:left w:val="nil"/>
              <w:bottom w:val="single" w:sz="4" w:space="0" w:color="auto"/>
              <w:right w:val="single" w:sz="4" w:space="0" w:color="auto"/>
            </w:tcBorders>
            <w:shd w:val="clear" w:color="auto" w:fill="auto"/>
            <w:noWrap/>
            <w:vAlign w:val="bottom"/>
            <w:hideMark/>
          </w:tcPr>
          <w:p w14:paraId="1EC84673" w14:textId="77777777" w:rsidR="00C80A68" w:rsidRPr="000100DB" w:rsidRDefault="00C80A68" w:rsidP="00B22F69">
            <w:pPr>
              <w:jc w:val="right"/>
              <w:rPr>
                <w:b/>
                <w:bCs/>
                <w:color w:val="000000"/>
              </w:rPr>
            </w:pPr>
          </w:p>
        </w:tc>
      </w:tr>
      <w:tr w:rsidR="00C80A68" w:rsidRPr="000100DB" w14:paraId="39ACD099" w14:textId="77777777" w:rsidTr="00C80A68">
        <w:trPr>
          <w:trHeight w:val="315"/>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7351A19" w14:textId="77777777" w:rsidR="00C80A68" w:rsidRPr="000100DB" w:rsidRDefault="00C80A68" w:rsidP="00B22F69">
            <w:pPr>
              <w:jc w:val="center"/>
              <w:rPr>
                <w:b/>
                <w:bCs/>
                <w:color w:val="000000"/>
              </w:rPr>
            </w:pPr>
            <w:r w:rsidRPr="000100DB">
              <w:rPr>
                <w:b/>
                <w:bCs/>
                <w:color w:val="000000"/>
              </w:rPr>
              <w:t>800</w:t>
            </w:r>
          </w:p>
        </w:tc>
        <w:tc>
          <w:tcPr>
            <w:tcW w:w="784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36F771" w14:textId="77777777" w:rsidR="00C80A68" w:rsidRPr="000100DB" w:rsidRDefault="00C80A68" w:rsidP="00B22F69">
            <w:pPr>
              <w:jc w:val="center"/>
              <w:rPr>
                <w:b/>
                <w:bCs/>
                <w:color w:val="000000"/>
              </w:rPr>
            </w:pPr>
            <w:r w:rsidRPr="000100DB">
              <w:rPr>
                <w:b/>
                <w:bCs/>
                <w:color w:val="000000"/>
              </w:rPr>
              <w:t xml:space="preserve"> Peinture </w:t>
            </w:r>
          </w:p>
        </w:tc>
        <w:tc>
          <w:tcPr>
            <w:tcW w:w="1304" w:type="dxa"/>
            <w:tcBorders>
              <w:top w:val="nil"/>
              <w:left w:val="nil"/>
              <w:bottom w:val="single" w:sz="4" w:space="0" w:color="auto"/>
              <w:right w:val="single" w:sz="4" w:space="0" w:color="auto"/>
            </w:tcBorders>
            <w:shd w:val="clear" w:color="auto" w:fill="auto"/>
            <w:noWrap/>
            <w:vAlign w:val="bottom"/>
            <w:hideMark/>
          </w:tcPr>
          <w:p w14:paraId="46BF7308" w14:textId="77777777" w:rsidR="00C80A68" w:rsidRPr="000100DB" w:rsidRDefault="00C80A68" w:rsidP="00B22F69">
            <w:pPr>
              <w:jc w:val="right"/>
              <w:rPr>
                <w:color w:val="000000"/>
              </w:rPr>
            </w:pPr>
            <w:r w:rsidRPr="000100DB">
              <w:rPr>
                <w:color w:val="000000"/>
              </w:rPr>
              <w:t> </w:t>
            </w:r>
          </w:p>
        </w:tc>
      </w:tr>
      <w:tr w:rsidR="007C1FFA" w:rsidRPr="000100DB" w14:paraId="3E953F48" w14:textId="77777777" w:rsidTr="0039663F">
        <w:trPr>
          <w:trHeight w:val="37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35CB5D7E" w14:textId="77777777" w:rsidR="007C1FFA" w:rsidRPr="000100DB" w:rsidRDefault="007C1FFA" w:rsidP="00B22F69">
            <w:pPr>
              <w:jc w:val="center"/>
              <w:rPr>
                <w:color w:val="000000"/>
              </w:rPr>
            </w:pPr>
            <w:r w:rsidRPr="000100DB">
              <w:rPr>
                <w:color w:val="000000"/>
              </w:rPr>
              <w:t>801</w:t>
            </w:r>
          </w:p>
        </w:tc>
        <w:tc>
          <w:tcPr>
            <w:tcW w:w="4799" w:type="dxa"/>
            <w:tcBorders>
              <w:top w:val="nil"/>
              <w:left w:val="nil"/>
              <w:bottom w:val="single" w:sz="4" w:space="0" w:color="auto"/>
              <w:right w:val="single" w:sz="4" w:space="0" w:color="auto"/>
            </w:tcBorders>
            <w:shd w:val="clear" w:color="auto" w:fill="auto"/>
            <w:vAlign w:val="center"/>
            <w:hideMark/>
          </w:tcPr>
          <w:p w14:paraId="55CE716E" w14:textId="77777777" w:rsidR="007C1FFA" w:rsidRPr="000100DB" w:rsidRDefault="007C1FFA" w:rsidP="00B22F69">
            <w:pPr>
              <w:rPr>
                <w:color w:val="000000"/>
              </w:rPr>
            </w:pPr>
            <w:r w:rsidRPr="000100DB">
              <w:rPr>
                <w:color w:val="000000"/>
              </w:rPr>
              <w:t xml:space="preserve"> Badigeonnage à la chaux </w:t>
            </w:r>
          </w:p>
        </w:tc>
        <w:tc>
          <w:tcPr>
            <w:tcW w:w="859" w:type="dxa"/>
            <w:tcBorders>
              <w:top w:val="nil"/>
              <w:left w:val="nil"/>
              <w:bottom w:val="single" w:sz="4" w:space="0" w:color="auto"/>
              <w:right w:val="single" w:sz="4" w:space="0" w:color="auto"/>
            </w:tcBorders>
            <w:shd w:val="clear" w:color="auto" w:fill="auto"/>
            <w:noWrap/>
            <w:vAlign w:val="center"/>
            <w:hideMark/>
          </w:tcPr>
          <w:p w14:paraId="6BE26DD0"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nil"/>
              <w:left w:val="nil"/>
              <w:bottom w:val="single" w:sz="4" w:space="0" w:color="auto"/>
              <w:right w:val="single" w:sz="4" w:space="0" w:color="auto"/>
            </w:tcBorders>
            <w:shd w:val="clear" w:color="auto" w:fill="auto"/>
            <w:noWrap/>
            <w:vAlign w:val="center"/>
            <w:hideMark/>
          </w:tcPr>
          <w:p w14:paraId="689BB122"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37E746D6" w14:textId="77777777" w:rsidR="007C1FFA" w:rsidRPr="000100DB" w:rsidRDefault="007C1FFA" w:rsidP="00B22F69">
            <w:pPr>
              <w:jc w:val="right"/>
              <w:rPr>
                <w:color w:val="000000"/>
              </w:rPr>
            </w:pPr>
          </w:p>
        </w:tc>
      </w:tr>
      <w:tr w:rsidR="007C1FFA" w:rsidRPr="000100DB" w14:paraId="2CC001FD" w14:textId="77777777" w:rsidTr="00E66F29">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7EA98831" w14:textId="77777777" w:rsidR="007C1FFA" w:rsidRPr="000100DB" w:rsidRDefault="007C1FFA" w:rsidP="00B22F69">
            <w:pPr>
              <w:jc w:val="center"/>
              <w:rPr>
                <w:color w:val="000000"/>
              </w:rPr>
            </w:pPr>
            <w:r w:rsidRPr="000100DB">
              <w:rPr>
                <w:color w:val="000000"/>
              </w:rPr>
              <w:t>802</w:t>
            </w:r>
          </w:p>
        </w:tc>
        <w:tc>
          <w:tcPr>
            <w:tcW w:w="4799" w:type="dxa"/>
            <w:tcBorders>
              <w:top w:val="nil"/>
              <w:left w:val="nil"/>
              <w:bottom w:val="single" w:sz="4" w:space="0" w:color="auto"/>
              <w:right w:val="single" w:sz="4" w:space="0" w:color="auto"/>
            </w:tcBorders>
            <w:shd w:val="clear" w:color="auto" w:fill="auto"/>
            <w:vAlign w:val="center"/>
            <w:hideMark/>
          </w:tcPr>
          <w:p w14:paraId="48DAB43D" w14:textId="77777777" w:rsidR="007C1FFA" w:rsidRPr="000100DB" w:rsidRDefault="007C1FFA" w:rsidP="00B22F69">
            <w:pPr>
              <w:rPr>
                <w:color w:val="000000"/>
              </w:rPr>
            </w:pPr>
            <w:r w:rsidRPr="000100DB">
              <w:rPr>
                <w:color w:val="000000"/>
              </w:rPr>
              <w:t xml:space="preserve"> application  peinture </w:t>
            </w:r>
            <w:proofErr w:type="spellStart"/>
            <w:r w:rsidRPr="000100DB">
              <w:rPr>
                <w:color w:val="000000"/>
              </w:rPr>
              <w:t>pantex</w:t>
            </w:r>
            <w:proofErr w:type="spellEnd"/>
            <w:r w:rsidRPr="000100DB">
              <w:rPr>
                <w:color w:val="000000"/>
              </w:rPr>
              <w:t xml:space="preserve"> 1300 Bicouche pour murs extérieurs</w:t>
            </w:r>
          </w:p>
        </w:tc>
        <w:tc>
          <w:tcPr>
            <w:tcW w:w="859" w:type="dxa"/>
            <w:tcBorders>
              <w:top w:val="nil"/>
              <w:left w:val="nil"/>
              <w:bottom w:val="single" w:sz="4" w:space="0" w:color="auto"/>
              <w:right w:val="single" w:sz="4" w:space="0" w:color="auto"/>
            </w:tcBorders>
            <w:shd w:val="clear" w:color="auto" w:fill="auto"/>
            <w:noWrap/>
            <w:vAlign w:val="center"/>
            <w:hideMark/>
          </w:tcPr>
          <w:p w14:paraId="09416C7E"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nil"/>
              <w:left w:val="nil"/>
              <w:bottom w:val="single" w:sz="4" w:space="0" w:color="auto"/>
              <w:right w:val="single" w:sz="4" w:space="0" w:color="auto"/>
            </w:tcBorders>
            <w:shd w:val="clear" w:color="auto" w:fill="auto"/>
            <w:noWrap/>
            <w:vAlign w:val="center"/>
            <w:hideMark/>
          </w:tcPr>
          <w:p w14:paraId="2DEBD991"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4C066791" w14:textId="77777777" w:rsidR="007C1FFA" w:rsidRPr="000100DB" w:rsidRDefault="007C1FFA" w:rsidP="00B22F69">
            <w:pPr>
              <w:jc w:val="right"/>
              <w:rPr>
                <w:color w:val="000000"/>
              </w:rPr>
            </w:pPr>
          </w:p>
        </w:tc>
      </w:tr>
      <w:tr w:rsidR="007C1FFA" w:rsidRPr="000100DB" w14:paraId="576F013B" w14:textId="77777777" w:rsidTr="00DC0C22">
        <w:trPr>
          <w:trHeight w:val="63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5D19185B" w14:textId="77777777" w:rsidR="007C1FFA" w:rsidRPr="000100DB" w:rsidRDefault="007C1FFA" w:rsidP="00B22F69">
            <w:pPr>
              <w:jc w:val="center"/>
              <w:rPr>
                <w:color w:val="000000"/>
              </w:rPr>
            </w:pPr>
            <w:r w:rsidRPr="000100DB">
              <w:rPr>
                <w:color w:val="000000"/>
              </w:rPr>
              <w:t>803</w:t>
            </w:r>
          </w:p>
        </w:tc>
        <w:tc>
          <w:tcPr>
            <w:tcW w:w="4799" w:type="dxa"/>
            <w:tcBorders>
              <w:top w:val="nil"/>
              <w:left w:val="nil"/>
              <w:bottom w:val="single" w:sz="4" w:space="0" w:color="auto"/>
              <w:right w:val="single" w:sz="4" w:space="0" w:color="auto"/>
            </w:tcBorders>
            <w:shd w:val="clear" w:color="auto" w:fill="auto"/>
            <w:vAlign w:val="bottom"/>
            <w:hideMark/>
          </w:tcPr>
          <w:p w14:paraId="26C845E8" w14:textId="77777777" w:rsidR="007C1FFA" w:rsidRPr="000100DB" w:rsidRDefault="007C1FFA" w:rsidP="00B22F69">
            <w:pPr>
              <w:rPr>
                <w:color w:val="000000"/>
              </w:rPr>
            </w:pPr>
            <w:r w:rsidRPr="000100DB">
              <w:rPr>
                <w:color w:val="000000"/>
              </w:rPr>
              <w:t xml:space="preserve"> application  peinture </w:t>
            </w:r>
            <w:proofErr w:type="spellStart"/>
            <w:r w:rsidRPr="000100DB">
              <w:rPr>
                <w:color w:val="000000"/>
              </w:rPr>
              <w:t>pantex</w:t>
            </w:r>
            <w:proofErr w:type="spellEnd"/>
            <w:r w:rsidRPr="000100DB">
              <w:rPr>
                <w:color w:val="000000"/>
              </w:rPr>
              <w:t xml:space="preserve"> 800 Bicouche sur  murs intérieurs et plafond</w:t>
            </w:r>
          </w:p>
        </w:tc>
        <w:tc>
          <w:tcPr>
            <w:tcW w:w="859" w:type="dxa"/>
            <w:tcBorders>
              <w:top w:val="nil"/>
              <w:left w:val="nil"/>
              <w:bottom w:val="single" w:sz="4" w:space="0" w:color="auto"/>
              <w:right w:val="single" w:sz="4" w:space="0" w:color="auto"/>
            </w:tcBorders>
            <w:shd w:val="clear" w:color="auto" w:fill="auto"/>
            <w:noWrap/>
            <w:vAlign w:val="center"/>
            <w:hideMark/>
          </w:tcPr>
          <w:p w14:paraId="6C2EAFDE"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nil"/>
              <w:left w:val="nil"/>
              <w:bottom w:val="single" w:sz="4" w:space="0" w:color="auto"/>
              <w:right w:val="single" w:sz="4" w:space="0" w:color="auto"/>
            </w:tcBorders>
            <w:shd w:val="clear" w:color="auto" w:fill="auto"/>
            <w:noWrap/>
            <w:vAlign w:val="center"/>
            <w:hideMark/>
          </w:tcPr>
          <w:p w14:paraId="561DC8A4"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4FA7121F" w14:textId="77777777" w:rsidR="007C1FFA" w:rsidRPr="000100DB" w:rsidRDefault="007C1FFA" w:rsidP="00B22F69">
            <w:pPr>
              <w:jc w:val="right"/>
              <w:rPr>
                <w:color w:val="000000"/>
              </w:rPr>
            </w:pPr>
          </w:p>
        </w:tc>
      </w:tr>
      <w:tr w:rsidR="007C1FFA" w:rsidRPr="000100DB" w14:paraId="640F3B91" w14:textId="77777777" w:rsidTr="0006722E">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588F29B2" w14:textId="77777777" w:rsidR="007C1FFA" w:rsidRPr="000100DB" w:rsidRDefault="007C1FFA" w:rsidP="00B22F69">
            <w:pPr>
              <w:jc w:val="center"/>
              <w:rPr>
                <w:color w:val="000000"/>
              </w:rPr>
            </w:pPr>
            <w:r w:rsidRPr="000100DB">
              <w:rPr>
                <w:color w:val="000000"/>
              </w:rPr>
              <w:t>804</w:t>
            </w:r>
          </w:p>
        </w:tc>
        <w:tc>
          <w:tcPr>
            <w:tcW w:w="4799" w:type="dxa"/>
            <w:tcBorders>
              <w:top w:val="nil"/>
              <w:left w:val="nil"/>
              <w:bottom w:val="single" w:sz="4" w:space="0" w:color="auto"/>
              <w:right w:val="single" w:sz="4" w:space="0" w:color="auto"/>
            </w:tcBorders>
            <w:shd w:val="clear" w:color="auto" w:fill="auto"/>
            <w:vAlign w:val="center"/>
            <w:hideMark/>
          </w:tcPr>
          <w:p w14:paraId="073F75C6" w14:textId="77777777" w:rsidR="007C1FFA" w:rsidRPr="000100DB" w:rsidRDefault="007C1FFA" w:rsidP="00B22F69">
            <w:pPr>
              <w:rPr>
                <w:color w:val="000000"/>
              </w:rPr>
            </w:pPr>
            <w:r w:rsidRPr="000100DB">
              <w:rPr>
                <w:color w:val="000000"/>
              </w:rPr>
              <w:t xml:space="preserve">application  peinture à huile Bicouche pour grilles antivol fenêtres </w:t>
            </w:r>
          </w:p>
        </w:tc>
        <w:tc>
          <w:tcPr>
            <w:tcW w:w="859" w:type="dxa"/>
            <w:tcBorders>
              <w:top w:val="nil"/>
              <w:left w:val="nil"/>
              <w:bottom w:val="single" w:sz="4" w:space="0" w:color="auto"/>
              <w:right w:val="single" w:sz="4" w:space="0" w:color="auto"/>
            </w:tcBorders>
            <w:shd w:val="clear" w:color="auto" w:fill="auto"/>
            <w:noWrap/>
            <w:vAlign w:val="center"/>
            <w:hideMark/>
          </w:tcPr>
          <w:p w14:paraId="2895D3D2" w14:textId="77777777" w:rsidR="007C1FFA" w:rsidRPr="000100DB" w:rsidRDefault="007C1FFA" w:rsidP="00B22F69">
            <w:pPr>
              <w:jc w:val="center"/>
              <w:rPr>
                <w:color w:val="000000"/>
              </w:rPr>
            </w:pPr>
            <w:r w:rsidRPr="000100DB">
              <w:rPr>
                <w:color w:val="000000"/>
              </w:rPr>
              <w:t>m</w:t>
            </w:r>
            <w:r w:rsidRPr="000100DB">
              <w:rPr>
                <w:color w:val="000000"/>
                <w:vertAlign w:val="superscript"/>
              </w:rPr>
              <w:t>2</w:t>
            </w:r>
          </w:p>
        </w:tc>
        <w:tc>
          <w:tcPr>
            <w:tcW w:w="2184" w:type="dxa"/>
            <w:tcBorders>
              <w:top w:val="nil"/>
              <w:left w:val="nil"/>
              <w:bottom w:val="single" w:sz="4" w:space="0" w:color="auto"/>
              <w:right w:val="single" w:sz="4" w:space="0" w:color="auto"/>
            </w:tcBorders>
            <w:shd w:val="clear" w:color="auto" w:fill="auto"/>
            <w:noWrap/>
            <w:vAlign w:val="center"/>
            <w:hideMark/>
          </w:tcPr>
          <w:p w14:paraId="16EBDD2F"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19108E5" w14:textId="77777777" w:rsidR="007C1FFA" w:rsidRPr="000100DB" w:rsidRDefault="007C1FFA" w:rsidP="00B22F69">
            <w:pPr>
              <w:jc w:val="right"/>
              <w:rPr>
                <w:color w:val="000000"/>
              </w:rPr>
            </w:pPr>
          </w:p>
        </w:tc>
      </w:tr>
      <w:tr w:rsidR="00C80A68" w:rsidRPr="000100DB" w14:paraId="083232EF"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center"/>
            <w:hideMark/>
          </w:tcPr>
          <w:p w14:paraId="376D059D" w14:textId="77777777" w:rsidR="00C80A68" w:rsidRPr="000100DB" w:rsidRDefault="00C80A68" w:rsidP="00B22F69">
            <w:pPr>
              <w:jc w:val="center"/>
              <w:rPr>
                <w:color w:val="000000"/>
              </w:rPr>
            </w:pPr>
          </w:p>
        </w:tc>
        <w:tc>
          <w:tcPr>
            <w:tcW w:w="7842"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6C7D2D00" w14:textId="77777777" w:rsidR="00C80A68" w:rsidRPr="000100DB" w:rsidRDefault="00C80A68" w:rsidP="00B22F69">
            <w:pPr>
              <w:jc w:val="center"/>
              <w:rPr>
                <w:b/>
                <w:bCs/>
                <w:i/>
                <w:iCs/>
                <w:color w:val="000000"/>
              </w:rPr>
            </w:pPr>
          </w:p>
        </w:tc>
        <w:tc>
          <w:tcPr>
            <w:tcW w:w="1304" w:type="dxa"/>
            <w:tcBorders>
              <w:top w:val="nil"/>
              <w:left w:val="nil"/>
              <w:bottom w:val="single" w:sz="4" w:space="0" w:color="auto"/>
              <w:right w:val="single" w:sz="4" w:space="0" w:color="auto"/>
            </w:tcBorders>
            <w:shd w:val="clear" w:color="000000" w:fill="C6D9F1"/>
            <w:noWrap/>
            <w:vAlign w:val="center"/>
            <w:hideMark/>
          </w:tcPr>
          <w:p w14:paraId="19345875" w14:textId="77777777" w:rsidR="00C80A68" w:rsidRPr="000100DB" w:rsidRDefault="00C80A68" w:rsidP="00B22F69">
            <w:pPr>
              <w:jc w:val="right"/>
              <w:rPr>
                <w:b/>
                <w:bCs/>
                <w:color w:val="000000"/>
              </w:rPr>
            </w:pPr>
          </w:p>
        </w:tc>
      </w:tr>
      <w:tr w:rsidR="00C80A68" w:rsidRPr="000100DB" w14:paraId="2C4EF49A"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center"/>
            <w:hideMark/>
          </w:tcPr>
          <w:p w14:paraId="08D8B7AB" w14:textId="77777777" w:rsidR="00C80A68" w:rsidRPr="000100DB" w:rsidRDefault="00C80A68" w:rsidP="00B22F69">
            <w:pPr>
              <w:jc w:val="center"/>
              <w:rPr>
                <w:b/>
                <w:bCs/>
                <w:color w:val="000000"/>
              </w:rPr>
            </w:pPr>
            <w:r w:rsidRPr="000100DB">
              <w:rPr>
                <w:b/>
                <w:bCs/>
                <w:color w:val="000000"/>
              </w:rPr>
              <w:t>900</w:t>
            </w:r>
          </w:p>
        </w:tc>
        <w:tc>
          <w:tcPr>
            <w:tcW w:w="7842"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7D0AE17A" w14:textId="77777777" w:rsidR="00C80A68" w:rsidRPr="000100DB" w:rsidRDefault="00C80A68" w:rsidP="00B22F69">
            <w:pPr>
              <w:jc w:val="center"/>
              <w:rPr>
                <w:b/>
                <w:bCs/>
                <w:color w:val="000000"/>
              </w:rPr>
            </w:pPr>
            <w:r w:rsidRPr="000100DB">
              <w:rPr>
                <w:b/>
                <w:bCs/>
                <w:color w:val="000000"/>
              </w:rPr>
              <w:t>Electricité</w:t>
            </w:r>
          </w:p>
        </w:tc>
        <w:tc>
          <w:tcPr>
            <w:tcW w:w="1304" w:type="dxa"/>
            <w:tcBorders>
              <w:top w:val="nil"/>
              <w:left w:val="nil"/>
              <w:bottom w:val="single" w:sz="4" w:space="0" w:color="auto"/>
              <w:right w:val="single" w:sz="4" w:space="0" w:color="auto"/>
            </w:tcBorders>
            <w:shd w:val="clear" w:color="000000" w:fill="C6D9F1"/>
            <w:noWrap/>
            <w:vAlign w:val="center"/>
            <w:hideMark/>
          </w:tcPr>
          <w:p w14:paraId="2578F4AA" w14:textId="77777777" w:rsidR="00C80A68" w:rsidRPr="000100DB" w:rsidRDefault="00C80A68" w:rsidP="00B22F69">
            <w:pPr>
              <w:rPr>
                <w:color w:val="000000"/>
              </w:rPr>
            </w:pPr>
            <w:r w:rsidRPr="000100DB">
              <w:rPr>
                <w:color w:val="000000"/>
              </w:rPr>
              <w:t> </w:t>
            </w:r>
          </w:p>
        </w:tc>
      </w:tr>
      <w:tr w:rsidR="007C1FFA" w:rsidRPr="000100DB" w14:paraId="7F40D035" w14:textId="77777777" w:rsidTr="007B39E1">
        <w:trPr>
          <w:trHeight w:val="315"/>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6C0A7F6D" w14:textId="77777777" w:rsidR="007C1FFA" w:rsidRPr="000100DB" w:rsidRDefault="007C1FFA" w:rsidP="00B22F69">
            <w:pPr>
              <w:jc w:val="center"/>
              <w:rPr>
                <w:color w:val="000000"/>
              </w:rPr>
            </w:pPr>
            <w:r w:rsidRPr="000100DB">
              <w:rPr>
                <w:color w:val="000000"/>
              </w:rPr>
              <w:t>901</w:t>
            </w:r>
          </w:p>
        </w:tc>
        <w:tc>
          <w:tcPr>
            <w:tcW w:w="4799" w:type="dxa"/>
            <w:tcBorders>
              <w:top w:val="nil"/>
              <w:left w:val="nil"/>
              <w:bottom w:val="single" w:sz="4" w:space="0" w:color="auto"/>
              <w:right w:val="single" w:sz="4" w:space="0" w:color="auto"/>
            </w:tcBorders>
            <w:shd w:val="clear" w:color="auto" w:fill="auto"/>
            <w:noWrap/>
            <w:vAlign w:val="bottom"/>
            <w:hideMark/>
          </w:tcPr>
          <w:p w14:paraId="69C75D60" w14:textId="77777777" w:rsidR="007C1FFA" w:rsidRPr="000100DB" w:rsidRDefault="007C1FFA" w:rsidP="00B22F69">
            <w:pPr>
              <w:rPr>
                <w:color w:val="000000"/>
              </w:rPr>
            </w:pPr>
            <w:r w:rsidRPr="000100DB">
              <w:rPr>
                <w:color w:val="000000"/>
              </w:rPr>
              <w:t>Mise à la terre y compris toutes sujétions</w:t>
            </w:r>
          </w:p>
        </w:tc>
        <w:tc>
          <w:tcPr>
            <w:tcW w:w="859" w:type="dxa"/>
            <w:tcBorders>
              <w:top w:val="nil"/>
              <w:left w:val="nil"/>
              <w:bottom w:val="single" w:sz="4" w:space="0" w:color="auto"/>
              <w:right w:val="single" w:sz="4" w:space="0" w:color="auto"/>
            </w:tcBorders>
            <w:shd w:val="clear" w:color="auto" w:fill="auto"/>
            <w:noWrap/>
            <w:vAlign w:val="bottom"/>
            <w:hideMark/>
          </w:tcPr>
          <w:p w14:paraId="2056118E" w14:textId="77777777" w:rsidR="007C1FFA" w:rsidRPr="000100DB" w:rsidRDefault="007C1FFA" w:rsidP="00B22F69">
            <w:pPr>
              <w:jc w:val="center"/>
              <w:rPr>
                <w:color w:val="000000"/>
              </w:rPr>
            </w:pPr>
            <w:r w:rsidRPr="000100DB">
              <w:rPr>
                <w:color w:val="000000"/>
              </w:rPr>
              <w:t>FF</w:t>
            </w:r>
          </w:p>
        </w:tc>
        <w:tc>
          <w:tcPr>
            <w:tcW w:w="2184" w:type="dxa"/>
            <w:tcBorders>
              <w:top w:val="nil"/>
              <w:left w:val="nil"/>
              <w:bottom w:val="single" w:sz="4" w:space="0" w:color="auto"/>
              <w:right w:val="single" w:sz="4" w:space="0" w:color="auto"/>
            </w:tcBorders>
            <w:shd w:val="clear" w:color="auto" w:fill="auto"/>
            <w:noWrap/>
            <w:vAlign w:val="bottom"/>
            <w:hideMark/>
          </w:tcPr>
          <w:p w14:paraId="20EC3AB9"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21957F49" w14:textId="77777777" w:rsidR="007C1FFA" w:rsidRPr="000100DB" w:rsidRDefault="007C1FFA" w:rsidP="00B22F69">
            <w:pPr>
              <w:jc w:val="right"/>
              <w:rPr>
                <w:color w:val="000000"/>
              </w:rPr>
            </w:pPr>
          </w:p>
        </w:tc>
      </w:tr>
      <w:tr w:rsidR="007C1FFA" w:rsidRPr="000100DB" w14:paraId="01AB79F7" w14:textId="77777777" w:rsidTr="00B35719">
        <w:trPr>
          <w:trHeight w:val="63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74808666" w14:textId="77777777" w:rsidR="007C1FFA" w:rsidRPr="000100DB" w:rsidRDefault="007C1FFA" w:rsidP="00B22F69">
            <w:pPr>
              <w:jc w:val="center"/>
              <w:rPr>
                <w:color w:val="000000"/>
              </w:rPr>
            </w:pPr>
            <w:r w:rsidRPr="000100DB">
              <w:rPr>
                <w:color w:val="000000"/>
              </w:rPr>
              <w:t>902</w:t>
            </w:r>
          </w:p>
        </w:tc>
        <w:tc>
          <w:tcPr>
            <w:tcW w:w="4799" w:type="dxa"/>
            <w:tcBorders>
              <w:top w:val="nil"/>
              <w:left w:val="nil"/>
              <w:bottom w:val="single" w:sz="4" w:space="0" w:color="auto"/>
              <w:right w:val="single" w:sz="4" w:space="0" w:color="auto"/>
            </w:tcBorders>
            <w:shd w:val="clear" w:color="auto" w:fill="auto"/>
            <w:vAlign w:val="center"/>
            <w:hideMark/>
          </w:tcPr>
          <w:p w14:paraId="01B0EEB8" w14:textId="77777777" w:rsidR="007C1FFA" w:rsidRPr="000100DB" w:rsidRDefault="007C1FFA" w:rsidP="00B22F69">
            <w:pPr>
              <w:rPr>
                <w:color w:val="000000"/>
              </w:rPr>
            </w:pPr>
            <w:r w:rsidRPr="000100DB">
              <w:rPr>
                <w:color w:val="000000"/>
              </w:rPr>
              <w:t>Fourreautage et Câblage générale du bâtiment et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7BC2BF77" w14:textId="77777777" w:rsidR="007C1FFA" w:rsidRPr="000100DB" w:rsidRDefault="007C1FFA" w:rsidP="00B22F69">
            <w:pPr>
              <w:jc w:val="center"/>
              <w:rPr>
                <w:color w:val="000000"/>
              </w:rPr>
            </w:pPr>
            <w:r w:rsidRPr="000100DB">
              <w:rPr>
                <w:color w:val="000000"/>
              </w:rPr>
              <w:t>FF</w:t>
            </w:r>
          </w:p>
        </w:tc>
        <w:tc>
          <w:tcPr>
            <w:tcW w:w="2184" w:type="dxa"/>
            <w:tcBorders>
              <w:top w:val="nil"/>
              <w:left w:val="nil"/>
              <w:bottom w:val="single" w:sz="4" w:space="0" w:color="auto"/>
              <w:right w:val="single" w:sz="4" w:space="0" w:color="auto"/>
            </w:tcBorders>
            <w:shd w:val="clear" w:color="auto" w:fill="auto"/>
            <w:noWrap/>
            <w:vAlign w:val="center"/>
            <w:hideMark/>
          </w:tcPr>
          <w:p w14:paraId="79382207"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97E69BD" w14:textId="77777777" w:rsidR="007C1FFA" w:rsidRPr="000100DB" w:rsidRDefault="007C1FFA" w:rsidP="00B22F69">
            <w:pPr>
              <w:jc w:val="right"/>
              <w:rPr>
                <w:color w:val="000000"/>
              </w:rPr>
            </w:pPr>
          </w:p>
        </w:tc>
      </w:tr>
      <w:tr w:rsidR="007C1FFA" w:rsidRPr="000100DB" w14:paraId="3BF5C24F" w14:textId="77777777" w:rsidTr="00F90E81">
        <w:trPr>
          <w:trHeight w:val="315"/>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A72A76A" w14:textId="77777777" w:rsidR="007C1FFA" w:rsidRPr="000100DB" w:rsidRDefault="007C1FFA" w:rsidP="00B22F69">
            <w:pPr>
              <w:jc w:val="center"/>
              <w:rPr>
                <w:color w:val="000000"/>
              </w:rPr>
            </w:pPr>
            <w:r w:rsidRPr="000100DB">
              <w:rPr>
                <w:color w:val="000000"/>
              </w:rPr>
              <w:t>903</w:t>
            </w:r>
          </w:p>
        </w:tc>
        <w:tc>
          <w:tcPr>
            <w:tcW w:w="4799" w:type="dxa"/>
            <w:tcBorders>
              <w:top w:val="nil"/>
              <w:left w:val="nil"/>
              <w:bottom w:val="single" w:sz="4" w:space="0" w:color="auto"/>
              <w:right w:val="single" w:sz="4" w:space="0" w:color="auto"/>
            </w:tcBorders>
            <w:shd w:val="clear" w:color="auto" w:fill="auto"/>
            <w:noWrap/>
            <w:vAlign w:val="bottom"/>
            <w:hideMark/>
          </w:tcPr>
          <w:p w14:paraId="0B8D4735" w14:textId="77777777" w:rsidR="007C1FFA" w:rsidRPr="000100DB" w:rsidRDefault="007C1FFA" w:rsidP="00B22F69">
            <w:pPr>
              <w:rPr>
                <w:color w:val="000000"/>
              </w:rPr>
            </w:pPr>
            <w:r w:rsidRPr="000100DB">
              <w:rPr>
                <w:color w:val="000000"/>
              </w:rPr>
              <w:t>Fourniture et pose interrupteurs S.A.</w:t>
            </w:r>
          </w:p>
        </w:tc>
        <w:tc>
          <w:tcPr>
            <w:tcW w:w="859" w:type="dxa"/>
            <w:tcBorders>
              <w:top w:val="nil"/>
              <w:left w:val="nil"/>
              <w:bottom w:val="single" w:sz="4" w:space="0" w:color="auto"/>
              <w:right w:val="single" w:sz="4" w:space="0" w:color="auto"/>
            </w:tcBorders>
            <w:shd w:val="clear" w:color="auto" w:fill="auto"/>
            <w:noWrap/>
            <w:vAlign w:val="bottom"/>
            <w:hideMark/>
          </w:tcPr>
          <w:p w14:paraId="45F1817D"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bottom"/>
            <w:hideMark/>
          </w:tcPr>
          <w:p w14:paraId="5D016BF4"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1A975DCA" w14:textId="77777777" w:rsidR="007C1FFA" w:rsidRPr="000100DB" w:rsidRDefault="007C1FFA" w:rsidP="00B22F69">
            <w:pPr>
              <w:jc w:val="right"/>
              <w:rPr>
                <w:color w:val="000000"/>
              </w:rPr>
            </w:pPr>
          </w:p>
        </w:tc>
      </w:tr>
      <w:tr w:rsidR="007C1FFA" w:rsidRPr="000100DB" w14:paraId="1E1E37A9" w14:textId="77777777" w:rsidTr="004404F5">
        <w:trPr>
          <w:trHeight w:val="315"/>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5E2C25D1" w14:textId="77777777" w:rsidR="007C1FFA" w:rsidRPr="000100DB" w:rsidRDefault="007C1FFA" w:rsidP="00B22F69">
            <w:pPr>
              <w:jc w:val="center"/>
              <w:rPr>
                <w:color w:val="000000"/>
              </w:rPr>
            </w:pPr>
            <w:r w:rsidRPr="000100DB">
              <w:rPr>
                <w:color w:val="000000"/>
              </w:rPr>
              <w:t>904</w:t>
            </w:r>
          </w:p>
        </w:tc>
        <w:tc>
          <w:tcPr>
            <w:tcW w:w="4799" w:type="dxa"/>
            <w:tcBorders>
              <w:top w:val="nil"/>
              <w:left w:val="nil"/>
              <w:bottom w:val="single" w:sz="4" w:space="0" w:color="auto"/>
              <w:right w:val="single" w:sz="4" w:space="0" w:color="auto"/>
            </w:tcBorders>
            <w:shd w:val="clear" w:color="auto" w:fill="auto"/>
            <w:noWrap/>
            <w:vAlign w:val="bottom"/>
            <w:hideMark/>
          </w:tcPr>
          <w:p w14:paraId="5EB3A9F3" w14:textId="77777777" w:rsidR="007C1FFA" w:rsidRPr="000100DB" w:rsidRDefault="007C1FFA" w:rsidP="00B22F69">
            <w:pPr>
              <w:rPr>
                <w:color w:val="000000"/>
              </w:rPr>
            </w:pPr>
            <w:r w:rsidRPr="000100DB">
              <w:rPr>
                <w:color w:val="000000"/>
              </w:rPr>
              <w:t>Fourniture et pose interrupteurs D.A.</w:t>
            </w:r>
          </w:p>
        </w:tc>
        <w:tc>
          <w:tcPr>
            <w:tcW w:w="859" w:type="dxa"/>
            <w:tcBorders>
              <w:top w:val="nil"/>
              <w:left w:val="nil"/>
              <w:bottom w:val="single" w:sz="4" w:space="0" w:color="auto"/>
              <w:right w:val="single" w:sz="4" w:space="0" w:color="auto"/>
            </w:tcBorders>
            <w:shd w:val="clear" w:color="auto" w:fill="auto"/>
            <w:noWrap/>
            <w:vAlign w:val="bottom"/>
            <w:hideMark/>
          </w:tcPr>
          <w:p w14:paraId="2D8BC61D"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bottom"/>
            <w:hideMark/>
          </w:tcPr>
          <w:p w14:paraId="663C2385"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2C2B8F1E" w14:textId="77777777" w:rsidR="007C1FFA" w:rsidRPr="000100DB" w:rsidRDefault="007C1FFA" w:rsidP="00B22F69">
            <w:pPr>
              <w:jc w:val="right"/>
              <w:rPr>
                <w:color w:val="000000"/>
              </w:rPr>
            </w:pPr>
          </w:p>
        </w:tc>
      </w:tr>
      <w:tr w:rsidR="007C1FFA" w:rsidRPr="000100DB" w14:paraId="55CCB42E" w14:textId="77777777" w:rsidTr="002461A4">
        <w:trPr>
          <w:trHeight w:val="315"/>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084A05FF" w14:textId="77777777" w:rsidR="007C1FFA" w:rsidRPr="000100DB" w:rsidRDefault="007C1FFA" w:rsidP="00B22F69">
            <w:pPr>
              <w:jc w:val="center"/>
              <w:rPr>
                <w:color w:val="000000"/>
              </w:rPr>
            </w:pPr>
            <w:r w:rsidRPr="000100DB">
              <w:rPr>
                <w:color w:val="000000"/>
              </w:rPr>
              <w:t>905</w:t>
            </w:r>
          </w:p>
        </w:tc>
        <w:tc>
          <w:tcPr>
            <w:tcW w:w="4799" w:type="dxa"/>
            <w:tcBorders>
              <w:top w:val="nil"/>
              <w:left w:val="nil"/>
              <w:bottom w:val="single" w:sz="4" w:space="0" w:color="auto"/>
              <w:right w:val="single" w:sz="4" w:space="0" w:color="auto"/>
            </w:tcBorders>
            <w:shd w:val="clear" w:color="auto" w:fill="auto"/>
            <w:vAlign w:val="center"/>
            <w:hideMark/>
          </w:tcPr>
          <w:p w14:paraId="1AD4B293" w14:textId="77777777" w:rsidR="007C1FFA" w:rsidRPr="000100DB" w:rsidRDefault="007C1FFA" w:rsidP="00B22F69">
            <w:pPr>
              <w:rPr>
                <w:color w:val="000000"/>
              </w:rPr>
            </w:pPr>
            <w:r w:rsidRPr="000100DB">
              <w:rPr>
                <w:color w:val="000000"/>
              </w:rPr>
              <w:t>Fourniture et pose prise force 2p (10/16A)</w:t>
            </w:r>
          </w:p>
        </w:tc>
        <w:tc>
          <w:tcPr>
            <w:tcW w:w="859" w:type="dxa"/>
            <w:tcBorders>
              <w:top w:val="nil"/>
              <w:left w:val="nil"/>
              <w:bottom w:val="single" w:sz="4" w:space="0" w:color="auto"/>
              <w:right w:val="single" w:sz="4" w:space="0" w:color="auto"/>
            </w:tcBorders>
            <w:shd w:val="clear" w:color="auto" w:fill="auto"/>
            <w:noWrap/>
            <w:vAlign w:val="center"/>
            <w:hideMark/>
          </w:tcPr>
          <w:p w14:paraId="6CD367F3"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center"/>
            <w:hideMark/>
          </w:tcPr>
          <w:p w14:paraId="0547B81D"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2B6ED421" w14:textId="77777777" w:rsidR="007C1FFA" w:rsidRPr="000100DB" w:rsidRDefault="007C1FFA" w:rsidP="00B22F69">
            <w:pPr>
              <w:jc w:val="right"/>
              <w:rPr>
                <w:color w:val="000000"/>
              </w:rPr>
            </w:pPr>
          </w:p>
        </w:tc>
      </w:tr>
      <w:tr w:rsidR="007C1FFA" w:rsidRPr="000100DB" w14:paraId="75EAA956" w14:textId="77777777" w:rsidTr="003E1CCA">
        <w:trPr>
          <w:trHeight w:val="315"/>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9291969" w14:textId="77777777" w:rsidR="007C1FFA" w:rsidRPr="000100DB" w:rsidRDefault="007C1FFA" w:rsidP="00B22F69">
            <w:pPr>
              <w:jc w:val="center"/>
              <w:rPr>
                <w:color w:val="000000"/>
              </w:rPr>
            </w:pPr>
            <w:r w:rsidRPr="000100DB">
              <w:rPr>
                <w:color w:val="000000"/>
              </w:rPr>
              <w:t>906</w:t>
            </w:r>
          </w:p>
        </w:tc>
        <w:tc>
          <w:tcPr>
            <w:tcW w:w="4799" w:type="dxa"/>
            <w:tcBorders>
              <w:top w:val="nil"/>
              <w:left w:val="nil"/>
              <w:bottom w:val="single" w:sz="4" w:space="0" w:color="auto"/>
              <w:right w:val="single" w:sz="4" w:space="0" w:color="auto"/>
            </w:tcBorders>
            <w:shd w:val="clear" w:color="auto" w:fill="auto"/>
            <w:vAlign w:val="center"/>
            <w:hideMark/>
          </w:tcPr>
          <w:p w14:paraId="28C09CAD" w14:textId="77777777" w:rsidR="007C1FFA" w:rsidRPr="000100DB" w:rsidRDefault="007C1FFA" w:rsidP="00B22F69">
            <w:pPr>
              <w:rPr>
                <w:color w:val="000000"/>
              </w:rPr>
            </w:pPr>
            <w:r w:rsidRPr="000100DB">
              <w:rPr>
                <w:color w:val="000000"/>
              </w:rPr>
              <w:t>Fourniture et pose prise TV</w:t>
            </w:r>
          </w:p>
        </w:tc>
        <w:tc>
          <w:tcPr>
            <w:tcW w:w="859" w:type="dxa"/>
            <w:tcBorders>
              <w:top w:val="nil"/>
              <w:left w:val="nil"/>
              <w:bottom w:val="single" w:sz="4" w:space="0" w:color="auto"/>
              <w:right w:val="single" w:sz="4" w:space="0" w:color="auto"/>
            </w:tcBorders>
            <w:shd w:val="clear" w:color="auto" w:fill="auto"/>
            <w:noWrap/>
            <w:vAlign w:val="center"/>
            <w:hideMark/>
          </w:tcPr>
          <w:p w14:paraId="00474FED"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center"/>
            <w:hideMark/>
          </w:tcPr>
          <w:p w14:paraId="4AD1D79E"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6F499BCB" w14:textId="77777777" w:rsidR="007C1FFA" w:rsidRPr="000100DB" w:rsidRDefault="007C1FFA" w:rsidP="00B22F69">
            <w:pPr>
              <w:jc w:val="right"/>
              <w:rPr>
                <w:color w:val="000000"/>
              </w:rPr>
            </w:pPr>
          </w:p>
        </w:tc>
      </w:tr>
      <w:tr w:rsidR="007C1FFA" w:rsidRPr="000100DB" w14:paraId="367B0CEB" w14:textId="77777777" w:rsidTr="003F06F0">
        <w:trPr>
          <w:trHeight w:val="63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466F4C57" w14:textId="77777777" w:rsidR="007C1FFA" w:rsidRPr="000100DB" w:rsidRDefault="007C1FFA" w:rsidP="00B22F69">
            <w:pPr>
              <w:jc w:val="center"/>
              <w:rPr>
                <w:color w:val="000000"/>
              </w:rPr>
            </w:pPr>
            <w:r w:rsidRPr="000100DB">
              <w:rPr>
                <w:color w:val="000000"/>
              </w:rPr>
              <w:t>907</w:t>
            </w:r>
          </w:p>
        </w:tc>
        <w:tc>
          <w:tcPr>
            <w:tcW w:w="4799" w:type="dxa"/>
            <w:tcBorders>
              <w:top w:val="nil"/>
              <w:left w:val="nil"/>
              <w:bottom w:val="single" w:sz="4" w:space="0" w:color="auto"/>
              <w:right w:val="single" w:sz="4" w:space="0" w:color="auto"/>
            </w:tcBorders>
            <w:shd w:val="clear" w:color="auto" w:fill="auto"/>
            <w:vAlign w:val="center"/>
            <w:hideMark/>
          </w:tcPr>
          <w:p w14:paraId="36D08870" w14:textId="77777777" w:rsidR="007C1FFA" w:rsidRPr="000100DB" w:rsidRDefault="007C1FFA" w:rsidP="00B22F69">
            <w:pPr>
              <w:rPr>
                <w:color w:val="000000"/>
              </w:rPr>
            </w:pPr>
            <w:r w:rsidRPr="000100DB">
              <w:rPr>
                <w:color w:val="000000"/>
              </w:rPr>
              <w:t>Fourniture et pose réglette avec tube fluorescent de 1,20 y compris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790EFA90"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center"/>
            <w:hideMark/>
          </w:tcPr>
          <w:p w14:paraId="4EAF6A43"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3A8C613C" w14:textId="77777777" w:rsidR="007C1FFA" w:rsidRPr="000100DB" w:rsidRDefault="007C1FFA" w:rsidP="00B22F69">
            <w:pPr>
              <w:jc w:val="right"/>
              <w:rPr>
                <w:color w:val="000000"/>
              </w:rPr>
            </w:pPr>
          </w:p>
        </w:tc>
      </w:tr>
      <w:tr w:rsidR="007C1FFA" w:rsidRPr="000100DB" w14:paraId="15F22C42" w14:textId="77777777" w:rsidTr="00961706">
        <w:trPr>
          <w:trHeight w:val="63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14:paraId="29AB7035" w14:textId="77777777" w:rsidR="007C1FFA" w:rsidRPr="000100DB" w:rsidRDefault="007C1FFA" w:rsidP="00B22F69">
            <w:pPr>
              <w:jc w:val="center"/>
              <w:rPr>
                <w:color w:val="000000"/>
              </w:rPr>
            </w:pPr>
            <w:r w:rsidRPr="000100DB">
              <w:rPr>
                <w:color w:val="000000"/>
              </w:rPr>
              <w:t>908</w:t>
            </w:r>
          </w:p>
        </w:tc>
        <w:tc>
          <w:tcPr>
            <w:tcW w:w="4799" w:type="dxa"/>
            <w:tcBorders>
              <w:top w:val="nil"/>
              <w:left w:val="nil"/>
              <w:bottom w:val="single" w:sz="4" w:space="0" w:color="auto"/>
              <w:right w:val="single" w:sz="4" w:space="0" w:color="auto"/>
            </w:tcBorders>
            <w:shd w:val="clear" w:color="auto" w:fill="auto"/>
            <w:vAlign w:val="center"/>
            <w:hideMark/>
          </w:tcPr>
          <w:p w14:paraId="30FC7D1E" w14:textId="77777777" w:rsidR="007C1FFA" w:rsidRPr="000100DB" w:rsidRDefault="007C1FFA" w:rsidP="00B22F69">
            <w:pPr>
              <w:rPr>
                <w:color w:val="000000"/>
              </w:rPr>
            </w:pPr>
            <w:r w:rsidRPr="000100DB">
              <w:rPr>
                <w:color w:val="000000"/>
              </w:rPr>
              <w:t>Fourniture et pose réglette étanche  avec tube fluorescent de 60 y compris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6158B5E6"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center"/>
            <w:hideMark/>
          </w:tcPr>
          <w:p w14:paraId="234715C4"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791AD88A" w14:textId="77777777" w:rsidR="007C1FFA" w:rsidRPr="000100DB" w:rsidRDefault="007C1FFA" w:rsidP="00B22F69">
            <w:pPr>
              <w:jc w:val="right"/>
              <w:rPr>
                <w:color w:val="000000"/>
              </w:rPr>
            </w:pPr>
          </w:p>
        </w:tc>
      </w:tr>
      <w:tr w:rsidR="00C80A68" w:rsidRPr="000100DB" w14:paraId="106D4B78"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center"/>
            <w:hideMark/>
          </w:tcPr>
          <w:p w14:paraId="069898DA" w14:textId="77777777" w:rsidR="00C80A68" w:rsidRPr="000100DB" w:rsidRDefault="00C80A68" w:rsidP="00B22F69">
            <w:pPr>
              <w:jc w:val="center"/>
              <w:rPr>
                <w:color w:val="000000"/>
              </w:rPr>
            </w:pPr>
          </w:p>
        </w:tc>
        <w:tc>
          <w:tcPr>
            <w:tcW w:w="7842"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272C9181" w14:textId="77777777" w:rsidR="00C80A68" w:rsidRPr="000100DB" w:rsidRDefault="00C80A68" w:rsidP="00B22F69">
            <w:pPr>
              <w:jc w:val="center"/>
              <w:rPr>
                <w:b/>
                <w:bCs/>
                <w:i/>
                <w:iCs/>
                <w:color w:val="000000"/>
              </w:rPr>
            </w:pPr>
          </w:p>
        </w:tc>
        <w:tc>
          <w:tcPr>
            <w:tcW w:w="1304" w:type="dxa"/>
            <w:tcBorders>
              <w:top w:val="nil"/>
              <w:left w:val="nil"/>
              <w:bottom w:val="single" w:sz="4" w:space="0" w:color="auto"/>
              <w:right w:val="single" w:sz="4" w:space="0" w:color="auto"/>
            </w:tcBorders>
            <w:shd w:val="clear" w:color="000000" w:fill="C6D9F1"/>
            <w:noWrap/>
            <w:vAlign w:val="center"/>
            <w:hideMark/>
          </w:tcPr>
          <w:p w14:paraId="73D6BF14" w14:textId="77777777" w:rsidR="00C80A68" w:rsidRPr="000100DB" w:rsidRDefault="00C80A68" w:rsidP="00B22F69">
            <w:pPr>
              <w:jc w:val="right"/>
              <w:rPr>
                <w:b/>
                <w:bCs/>
                <w:color w:val="000000"/>
              </w:rPr>
            </w:pPr>
          </w:p>
        </w:tc>
      </w:tr>
      <w:tr w:rsidR="00C80A68" w:rsidRPr="000100DB" w14:paraId="645DB462" w14:textId="77777777" w:rsidTr="00C80A68">
        <w:trPr>
          <w:trHeight w:val="315"/>
        </w:trPr>
        <w:tc>
          <w:tcPr>
            <w:tcW w:w="587" w:type="dxa"/>
            <w:tcBorders>
              <w:top w:val="nil"/>
              <w:left w:val="single" w:sz="4" w:space="0" w:color="auto"/>
              <w:bottom w:val="single" w:sz="4" w:space="0" w:color="auto"/>
              <w:right w:val="single" w:sz="4" w:space="0" w:color="auto"/>
            </w:tcBorders>
            <w:shd w:val="clear" w:color="000000" w:fill="C6D9F1"/>
            <w:noWrap/>
            <w:vAlign w:val="center"/>
            <w:hideMark/>
          </w:tcPr>
          <w:p w14:paraId="4BF4EEF8" w14:textId="77777777" w:rsidR="00C80A68" w:rsidRPr="000100DB" w:rsidRDefault="00C80A68" w:rsidP="00B22F69">
            <w:pPr>
              <w:jc w:val="center"/>
              <w:rPr>
                <w:b/>
                <w:bCs/>
                <w:color w:val="000000"/>
              </w:rPr>
            </w:pPr>
            <w:r w:rsidRPr="000100DB">
              <w:rPr>
                <w:b/>
                <w:bCs/>
                <w:color w:val="000000"/>
              </w:rPr>
              <w:t>1000</w:t>
            </w:r>
          </w:p>
        </w:tc>
        <w:tc>
          <w:tcPr>
            <w:tcW w:w="7842" w:type="dxa"/>
            <w:gridSpan w:val="3"/>
            <w:tcBorders>
              <w:top w:val="single" w:sz="4" w:space="0" w:color="auto"/>
              <w:left w:val="nil"/>
              <w:bottom w:val="single" w:sz="4" w:space="0" w:color="auto"/>
              <w:right w:val="single" w:sz="4" w:space="0" w:color="auto"/>
            </w:tcBorders>
            <w:shd w:val="clear" w:color="000000" w:fill="C6D9F1"/>
            <w:noWrap/>
            <w:vAlign w:val="center"/>
            <w:hideMark/>
          </w:tcPr>
          <w:p w14:paraId="0E8078AA" w14:textId="77777777" w:rsidR="00C80A68" w:rsidRPr="000100DB" w:rsidRDefault="00C80A68" w:rsidP="00B22F69">
            <w:pPr>
              <w:jc w:val="center"/>
              <w:rPr>
                <w:b/>
                <w:bCs/>
                <w:color w:val="000000"/>
              </w:rPr>
            </w:pPr>
            <w:r w:rsidRPr="000100DB">
              <w:rPr>
                <w:b/>
                <w:bCs/>
                <w:color w:val="000000"/>
              </w:rPr>
              <w:t>Plomberie Sanitaire</w:t>
            </w:r>
          </w:p>
        </w:tc>
        <w:tc>
          <w:tcPr>
            <w:tcW w:w="1304" w:type="dxa"/>
            <w:tcBorders>
              <w:top w:val="nil"/>
              <w:left w:val="nil"/>
              <w:bottom w:val="single" w:sz="4" w:space="0" w:color="auto"/>
              <w:right w:val="single" w:sz="4" w:space="0" w:color="auto"/>
            </w:tcBorders>
            <w:shd w:val="clear" w:color="000000" w:fill="C6D9F1"/>
            <w:noWrap/>
            <w:vAlign w:val="center"/>
            <w:hideMark/>
          </w:tcPr>
          <w:p w14:paraId="71A1B9B1" w14:textId="77777777" w:rsidR="00C80A68" w:rsidRPr="000100DB" w:rsidRDefault="00C80A68" w:rsidP="00B22F69">
            <w:pPr>
              <w:rPr>
                <w:color w:val="000000"/>
              </w:rPr>
            </w:pPr>
            <w:r w:rsidRPr="000100DB">
              <w:rPr>
                <w:color w:val="000000"/>
              </w:rPr>
              <w:t> </w:t>
            </w:r>
          </w:p>
        </w:tc>
      </w:tr>
      <w:tr w:rsidR="007C1FFA" w:rsidRPr="000100DB" w14:paraId="313D7994" w14:textId="77777777" w:rsidTr="005D1275">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79DE01D1" w14:textId="77777777" w:rsidR="007C1FFA" w:rsidRPr="000100DB" w:rsidRDefault="007C1FFA" w:rsidP="00B22F69">
            <w:pPr>
              <w:jc w:val="center"/>
              <w:rPr>
                <w:color w:val="000000"/>
              </w:rPr>
            </w:pPr>
            <w:r w:rsidRPr="000100DB">
              <w:rPr>
                <w:color w:val="000000"/>
              </w:rPr>
              <w:t>1001</w:t>
            </w:r>
          </w:p>
        </w:tc>
        <w:tc>
          <w:tcPr>
            <w:tcW w:w="4799" w:type="dxa"/>
            <w:tcBorders>
              <w:top w:val="nil"/>
              <w:left w:val="nil"/>
              <w:bottom w:val="single" w:sz="4" w:space="0" w:color="auto"/>
              <w:right w:val="single" w:sz="4" w:space="0" w:color="auto"/>
            </w:tcBorders>
            <w:shd w:val="clear" w:color="auto" w:fill="auto"/>
            <w:vAlign w:val="center"/>
            <w:hideMark/>
          </w:tcPr>
          <w:p w14:paraId="54F8B68C" w14:textId="77777777" w:rsidR="007C1FFA" w:rsidRPr="000100DB" w:rsidRDefault="007C1FFA" w:rsidP="00B22F69">
            <w:pPr>
              <w:rPr>
                <w:color w:val="000000"/>
              </w:rPr>
            </w:pPr>
            <w:r w:rsidRPr="000100DB">
              <w:rPr>
                <w:color w:val="000000"/>
              </w:rPr>
              <w:t xml:space="preserve">Canalisation générale pour alimentation et </w:t>
            </w:r>
            <w:r w:rsidRPr="000100DB">
              <w:rPr>
                <w:color w:val="000000"/>
              </w:rPr>
              <w:lastRenderedPageBreak/>
              <w:t xml:space="preserve">évacuation y compris siphon de sol </w:t>
            </w:r>
          </w:p>
        </w:tc>
        <w:tc>
          <w:tcPr>
            <w:tcW w:w="859" w:type="dxa"/>
            <w:tcBorders>
              <w:top w:val="nil"/>
              <w:left w:val="nil"/>
              <w:bottom w:val="single" w:sz="4" w:space="0" w:color="auto"/>
              <w:right w:val="single" w:sz="4" w:space="0" w:color="auto"/>
            </w:tcBorders>
            <w:shd w:val="clear" w:color="auto" w:fill="auto"/>
            <w:noWrap/>
            <w:vAlign w:val="center"/>
            <w:hideMark/>
          </w:tcPr>
          <w:p w14:paraId="647FEA01" w14:textId="77777777" w:rsidR="007C1FFA" w:rsidRPr="000100DB" w:rsidRDefault="007C1FFA" w:rsidP="00B22F69">
            <w:pPr>
              <w:jc w:val="center"/>
              <w:rPr>
                <w:color w:val="000000"/>
              </w:rPr>
            </w:pPr>
            <w:proofErr w:type="spellStart"/>
            <w:r w:rsidRPr="000100DB">
              <w:rPr>
                <w:color w:val="000000"/>
              </w:rPr>
              <w:lastRenderedPageBreak/>
              <w:t>Ens</w:t>
            </w:r>
            <w:proofErr w:type="spellEnd"/>
            <w:r w:rsidRPr="000100DB">
              <w:rPr>
                <w:color w:val="000000"/>
              </w:rPr>
              <w:t>.</w:t>
            </w:r>
          </w:p>
        </w:tc>
        <w:tc>
          <w:tcPr>
            <w:tcW w:w="2184" w:type="dxa"/>
            <w:tcBorders>
              <w:top w:val="nil"/>
              <w:left w:val="nil"/>
              <w:bottom w:val="single" w:sz="4" w:space="0" w:color="auto"/>
              <w:right w:val="single" w:sz="4" w:space="0" w:color="auto"/>
            </w:tcBorders>
            <w:shd w:val="clear" w:color="auto" w:fill="auto"/>
            <w:noWrap/>
            <w:vAlign w:val="center"/>
            <w:hideMark/>
          </w:tcPr>
          <w:p w14:paraId="1A411DB4"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4F1D4719" w14:textId="77777777" w:rsidR="007C1FFA" w:rsidRPr="000100DB" w:rsidRDefault="007C1FFA" w:rsidP="00B22F69">
            <w:pPr>
              <w:jc w:val="right"/>
              <w:rPr>
                <w:color w:val="000000"/>
              </w:rPr>
            </w:pPr>
          </w:p>
        </w:tc>
      </w:tr>
      <w:tr w:rsidR="007C1FFA" w:rsidRPr="000100DB" w14:paraId="3650E0D2" w14:textId="77777777" w:rsidTr="006663C3">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1E6DE109" w14:textId="77777777" w:rsidR="007C1FFA" w:rsidRPr="000100DB" w:rsidRDefault="007C1FFA" w:rsidP="00B22F69">
            <w:pPr>
              <w:jc w:val="center"/>
              <w:rPr>
                <w:color w:val="000000"/>
              </w:rPr>
            </w:pPr>
            <w:r w:rsidRPr="000100DB">
              <w:rPr>
                <w:color w:val="000000"/>
              </w:rPr>
              <w:t>1002</w:t>
            </w:r>
          </w:p>
        </w:tc>
        <w:tc>
          <w:tcPr>
            <w:tcW w:w="4799" w:type="dxa"/>
            <w:tcBorders>
              <w:top w:val="nil"/>
              <w:left w:val="nil"/>
              <w:bottom w:val="single" w:sz="4" w:space="0" w:color="auto"/>
              <w:right w:val="single" w:sz="4" w:space="0" w:color="auto"/>
            </w:tcBorders>
            <w:shd w:val="clear" w:color="auto" w:fill="auto"/>
            <w:vAlign w:val="center"/>
            <w:hideMark/>
          </w:tcPr>
          <w:p w14:paraId="785EC792" w14:textId="77777777" w:rsidR="007C1FFA" w:rsidRPr="000100DB" w:rsidRDefault="007C1FFA" w:rsidP="00B22F69">
            <w:pPr>
              <w:rPr>
                <w:color w:val="000000"/>
              </w:rPr>
            </w:pPr>
            <w:r w:rsidRPr="000100DB">
              <w:rPr>
                <w:color w:val="000000"/>
              </w:rPr>
              <w:t>Fourniture et pose W.C. à l'anglaise avec chasse basse (Complet) blanc</w:t>
            </w:r>
          </w:p>
        </w:tc>
        <w:tc>
          <w:tcPr>
            <w:tcW w:w="859" w:type="dxa"/>
            <w:tcBorders>
              <w:top w:val="nil"/>
              <w:left w:val="nil"/>
              <w:bottom w:val="single" w:sz="4" w:space="0" w:color="auto"/>
              <w:right w:val="single" w:sz="4" w:space="0" w:color="auto"/>
            </w:tcBorders>
            <w:shd w:val="clear" w:color="auto" w:fill="auto"/>
            <w:noWrap/>
            <w:vAlign w:val="center"/>
            <w:hideMark/>
          </w:tcPr>
          <w:p w14:paraId="671B19CF"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center"/>
            <w:hideMark/>
          </w:tcPr>
          <w:p w14:paraId="15B9F816"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A6F2E53" w14:textId="77777777" w:rsidR="007C1FFA" w:rsidRPr="000100DB" w:rsidRDefault="007C1FFA" w:rsidP="00B22F69">
            <w:pPr>
              <w:jc w:val="right"/>
              <w:rPr>
                <w:color w:val="000000"/>
              </w:rPr>
            </w:pPr>
          </w:p>
        </w:tc>
      </w:tr>
      <w:tr w:rsidR="007C1FFA" w:rsidRPr="000100DB" w14:paraId="2EF827CC" w14:textId="77777777" w:rsidTr="00BA1344">
        <w:trPr>
          <w:trHeight w:val="31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57CDBABE" w14:textId="77777777" w:rsidR="007C1FFA" w:rsidRPr="000100DB" w:rsidRDefault="007C1FFA" w:rsidP="00B22F69">
            <w:pPr>
              <w:jc w:val="center"/>
              <w:rPr>
                <w:color w:val="000000"/>
              </w:rPr>
            </w:pPr>
            <w:r w:rsidRPr="000100DB">
              <w:rPr>
                <w:color w:val="000000"/>
              </w:rPr>
              <w:t>1003</w:t>
            </w:r>
          </w:p>
        </w:tc>
        <w:tc>
          <w:tcPr>
            <w:tcW w:w="4799" w:type="dxa"/>
            <w:tcBorders>
              <w:top w:val="nil"/>
              <w:left w:val="nil"/>
              <w:bottom w:val="single" w:sz="4" w:space="0" w:color="auto"/>
              <w:right w:val="single" w:sz="4" w:space="0" w:color="auto"/>
            </w:tcBorders>
            <w:shd w:val="clear" w:color="auto" w:fill="auto"/>
            <w:noWrap/>
            <w:vAlign w:val="center"/>
            <w:hideMark/>
          </w:tcPr>
          <w:p w14:paraId="0A81FECB" w14:textId="77777777" w:rsidR="007C1FFA" w:rsidRPr="000100DB" w:rsidRDefault="007C1FFA" w:rsidP="00B22F69">
            <w:pPr>
              <w:rPr>
                <w:color w:val="000000"/>
              </w:rPr>
            </w:pPr>
            <w:r w:rsidRPr="000100DB">
              <w:rPr>
                <w:color w:val="000000"/>
              </w:rPr>
              <w:t>Fourniture et pose porte savon en INOX</w:t>
            </w:r>
          </w:p>
        </w:tc>
        <w:tc>
          <w:tcPr>
            <w:tcW w:w="859" w:type="dxa"/>
            <w:tcBorders>
              <w:top w:val="nil"/>
              <w:left w:val="nil"/>
              <w:bottom w:val="single" w:sz="4" w:space="0" w:color="auto"/>
              <w:right w:val="single" w:sz="4" w:space="0" w:color="auto"/>
            </w:tcBorders>
            <w:shd w:val="clear" w:color="auto" w:fill="auto"/>
            <w:noWrap/>
            <w:vAlign w:val="center"/>
            <w:hideMark/>
          </w:tcPr>
          <w:p w14:paraId="38185736"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center"/>
            <w:hideMark/>
          </w:tcPr>
          <w:p w14:paraId="18D68591"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8CEC212" w14:textId="77777777" w:rsidR="007C1FFA" w:rsidRPr="000100DB" w:rsidRDefault="007C1FFA" w:rsidP="00B22F69">
            <w:pPr>
              <w:jc w:val="right"/>
              <w:rPr>
                <w:color w:val="000000"/>
              </w:rPr>
            </w:pPr>
          </w:p>
        </w:tc>
      </w:tr>
      <w:tr w:rsidR="007C1FFA" w:rsidRPr="000100DB" w14:paraId="3965093B" w14:textId="77777777" w:rsidTr="00520E10">
        <w:trPr>
          <w:trHeight w:val="55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011B8F4F" w14:textId="77777777" w:rsidR="007C1FFA" w:rsidRPr="000100DB" w:rsidRDefault="007C1FFA" w:rsidP="00B22F69">
            <w:pPr>
              <w:jc w:val="center"/>
              <w:rPr>
                <w:color w:val="000000"/>
              </w:rPr>
            </w:pPr>
            <w:r w:rsidRPr="000100DB">
              <w:rPr>
                <w:color w:val="000000"/>
              </w:rPr>
              <w:t>1004</w:t>
            </w:r>
          </w:p>
        </w:tc>
        <w:tc>
          <w:tcPr>
            <w:tcW w:w="4799" w:type="dxa"/>
            <w:tcBorders>
              <w:top w:val="nil"/>
              <w:left w:val="nil"/>
              <w:bottom w:val="single" w:sz="4" w:space="0" w:color="auto"/>
              <w:right w:val="single" w:sz="4" w:space="0" w:color="auto"/>
            </w:tcBorders>
            <w:shd w:val="clear" w:color="auto" w:fill="auto"/>
            <w:vAlign w:val="center"/>
            <w:hideMark/>
          </w:tcPr>
          <w:p w14:paraId="19558725" w14:textId="77777777" w:rsidR="007C1FFA" w:rsidRPr="000100DB" w:rsidRDefault="007C1FFA" w:rsidP="00B22F69">
            <w:pPr>
              <w:rPr>
                <w:color w:val="000000"/>
              </w:rPr>
            </w:pPr>
            <w:r w:rsidRPr="000100DB">
              <w:rPr>
                <w:color w:val="000000"/>
              </w:rPr>
              <w:t>Fourniture et pose porte papier hygiénique INOX</w:t>
            </w:r>
          </w:p>
        </w:tc>
        <w:tc>
          <w:tcPr>
            <w:tcW w:w="859" w:type="dxa"/>
            <w:tcBorders>
              <w:top w:val="nil"/>
              <w:left w:val="nil"/>
              <w:bottom w:val="single" w:sz="4" w:space="0" w:color="auto"/>
              <w:right w:val="single" w:sz="4" w:space="0" w:color="auto"/>
            </w:tcBorders>
            <w:shd w:val="clear" w:color="auto" w:fill="auto"/>
            <w:noWrap/>
            <w:vAlign w:val="center"/>
            <w:hideMark/>
          </w:tcPr>
          <w:p w14:paraId="012E47D3"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center"/>
            <w:hideMark/>
          </w:tcPr>
          <w:p w14:paraId="67861D2A"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F19BC99" w14:textId="77777777" w:rsidR="007C1FFA" w:rsidRPr="000100DB" w:rsidRDefault="007C1FFA" w:rsidP="00B22F69">
            <w:pPr>
              <w:jc w:val="right"/>
              <w:rPr>
                <w:color w:val="000000"/>
              </w:rPr>
            </w:pPr>
          </w:p>
        </w:tc>
      </w:tr>
      <w:tr w:rsidR="007C1FFA" w:rsidRPr="000100DB" w14:paraId="2DDBE8FE" w14:textId="77777777" w:rsidTr="002154B7">
        <w:trPr>
          <w:trHeight w:val="31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741FF97E" w14:textId="77777777" w:rsidR="007C1FFA" w:rsidRPr="000100DB" w:rsidRDefault="007C1FFA" w:rsidP="00B22F69">
            <w:pPr>
              <w:jc w:val="center"/>
              <w:rPr>
                <w:color w:val="000000"/>
              </w:rPr>
            </w:pPr>
            <w:r w:rsidRPr="000100DB">
              <w:rPr>
                <w:color w:val="000000"/>
              </w:rPr>
              <w:t>1005</w:t>
            </w:r>
          </w:p>
        </w:tc>
        <w:tc>
          <w:tcPr>
            <w:tcW w:w="4799" w:type="dxa"/>
            <w:tcBorders>
              <w:top w:val="nil"/>
              <w:left w:val="nil"/>
              <w:bottom w:val="single" w:sz="4" w:space="0" w:color="auto"/>
              <w:right w:val="single" w:sz="4" w:space="0" w:color="auto"/>
            </w:tcBorders>
            <w:shd w:val="clear" w:color="auto" w:fill="auto"/>
            <w:vAlign w:val="center"/>
            <w:hideMark/>
          </w:tcPr>
          <w:p w14:paraId="09B3478B" w14:textId="77777777" w:rsidR="007C1FFA" w:rsidRPr="000100DB" w:rsidRDefault="007C1FFA" w:rsidP="00B22F69">
            <w:pPr>
              <w:rPr>
                <w:color w:val="000000"/>
              </w:rPr>
            </w:pPr>
            <w:r w:rsidRPr="000100DB">
              <w:rPr>
                <w:color w:val="000000"/>
              </w:rPr>
              <w:t>Fourniture et pose lavabo piédestal complet</w:t>
            </w:r>
          </w:p>
        </w:tc>
        <w:tc>
          <w:tcPr>
            <w:tcW w:w="859" w:type="dxa"/>
            <w:tcBorders>
              <w:top w:val="nil"/>
              <w:left w:val="nil"/>
              <w:bottom w:val="single" w:sz="4" w:space="0" w:color="auto"/>
              <w:right w:val="single" w:sz="4" w:space="0" w:color="auto"/>
            </w:tcBorders>
            <w:shd w:val="clear" w:color="auto" w:fill="auto"/>
            <w:noWrap/>
            <w:vAlign w:val="center"/>
            <w:hideMark/>
          </w:tcPr>
          <w:p w14:paraId="3DCC6135"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center"/>
            <w:hideMark/>
          </w:tcPr>
          <w:p w14:paraId="64BA138E"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518D1E9A" w14:textId="77777777" w:rsidR="007C1FFA" w:rsidRPr="000100DB" w:rsidRDefault="007C1FFA" w:rsidP="00B22F69">
            <w:pPr>
              <w:jc w:val="right"/>
              <w:rPr>
                <w:color w:val="000000"/>
              </w:rPr>
            </w:pPr>
          </w:p>
        </w:tc>
      </w:tr>
      <w:tr w:rsidR="007C1FFA" w:rsidRPr="000100DB" w14:paraId="7401DC79" w14:textId="77777777" w:rsidTr="001C3B7E">
        <w:trPr>
          <w:trHeight w:val="738"/>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68861317" w14:textId="77777777" w:rsidR="007C1FFA" w:rsidRPr="000100DB" w:rsidRDefault="007C1FFA" w:rsidP="00B22F69">
            <w:pPr>
              <w:jc w:val="center"/>
              <w:rPr>
                <w:color w:val="000000"/>
              </w:rPr>
            </w:pPr>
            <w:r w:rsidRPr="000100DB">
              <w:rPr>
                <w:color w:val="000000"/>
              </w:rPr>
              <w:t>1006</w:t>
            </w:r>
          </w:p>
        </w:tc>
        <w:tc>
          <w:tcPr>
            <w:tcW w:w="4799" w:type="dxa"/>
            <w:tcBorders>
              <w:top w:val="nil"/>
              <w:left w:val="nil"/>
              <w:bottom w:val="single" w:sz="4" w:space="0" w:color="auto"/>
              <w:right w:val="single" w:sz="4" w:space="0" w:color="auto"/>
            </w:tcBorders>
            <w:shd w:val="clear" w:color="auto" w:fill="auto"/>
            <w:vAlign w:val="center"/>
            <w:hideMark/>
          </w:tcPr>
          <w:p w14:paraId="7A9749BF" w14:textId="77777777" w:rsidR="007C1FFA" w:rsidRPr="000100DB" w:rsidRDefault="007C1FFA" w:rsidP="00B22F69">
            <w:pPr>
              <w:rPr>
                <w:color w:val="000000"/>
              </w:rPr>
            </w:pPr>
            <w:r w:rsidRPr="000100DB">
              <w:rPr>
                <w:color w:val="000000"/>
              </w:rPr>
              <w:t>Construction fosse septique avec puisard pour 10 usagers y compris raccordement et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18F50FE9" w14:textId="77777777" w:rsidR="007C1FFA" w:rsidRPr="000100DB" w:rsidRDefault="007C1FFA" w:rsidP="00B22F69">
            <w:pPr>
              <w:jc w:val="center"/>
              <w:rPr>
                <w:color w:val="000000"/>
              </w:rPr>
            </w:pPr>
            <w:r w:rsidRPr="000100DB">
              <w:rPr>
                <w:color w:val="000000"/>
              </w:rPr>
              <w:t>U</w:t>
            </w:r>
          </w:p>
        </w:tc>
        <w:tc>
          <w:tcPr>
            <w:tcW w:w="2184" w:type="dxa"/>
            <w:tcBorders>
              <w:top w:val="nil"/>
              <w:left w:val="nil"/>
              <w:bottom w:val="single" w:sz="4" w:space="0" w:color="auto"/>
              <w:right w:val="single" w:sz="4" w:space="0" w:color="auto"/>
            </w:tcBorders>
            <w:shd w:val="clear" w:color="auto" w:fill="auto"/>
            <w:noWrap/>
            <w:vAlign w:val="center"/>
            <w:hideMark/>
          </w:tcPr>
          <w:p w14:paraId="0C702A4D"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4613787B" w14:textId="77777777" w:rsidR="007C1FFA" w:rsidRPr="000100DB" w:rsidRDefault="007C1FFA" w:rsidP="00B22F69">
            <w:pPr>
              <w:jc w:val="right"/>
              <w:rPr>
                <w:color w:val="000000"/>
              </w:rPr>
            </w:pPr>
          </w:p>
        </w:tc>
      </w:tr>
      <w:tr w:rsidR="00C80A68" w:rsidRPr="000100DB" w14:paraId="1505182C" w14:textId="77777777" w:rsidTr="00C80A68">
        <w:trPr>
          <w:trHeight w:val="315"/>
        </w:trPr>
        <w:tc>
          <w:tcPr>
            <w:tcW w:w="587" w:type="dxa"/>
            <w:tcBorders>
              <w:top w:val="nil"/>
              <w:left w:val="single" w:sz="4" w:space="0" w:color="auto"/>
              <w:bottom w:val="single" w:sz="4" w:space="0" w:color="00B0F0"/>
              <w:right w:val="single" w:sz="4" w:space="0" w:color="auto"/>
            </w:tcBorders>
            <w:shd w:val="clear" w:color="000000" w:fill="C6D9F1"/>
            <w:noWrap/>
            <w:vAlign w:val="center"/>
            <w:hideMark/>
          </w:tcPr>
          <w:p w14:paraId="06740D57" w14:textId="77777777" w:rsidR="00C80A68" w:rsidRPr="000100DB" w:rsidRDefault="00C80A68" w:rsidP="00B22F69">
            <w:pPr>
              <w:jc w:val="center"/>
              <w:rPr>
                <w:color w:val="000000"/>
              </w:rPr>
            </w:pPr>
          </w:p>
        </w:tc>
        <w:tc>
          <w:tcPr>
            <w:tcW w:w="7842" w:type="dxa"/>
            <w:gridSpan w:val="3"/>
            <w:tcBorders>
              <w:top w:val="single" w:sz="4" w:space="0" w:color="auto"/>
              <w:left w:val="nil"/>
              <w:bottom w:val="single" w:sz="4" w:space="0" w:color="00B0F0"/>
              <w:right w:val="single" w:sz="4" w:space="0" w:color="auto"/>
            </w:tcBorders>
            <w:shd w:val="clear" w:color="000000" w:fill="C6D9F1"/>
            <w:noWrap/>
            <w:vAlign w:val="center"/>
            <w:hideMark/>
          </w:tcPr>
          <w:p w14:paraId="2D306DFE" w14:textId="77777777" w:rsidR="00C80A68" w:rsidRPr="000100DB" w:rsidRDefault="00C80A68" w:rsidP="00B22F69">
            <w:pPr>
              <w:jc w:val="center"/>
              <w:rPr>
                <w:b/>
                <w:bCs/>
                <w:i/>
                <w:iCs/>
                <w:color w:val="000000"/>
              </w:rPr>
            </w:pPr>
          </w:p>
        </w:tc>
        <w:tc>
          <w:tcPr>
            <w:tcW w:w="1304" w:type="dxa"/>
            <w:tcBorders>
              <w:top w:val="nil"/>
              <w:left w:val="nil"/>
              <w:bottom w:val="single" w:sz="4" w:space="0" w:color="00B0F0"/>
              <w:right w:val="single" w:sz="4" w:space="0" w:color="auto"/>
            </w:tcBorders>
            <w:shd w:val="clear" w:color="000000" w:fill="C6D9F1"/>
            <w:noWrap/>
            <w:vAlign w:val="center"/>
            <w:hideMark/>
          </w:tcPr>
          <w:p w14:paraId="35F86345" w14:textId="77777777" w:rsidR="00C80A68" w:rsidRPr="000100DB" w:rsidRDefault="00C80A68" w:rsidP="00B22F69">
            <w:pPr>
              <w:jc w:val="right"/>
              <w:rPr>
                <w:b/>
                <w:bCs/>
                <w:color w:val="000000"/>
              </w:rPr>
            </w:pPr>
          </w:p>
        </w:tc>
      </w:tr>
      <w:tr w:rsidR="00C80A68" w:rsidRPr="000100DB" w14:paraId="1DAA6F90" w14:textId="77777777" w:rsidTr="00C80A68">
        <w:trPr>
          <w:trHeight w:val="315"/>
        </w:trPr>
        <w:tc>
          <w:tcPr>
            <w:tcW w:w="587" w:type="dxa"/>
            <w:tcBorders>
              <w:top w:val="single" w:sz="4" w:space="0" w:color="00B0F0"/>
              <w:left w:val="single" w:sz="4" w:space="0" w:color="00B0F0"/>
              <w:bottom w:val="single" w:sz="4" w:space="0" w:color="00B0F0"/>
              <w:right w:val="single" w:sz="4" w:space="0" w:color="auto"/>
            </w:tcBorders>
            <w:shd w:val="clear" w:color="000000" w:fill="C6D9F1"/>
            <w:noWrap/>
            <w:vAlign w:val="center"/>
            <w:hideMark/>
          </w:tcPr>
          <w:p w14:paraId="7F7D1C1C" w14:textId="77777777" w:rsidR="00C80A68" w:rsidRPr="000100DB" w:rsidRDefault="00C80A68" w:rsidP="00B22F69">
            <w:pPr>
              <w:jc w:val="center"/>
              <w:rPr>
                <w:b/>
                <w:bCs/>
                <w:color w:val="000000"/>
              </w:rPr>
            </w:pPr>
            <w:r w:rsidRPr="000100DB">
              <w:rPr>
                <w:b/>
                <w:bCs/>
                <w:color w:val="000000"/>
              </w:rPr>
              <w:t>1100</w:t>
            </w:r>
          </w:p>
        </w:tc>
        <w:tc>
          <w:tcPr>
            <w:tcW w:w="7842" w:type="dxa"/>
            <w:gridSpan w:val="3"/>
            <w:tcBorders>
              <w:top w:val="single" w:sz="4" w:space="0" w:color="00B0F0"/>
              <w:left w:val="nil"/>
              <w:bottom w:val="single" w:sz="4" w:space="0" w:color="00B0F0"/>
              <w:right w:val="single" w:sz="4" w:space="0" w:color="auto"/>
            </w:tcBorders>
            <w:shd w:val="clear" w:color="000000" w:fill="C6D9F1"/>
            <w:noWrap/>
            <w:vAlign w:val="center"/>
            <w:hideMark/>
          </w:tcPr>
          <w:p w14:paraId="7DAC4CFD" w14:textId="77777777" w:rsidR="00C80A68" w:rsidRPr="000100DB" w:rsidRDefault="00C80A68" w:rsidP="00B22F69">
            <w:pPr>
              <w:jc w:val="center"/>
              <w:rPr>
                <w:b/>
                <w:bCs/>
                <w:color w:val="000000"/>
              </w:rPr>
            </w:pPr>
            <w:r w:rsidRPr="000100DB">
              <w:rPr>
                <w:b/>
                <w:bCs/>
                <w:color w:val="000000"/>
              </w:rPr>
              <w:t>Vitrerie</w:t>
            </w:r>
          </w:p>
        </w:tc>
        <w:tc>
          <w:tcPr>
            <w:tcW w:w="1304" w:type="dxa"/>
            <w:tcBorders>
              <w:top w:val="single" w:sz="4" w:space="0" w:color="00B0F0"/>
              <w:left w:val="nil"/>
              <w:bottom w:val="single" w:sz="4" w:space="0" w:color="00B0F0"/>
              <w:right w:val="single" w:sz="4" w:space="0" w:color="00B0F0"/>
            </w:tcBorders>
            <w:shd w:val="clear" w:color="000000" w:fill="C6D9F1"/>
            <w:noWrap/>
            <w:vAlign w:val="center"/>
            <w:hideMark/>
          </w:tcPr>
          <w:p w14:paraId="561278A0" w14:textId="77777777" w:rsidR="00C80A68" w:rsidRPr="000100DB" w:rsidRDefault="00C80A68" w:rsidP="00B22F69">
            <w:pPr>
              <w:rPr>
                <w:color w:val="000000"/>
              </w:rPr>
            </w:pPr>
            <w:r w:rsidRPr="000100DB">
              <w:rPr>
                <w:color w:val="000000"/>
              </w:rPr>
              <w:t> </w:t>
            </w:r>
          </w:p>
        </w:tc>
      </w:tr>
      <w:tr w:rsidR="007C1FFA" w:rsidRPr="000100DB" w14:paraId="08674AC9" w14:textId="77777777" w:rsidTr="000379EA">
        <w:trPr>
          <w:trHeight w:val="945"/>
        </w:trPr>
        <w:tc>
          <w:tcPr>
            <w:tcW w:w="587" w:type="dxa"/>
            <w:tcBorders>
              <w:top w:val="single" w:sz="4" w:space="0" w:color="00B0F0"/>
              <w:left w:val="single" w:sz="4" w:space="0" w:color="auto"/>
              <w:bottom w:val="single" w:sz="4" w:space="0" w:color="00B0F0"/>
              <w:right w:val="single" w:sz="4" w:space="0" w:color="auto"/>
            </w:tcBorders>
            <w:shd w:val="clear" w:color="auto" w:fill="auto"/>
            <w:noWrap/>
            <w:vAlign w:val="center"/>
            <w:hideMark/>
          </w:tcPr>
          <w:p w14:paraId="2E86AE32" w14:textId="77777777" w:rsidR="007C1FFA" w:rsidRPr="000100DB" w:rsidRDefault="007C1FFA" w:rsidP="00B22F69">
            <w:pPr>
              <w:jc w:val="center"/>
              <w:rPr>
                <w:color w:val="000000"/>
              </w:rPr>
            </w:pPr>
            <w:r w:rsidRPr="000100DB">
              <w:rPr>
                <w:color w:val="000000"/>
              </w:rPr>
              <w:t>1101</w:t>
            </w:r>
          </w:p>
        </w:tc>
        <w:tc>
          <w:tcPr>
            <w:tcW w:w="4799" w:type="dxa"/>
            <w:tcBorders>
              <w:top w:val="single" w:sz="4" w:space="0" w:color="00B0F0"/>
              <w:left w:val="nil"/>
              <w:bottom w:val="single" w:sz="4" w:space="0" w:color="00B0F0"/>
              <w:right w:val="single" w:sz="4" w:space="0" w:color="auto"/>
            </w:tcBorders>
            <w:shd w:val="clear" w:color="auto" w:fill="auto"/>
            <w:vAlign w:val="center"/>
            <w:hideMark/>
          </w:tcPr>
          <w:p w14:paraId="7FD5878E" w14:textId="77777777" w:rsidR="007C1FFA" w:rsidRPr="000100DB" w:rsidRDefault="007C1FFA" w:rsidP="00B22F69">
            <w:pPr>
              <w:rPr>
                <w:color w:val="000000"/>
              </w:rPr>
            </w:pPr>
            <w:r w:rsidRPr="000100DB">
              <w:rPr>
                <w:color w:val="000000"/>
              </w:rPr>
              <w:t>Fourniture et pose de fenêtre complète en  lames NACO avec verre épais de 5 mm  complet et châssis y compris toutes sujétions</w:t>
            </w:r>
          </w:p>
        </w:tc>
        <w:tc>
          <w:tcPr>
            <w:tcW w:w="859" w:type="dxa"/>
            <w:tcBorders>
              <w:top w:val="single" w:sz="4" w:space="0" w:color="00B0F0"/>
              <w:left w:val="nil"/>
              <w:bottom w:val="single" w:sz="4" w:space="0" w:color="00B0F0"/>
              <w:right w:val="single" w:sz="4" w:space="0" w:color="auto"/>
            </w:tcBorders>
            <w:shd w:val="clear" w:color="auto" w:fill="auto"/>
            <w:noWrap/>
            <w:vAlign w:val="center"/>
            <w:hideMark/>
          </w:tcPr>
          <w:p w14:paraId="3DBE5928" w14:textId="77777777" w:rsidR="007C1FFA" w:rsidRPr="000100DB" w:rsidRDefault="007C1FFA" w:rsidP="00B22F69">
            <w:pPr>
              <w:jc w:val="center"/>
              <w:rPr>
                <w:color w:val="000000"/>
              </w:rPr>
            </w:pPr>
            <w:r w:rsidRPr="000100DB">
              <w:rPr>
                <w:color w:val="000000"/>
              </w:rPr>
              <w:t>m²</w:t>
            </w:r>
          </w:p>
        </w:tc>
        <w:tc>
          <w:tcPr>
            <w:tcW w:w="2184" w:type="dxa"/>
            <w:tcBorders>
              <w:top w:val="single" w:sz="4" w:space="0" w:color="00B0F0"/>
              <w:left w:val="nil"/>
              <w:bottom w:val="single" w:sz="4" w:space="0" w:color="00B0F0"/>
              <w:right w:val="single" w:sz="4" w:space="0" w:color="auto"/>
            </w:tcBorders>
            <w:shd w:val="clear" w:color="auto" w:fill="auto"/>
            <w:noWrap/>
            <w:vAlign w:val="center"/>
            <w:hideMark/>
          </w:tcPr>
          <w:p w14:paraId="4A6F3610" w14:textId="77777777" w:rsidR="007C1FFA" w:rsidRPr="000100DB" w:rsidRDefault="007C1FFA" w:rsidP="00B22F69">
            <w:pPr>
              <w:jc w:val="center"/>
              <w:rPr>
                <w:color w:val="000000"/>
              </w:rPr>
            </w:pPr>
          </w:p>
        </w:tc>
        <w:tc>
          <w:tcPr>
            <w:tcW w:w="1304" w:type="dxa"/>
            <w:tcBorders>
              <w:top w:val="single" w:sz="4" w:space="0" w:color="00B0F0"/>
              <w:left w:val="nil"/>
              <w:bottom w:val="single" w:sz="4" w:space="0" w:color="00B0F0"/>
              <w:right w:val="single" w:sz="4" w:space="0" w:color="auto"/>
            </w:tcBorders>
            <w:shd w:val="clear" w:color="auto" w:fill="auto"/>
            <w:noWrap/>
            <w:vAlign w:val="center"/>
            <w:hideMark/>
          </w:tcPr>
          <w:p w14:paraId="2779D82F" w14:textId="77777777" w:rsidR="007C1FFA" w:rsidRPr="000100DB" w:rsidRDefault="007C1FFA" w:rsidP="00B22F69">
            <w:pPr>
              <w:jc w:val="right"/>
              <w:rPr>
                <w:color w:val="000000"/>
              </w:rPr>
            </w:pPr>
          </w:p>
        </w:tc>
      </w:tr>
      <w:tr w:rsidR="00C80A68" w:rsidRPr="000100DB" w14:paraId="5150984F" w14:textId="77777777" w:rsidTr="00C80A68">
        <w:trPr>
          <w:trHeight w:val="315"/>
        </w:trPr>
        <w:tc>
          <w:tcPr>
            <w:tcW w:w="587" w:type="dxa"/>
            <w:tcBorders>
              <w:top w:val="single" w:sz="4" w:space="0" w:color="00B0F0"/>
              <w:left w:val="single" w:sz="4" w:space="0" w:color="00B0F0"/>
              <w:bottom w:val="single" w:sz="4" w:space="0" w:color="00B0F0"/>
              <w:right w:val="single" w:sz="4" w:space="0" w:color="auto"/>
            </w:tcBorders>
            <w:shd w:val="clear" w:color="000000" w:fill="C6D9F1"/>
            <w:noWrap/>
            <w:vAlign w:val="center"/>
            <w:hideMark/>
          </w:tcPr>
          <w:p w14:paraId="7DACADF9" w14:textId="77777777" w:rsidR="00C80A68" w:rsidRPr="000100DB" w:rsidRDefault="00C80A68" w:rsidP="00B22F69">
            <w:pPr>
              <w:jc w:val="center"/>
              <w:rPr>
                <w:color w:val="000000"/>
              </w:rPr>
            </w:pPr>
          </w:p>
        </w:tc>
        <w:tc>
          <w:tcPr>
            <w:tcW w:w="7842" w:type="dxa"/>
            <w:gridSpan w:val="3"/>
            <w:tcBorders>
              <w:top w:val="single" w:sz="4" w:space="0" w:color="00B0F0"/>
              <w:left w:val="nil"/>
              <w:bottom w:val="single" w:sz="4" w:space="0" w:color="00B0F0"/>
              <w:right w:val="single" w:sz="4" w:space="0" w:color="auto"/>
            </w:tcBorders>
            <w:shd w:val="clear" w:color="000000" w:fill="C6D9F1"/>
            <w:noWrap/>
            <w:vAlign w:val="center"/>
            <w:hideMark/>
          </w:tcPr>
          <w:p w14:paraId="649B290F" w14:textId="77777777" w:rsidR="00C80A68" w:rsidRPr="000100DB" w:rsidRDefault="00C80A68" w:rsidP="00B22F69">
            <w:pPr>
              <w:jc w:val="center"/>
              <w:rPr>
                <w:b/>
                <w:bCs/>
                <w:i/>
                <w:iCs/>
                <w:color w:val="000000"/>
              </w:rPr>
            </w:pPr>
          </w:p>
        </w:tc>
        <w:tc>
          <w:tcPr>
            <w:tcW w:w="1304" w:type="dxa"/>
            <w:tcBorders>
              <w:top w:val="single" w:sz="4" w:space="0" w:color="00B0F0"/>
              <w:left w:val="nil"/>
              <w:bottom w:val="single" w:sz="4" w:space="0" w:color="00B0F0"/>
              <w:right w:val="single" w:sz="4" w:space="0" w:color="00B0F0"/>
            </w:tcBorders>
            <w:shd w:val="clear" w:color="000000" w:fill="C6D9F1"/>
            <w:noWrap/>
            <w:vAlign w:val="center"/>
            <w:hideMark/>
          </w:tcPr>
          <w:p w14:paraId="2F830B2D" w14:textId="77777777" w:rsidR="00C80A68" w:rsidRPr="000100DB" w:rsidRDefault="00C80A68" w:rsidP="00B22F69">
            <w:pPr>
              <w:jc w:val="right"/>
              <w:rPr>
                <w:b/>
                <w:bCs/>
                <w:color w:val="000000"/>
              </w:rPr>
            </w:pPr>
          </w:p>
        </w:tc>
      </w:tr>
      <w:tr w:rsidR="00C80A68" w:rsidRPr="000100DB" w14:paraId="5160AB6B" w14:textId="77777777" w:rsidTr="00C80A68">
        <w:trPr>
          <w:trHeight w:val="630"/>
        </w:trPr>
        <w:tc>
          <w:tcPr>
            <w:tcW w:w="587" w:type="dxa"/>
            <w:tcBorders>
              <w:top w:val="single" w:sz="4" w:space="0" w:color="00B0F0"/>
              <w:left w:val="single" w:sz="4" w:space="0" w:color="auto"/>
              <w:bottom w:val="single" w:sz="4" w:space="0" w:color="auto"/>
              <w:right w:val="single" w:sz="4" w:space="0" w:color="auto"/>
            </w:tcBorders>
            <w:shd w:val="clear" w:color="000000" w:fill="C6D9F1"/>
            <w:noWrap/>
            <w:vAlign w:val="center"/>
            <w:hideMark/>
          </w:tcPr>
          <w:p w14:paraId="1BEFFC2C" w14:textId="77777777" w:rsidR="00C80A68" w:rsidRPr="000100DB" w:rsidRDefault="00C80A68" w:rsidP="00B22F69">
            <w:pPr>
              <w:jc w:val="center"/>
              <w:rPr>
                <w:b/>
                <w:bCs/>
                <w:color w:val="000000"/>
              </w:rPr>
            </w:pPr>
            <w:r w:rsidRPr="000100DB">
              <w:rPr>
                <w:b/>
                <w:bCs/>
                <w:color w:val="000000"/>
              </w:rPr>
              <w:t>1200</w:t>
            </w:r>
          </w:p>
        </w:tc>
        <w:tc>
          <w:tcPr>
            <w:tcW w:w="7842" w:type="dxa"/>
            <w:gridSpan w:val="3"/>
            <w:tcBorders>
              <w:top w:val="single" w:sz="4" w:space="0" w:color="00B0F0"/>
              <w:left w:val="nil"/>
              <w:bottom w:val="single" w:sz="4" w:space="0" w:color="auto"/>
              <w:right w:val="single" w:sz="4" w:space="0" w:color="auto"/>
            </w:tcBorders>
            <w:shd w:val="clear" w:color="000000" w:fill="C6D9F1"/>
            <w:noWrap/>
            <w:vAlign w:val="center"/>
            <w:hideMark/>
          </w:tcPr>
          <w:p w14:paraId="60A9E5EB" w14:textId="77777777" w:rsidR="00C80A68" w:rsidRPr="000100DB" w:rsidRDefault="00C80A68" w:rsidP="00B22F69">
            <w:pPr>
              <w:jc w:val="center"/>
              <w:rPr>
                <w:b/>
                <w:bCs/>
                <w:color w:val="000000"/>
              </w:rPr>
            </w:pPr>
            <w:r w:rsidRPr="000100DB">
              <w:rPr>
                <w:b/>
                <w:bCs/>
                <w:color w:val="000000"/>
              </w:rPr>
              <w:t>Voies et Réseaux Divers (VRD) et Assainissement</w:t>
            </w:r>
          </w:p>
        </w:tc>
        <w:tc>
          <w:tcPr>
            <w:tcW w:w="1304" w:type="dxa"/>
            <w:tcBorders>
              <w:top w:val="single" w:sz="4" w:space="0" w:color="00B0F0"/>
              <w:left w:val="nil"/>
              <w:bottom w:val="single" w:sz="4" w:space="0" w:color="auto"/>
              <w:right w:val="single" w:sz="4" w:space="0" w:color="auto"/>
            </w:tcBorders>
            <w:shd w:val="clear" w:color="000000" w:fill="C6D9F1"/>
            <w:noWrap/>
            <w:vAlign w:val="center"/>
            <w:hideMark/>
          </w:tcPr>
          <w:p w14:paraId="70E66294" w14:textId="77777777" w:rsidR="00C80A68" w:rsidRPr="000100DB" w:rsidRDefault="00C80A68" w:rsidP="00B22F69">
            <w:pPr>
              <w:rPr>
                <w:color w:val="000000"/>
              </w:rPr>
            </w:pPr>
            <w:r w:rsidRPr="000100DB">
              <w:rPr>
                <w:color w:val="000000"/>
              </w:rPr>
              <w:t> </w:t>
            </w:r>
          </w:p>
        </w:tc>
      </w:tr>
      <w:tr w:rsidR="007C1FFA" w:rsidRPr="000100DB" w14:paraId="27829A6E" w14:textId="77777777" w:rsidTr="00EB1D9B">
        <w:trPr>
          <w:trHeight w:val="63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049D1831" w14:textId="77777777" w:rsidR="007C1FFA" w:rsidRPr="000100DB" w:rsidRDefault="007C1FFA" w:rsidP="00B22F69">
            <w:pPr>
              <w:jc w:val="center"/>
              <w:rPr>
                <w:color w:val="000000"/>
              </w:rPr>
            </w:pPr>
            <w:r w:rsidRPr="000100DB">
              <w:rPr>
                <w:color w:val="000000"/>
              </w:rPr>
              <w:t>1201</w:t>
            </w:r>
          </w:p>
        </w:tc>
        <w:tc>
          <w:tcPr>
            <w:tcW w:w="4799" w:type="dxa"/>
            <w:tcBorders>
              <w:top w:val="nil"/>
              <w:left w:val="nil"/>
              <w:bottom w:val="single" w:sz="4" w:space="0" w:color="auto"/>
              <w:right w:val="single" w:sz="4" w:space="0" w:color="auto"/>
            </w:tcBorders>
            <w:shd w:val="clear" w:color="auto" w:fill="auto"/>
            <w:vAlign w:val="center"/>
            <w:hideMark/>
          </w:tcPr>
          <w:p w14:paraId="19B5CDFE" w14:textId="77777777" w:rsidR="007C1FFA" w:rsidRPr="000100DB" w:rsidRDefault="007C1FFA" w:rsidP="00B22F69">
            <w:pPr>
              <w:rPr>
                <w:color w:val="000000"/>
              </w:rPr>
            </w:pPr>
            <w:r w:rsidRPr="000100DB">
              <w:rPr>
                <w:color w:val="000000"/>
              </w:rPr>
              <w:t xml:space="preserve">Construction des caniveaux de section </w:t>
            </w:r>
            <w:proofErr w:type="spellStart"/>
            <w:r w:rsidRPr="000100DB">
              <w:rPr>
                <w:color w:val="000000"/>
              </w:rPr>
              <w:t>bxh</w:t>
            </w:r>
            <w:proofErr w:type="spellEnd"/>
            <w:r w:rsidRPr="000100DB">
              <w:rPr>
                <w:color w:val="000000"/>
              </w:rPr>
              <w:t xml:space="preserve"> en agglos bourré de 15x20x40</w:t>
            </w:r>
          </w:p>
        </w:tc>
        <w:tc>
          <w:tcPr>
            <w:tcW w:w="859" w:type="dxa"/>
            <w:tcBorders>
              <w:top w:val="nil"/>
              <w:left w:val="nil"/>
              <w:bottom w:val="single" w:sz="4" w:space="0" w:color="auto"/>
              <w:right w:val="single" w:sz="4" w:space="0" w:color="auto"/>
            </w:tcBorders>
            <w:shd w:val="clear" w:color="auto" w:fill="auto"/>
            <w:noWrap/>
            <w:vAlign w:val="center"/>
            <w:hideMark/>
          </w:tcPr>
          <w:p w14:paraId="6EAC59F8" w14:textId="77777777" w:rsidR="007C1FFA" w:rsidRPr="000100DB" w:rsidRDefault="007C1FFA" w:rsidP="00B22F69">
            <w:pPr>
              <w:jc w:val="center"/>
              <w:rPr>
                <w:color w:val="000000"/>
              </w:rPr>
            </w:pPr>
            <w:r w:rsidRPr="000100DB">
              <w:rPr>
                <w:color w:val="000000"/>
              </w:rPr>
              <w:t>ml</w:t>
            </w:r>
          </w:p>
        </w:tc>
        <w:tc>
          <w:tcPr>
            <w:tcW w:w="2184" w:type="dxa"/>
            <w:tcBorders>
              <w:top w:val="nil"/>
              <w:left w:val="nil"/>
              <w:bottom w:val="single" w:sz="4" w:space="0" w:color="auto"/>
              <w:right w:val="single" w:sz="4" w:space="0" w:color="auto"/>
            </w:tcBorders>
            <w:shd w:val="clear" w:color="auto" w:fill="auto"/>
            <w:noWrap/>
            <w:vAlign w:val="center"/>
            <w:hideMark/>
          </w:tcPr>
          <w:p w14:paraId="650470FC"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66F50FB" w14:textId="77777777" w:rsidR="007C1FFA" w:rsidRPr="000100DB" w:rsidRDefault="007C1FFA" w:rsidP="00B22F69">
            <w:pPr>
              <w:jc w:val="right"/>
              <w:rPr>
                <w:color w:val="000000"/>
              </w:rPr>
            </w:pPr>
          </w:p>
        </w:tc>
      </w:tr>
      <w:tr w:rsidR="007C1FFA" w:rsidRPr="000100DB" w14:paraId="1A3005A7" w14:textId="77777777" w:rsidTr="0074182F">
        <w:trPr>
          <w:trHeight w:val="94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586B4181" w14:textId="77777777" w:rsidR="007C1FFA" w:rsidRPr="000100DB" w:rsidRDefault="007C1FFA" w:rsidP="00B22F69">
            <w:pPr>
              <w:jc w:val="center"/>
              <w:rPr>
                <w:color w:val="000000"/>
              </w:rPr>
            </w:pPr>
            <w:r w:rsidRPr="000100DB">
              <w:rPr>
                <w:color w:val="000000"/>
              </w:rPr>
              <w:t>1202</w:t>
            </w:r>
          </w:p>
        </w:tc>
        <w:tc>
          <w:tcPr>
            <w:tcW w:w="4799" w:type="dxa"/>
            <w:tcBorders>
              <w:top w:val="nil"/>
              <w:left w:val="nil"/>
              <w:bottom w:val="single" w:sz="4" w:space="0" w:color="auto"/>
              <w:right w:val="single" w:sz="4" w:space="0" w:color="auto"/>
            </w:tcBorders>
            <w:shd w:val="clear" w:color="auto" w:fill="auto"/>
            <w:vAlign w:val="center"/>
            <w:hideMark/>
          </w:tcPr>
          <w:p w14:paraId="25BCE003" w14:textId="77777777" w:rsidR="007C1FFA" w:rsidRPr="000100DB" w:rsidRDefault="007C1FFA" w:rsidP="00B22F69">
            <w:pPr>
              <w:rPr>
                <w:color w:val="000000"/>
              </w:rPr>
            </w:pPr>
            <w:r w:rsidRPr="000100DB">
              <w:rPr>
                <w:color w:val="000000"/>
              </w:rPr>
              <w:t>Dallage en béton dosé à 250kg/m3  tout autour du bâtiment ép.8mm sur une largeur de 70cm y/c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59EA8704" w14:textId="77777777" w:rsidR="007C1FFA" w:rsidRPr="000100DB" w:rsidRDefault="007C1FFA" w:rsidP="00B22F69">
            <w:pPr>
              <w:jc w:val="center"/>
              <w:rPr>
                <w:color w:val="000000"/>
              </w:rPr>
            </w:pPr>
            <w:r w:rsidRPr="000100DB">
              <w:rPr>
                <w:color w:val="000000"/>
              </w:rPr>
              <w:t>m3</w:t>
            </w:r>
          </w:p>
        </w:tc>
        <w:tc>
          <w:tcPr>
            <w:tcW w:w="2184" w:type="dxa"/>
            <w:tcBorders>
              <w:top w:val="nil"/>
              <w:left w:val="nil"/>
              <w:bottom w:val="single" w:sz="4" w:space="0" w:color="auto"/>
              <w:right w:val="single" w:sz="4" w:space="0" w:color="auto"/>
            </w:tcBorders>
            <w:shd w:val="clear" w:color="auto" w:fill="auto"/>
            <w:noWrap/>
            <w:vAlign w:val="center"/>
            <w:hideMark/>
          </w:tcPr>
          <w:p w14:paraId="154A7993" w14:textId="77777777" w:rsidR="007C1FFA" w:rsidRPr="000100DB" w:rsidRDefault="007C1FFA"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526BD10" w14:textId="77777777" w:rsidR="007C1FFA" w:rsidRPr="000100DB" w:rsidRDefault="007C1FFA" w:rsidP="00B22F69">
            <w:pPr>
              <w:jc w:val="right"/>
              <w:rPr>
                <w:color w:val="000000"/>
              </w:rPr>
            </w:pPr>
          </w:p>
        </w:tc>
      </w:tr>
    </w:tbl>
    <w:p w14:paraId="3F558E4B" w14:textId="77777777" w:rsidR="0005579E" w:rsidRDefault="0005579E" w:rsidP="004B7521">
      <w:pPr>
        <w:spacing w:after="0" w:line="240" w:lineRule="auto"/>
        <w:rPr>
          <w:rFonts w:ascii="Arial Narrow" w:eastAsia="Times New Roman" w:hAnsi="Arial Narrow" w:cs="Times New Roman"/>
          <w:sz w:val="24"/>
          <w:szCs w:val="24"/>
          <w:lang w:eastAsia="fr-FR"/>
        </w:rPr>
      </w:pPr>
    </w:p>
    <w:p w14:paraId="504096AE" w14:textId="77777777" w:rsidR="0005579E" w:rsidRDefault="0005579E" w:rsidP="004B7521">
      <w:pPr>
        <w:spacing w:after="0" w:line="240" w:lineRule="auto"/>
        <w:rPr>
          <w:rFonts w:ascii="Arial Narrow" w:eastAsia="Times New Roman" w:hAnsi="Arial Narrow" w:cs="Times New Roman"/>
          <w:sz w:val="24"/>
          <w:szCs w:val="24"/>
          <w:lang w:eastAsia="fr-FR"/>
        </w:rPr>
      </w:pPr>
    </w:p>
    <w:p w14:paraId="58E17D55" w14:textId="77777777" w:rsidR="0005579E" w:rsidRDefault="0005579E" w:rsidP="004B7521">
      <w:pPr>
        <w:spacing w:after="0" w:line="240" w:lineRule="auto"/>
        <w:rPr>
          <w:rFonts w:ascii="Arial Narrow" w:eastAsia="Times New Roman" w:hAnsi="Arial Narrow" w:cs="Times New Roman"/>
          <w:sz w:val="24"/>
          <w:szCs w:val="24"/>
          <w:lang w:eastAsia="fr-FR"/>
        </w:rPr>
      </w:pPr>
    </w:p>
    <w:p w14:paraId="5D9203D6" w14:textId="77777777" w:rsidR="004058E7" w:rsidRDefault="004058E7" w:rsidP="004B7521">
      <w:pPr>
        <w:spacing w:after="0" w:line="240" w:lineRule="auto"/>
        <w:rPr>
          <w:rFonts w:ascii="Arial Narrow" w:eastAsia="Times New Roman" w:hAnsi="Arial Narrow" w:cs="Times New Roman"/>
          <w:sz w:val="24"/>
          <w:szCs w:val="24"/>
          <w:lang w:eastAsia="fr-FR"/>
        </w:rPr>
      </w:pPr>
    </w:p>
    <w:p w14:paraId="45AA2067" w14:textId="77777777" w:rsidR="004058E7" w:rsidRDefault="004058E7" w:rsidP="004B7521">
      <w:pPr>
        <w:spacing w:after="0" w:line="240" w:lineRule="auto"/>
        <w:rPr>
          <w:rFonts w:ascii="Arial Narrow" w:eastAsia="Times New Roman" w:hAnsi="Arial Narrow" w:cs="Times New Roman"/>
          <w:sz w:val="24"/>
          <w:szCs w:val="24"/>
          <w:lang w:eastAsia="fr-FR"/>
        </w:rPr>
      </w:pPr>
    </w:p>
    <w:p w14:paraId="2AA9EC55" w14:textId="77777777" w:rsidR="004058E7" w:rsidRDefault="004058E7" w:rsidP="004B7521">
      <w:pPr>
        <w:spacing w:after="0" w:line="240" w:lineRule="auto"/>
        <w:rPr>
          <w:rFonts w:ascii="Arial Narrow" w:eastAsia="Times New Roman" w:hAnsi="Arial Narrow" w:cs="Times New Roman"/>
          <w:sz w:val="24"/>
          <w:szCs w:val="24"/>
          <w:lang w:eastAsia="fr-FR"/>
        </w:rPr>
      </w:pPr>
    </w:p>
    <w:p w14:paraId="53DC3558" w14:textId="77777777" w:rsidR="004058E7" w:rsidRDefault="004058E7" w:rsidP="004B7521">
      <w:pPr>
        <w:spacing w:after="0" w:line="240" w:lineRule="auto"/>
        <w:rPr>
          <w:rFonts w:ascii="Arial Narrow" w:eastAsia="Times New Roman" w:hAnsi="Arial Narrow" w:cs="Times New Roman"/>
          <w:sz w:val="24"/>
          <w:szCs w:val="24"/>
          <w:lang w:eastAsia="fr-FR"/>
        </w:rPr>
      </w:pPr>
    </w:p>
    <w:p w14:paraId="41F76136" w14:textId="77777777" w:rsidR="004058E7" w:rsidRDefault="004058E7" w:rsidP="004B7521">
      <w:pPr>
        <w:spacing w:after="0" w:line="240" w:lineRule="auto"/>
        <w:rPr>
          <w:rFonts w:ascii="Arial Narrow" w:eastAsia="Times New Roman" w:hAnsi="Arial Narrow" w:cs="Times New Roman"/>
          <w:sz w:val="24"/>
          <w:szCs w:val="24"/>
          <w:lang w:eastAsia="fr-FR"/>
        </w:rPr>
      </w:pPr>
    </w:p>
    <w:p w14:paraId="4A593234" w14:textId="77777777" w:rsidR="0005579E" w:rsidRDefault="0005579E" w:rsidP="004B7521">
      <w:pPr>
        <w:spacing w:after="0" w:line="240" w:lineRule="auto"/>
        <w:jc w:val="both"/>
        <w:rPr>
          <w:rFonts w:ascii="Arial Narrow" w:eastAsia="Times New Roman" w:hAnsi="Arial Narrow" w:cs="Times New Roman"/>
          <w:sz w:val="24"/>
          <w:szCs w:val="24"/>
          <w:lang w:eastAsia="fr-FR"/>
        </w:rPr>
      </w:pPr>
    </w:p>
    <w:p w14:paraId="5AE7C9B5" w14:textId="77777777" w:rsidR="00A0425C" w:rsidRDefault="00A0425C" w:rsidP="004B7521">
      <w:pPr>
        <w:spacing w:after="0" w:line="240" w:lineRule="auto"/>
        <w:jc w:val="both"/>
        <w:rPr>
          <w:rFonts w:ascii="Arial Narrow" w:eastAsia="Times New Roman" w:hAnsi="Arial Narrow" w:cs="Times New Roman"/>
          <w:sz w:val="24"/>
          <w:szCs w:val="24"/>
          <w:lang w:eastAsia="fr-FR"/>
        </w:rPr>
      </w:pPr>
    </w:p>
    <w:p w14:paraId="09321646" w14:textId="77777777" w:rsidR="00A0425C" w:rsidRDefault="00A0425C" w:rsidP="004B7521">
      <w:pPr>
        <w:spacing w:after="0" w:line="240" w:lineRule="auto"/>
        <w:jc w:val="both"/>
        <w:rPr>
          <w:rFonts w:ascii="Arial Narrow" w:eastAsia="Times New Roman" w:hAnsi="Arial Narrow" w:cs="Times New Roman"/>
          <w:sz w:val="24"/>
          <w:szCs w:val="24"/>
          <w:lang w:eastAsia="fr-FR"/>
        </w:rPr>
      </w:pPr>
    </w:p>
    <w:p w14:paraId="618D3606" w14:textId="77777777" w:rsidR="00A0425C" w:rsidRDefault="00A0425C" w:rsidP="004B7521">
      <w:pPr>
        <w:spacing w:after="0" w:line="240" w:lineRule="auto"/>
        <w:jc w:val="both"/>
        <w:rPr>
          <w:rFonts w:ascii="Arial Narrow" w:eastAsia="Times New Roman" w:hAnsi="Arial Narrow" w:cs="Times New Roman"/>
          <w:b/>
          <w:sz w:val="24"/>
          <w:szCs w:val="24"/>
          <w:lang w:eastAsia="fr-FR"/>
        </w:rPr>
      </w:pPr>
    </w:p>
    <w:p w14:paraId="015E5FAC" w14:textId="77777777" w:rsidR="004B7521" w:rsidRPr="004B7521" w:rsidRDefault="004B7521" w:rsidP="004B7521">
      <w:pPr>
        <w:spacing w:after="0" w:line="240" w:lineRule="auto"/>
        <w:rPr>
          <w:rFonts w:ascii="Times New Roman" w:eastAsia="Times New Roman" w:hAnsi="Times New Roman" w:cs="Times New Roman"/>
          <w:sz w:val="16"/>
          <w:szCs w:val="16"/>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04DED203" w14:textId="77777777" w:rsidTr="00E93234">
        <w:trPr>
          <w:trHeight w:hRule="exact" w:val="170"/>
        </w:trPr>
        <w:tc>
          <w:tcPr>
            <w:tcW w:w="3787" w:type="dxa"/>
            <w:tcMar>
              <w:left w:w="28" w:type="dxa"/>
              <w:right w:w="28" w:type="dxa"/>
            </w:tcMar>
            <w:vAlign w:val="center"/>
          </w:tcPr>
          <w:p w14:paraId="1C88F4A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4D1E296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926E9A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32774F51" w14:textId="77777777" w:rsidTr="00E93234">
        <w:trPr>
          <w:trHeight w:hRule="exact" w:val="401"/>
        </w:trPr>
        <w:tc>
          <w:tcPr>
            <w:tcW w:w="3787" w:type="dxa"/>
            <w:tcMar>
              <w:left w:w="28" w:type="dxa"/>
              <w:right w:w="28" w:type="dxa"/>
            </w:tcMar>
            <w:vAlign w:val="center"/>
          </w:tcPr>
          <w:p w14:paraId="732B79D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Paix-Travail-Patrie</w:t>
            </w:r>
          </w:p>
        </w:tc>
        <w:tc>
          <w:tcPr>
            <w:tcW w:w="2247" w:type="dxa"/>
            <w:tcMar>
              <w:left w:w="28" w:type="dxa"/>
              <w:right w:w="28" w:type="dxa"/>
            </w:tcMar>
            <w:vAlign w:val="center"/>
          </w:tcPr>
          <w:p w14:paraId="65EEAC4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0554651"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22217095" w14:textId="77777777" w:rsidTr="00E93234">
        <w:trPr>
          <w:trHeight w:hRule="exact" w:val="170"/>
        </w:trPr>
        <w:tc>
          <w:tcPr>
            <w:tcW w:w="3787" w:type="dxa"/>
            <w:tcMar>
              <w:left w:w="28" w:type="dxa"/>
              <w:right w:w="28" w:type="dxa"/>
            </w:tcMar>
            <w:vAlign w:val="center"/>
          </w:tcPr>
          <w:p w14:paraId="262AB19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4EECB00C"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92A984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4EFC799" w14:textId="77777777" w:rsidTr="00E93234">
        <w:trPr>
          <w:trHeight w:hRule="exact" w:val="349"/>
        </w:trPr>
        <w:tc>
          <w:tcPr>
            <w:tcW w:w="3787" w:type="dxa"/>
            <w:tcMar>
              <w:left w:w="28" w:type="dxa"/>
              <w:right w:w="28" w:type="dxa"/>
            </w:tcMar>
            <w:vAlign w:val="center"/>
          </w:tcPr>
          <w:p w14:paraId="77E8B6DA"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35BBC84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FFF01AA"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27725B30" w14:textId="77777777" w:rsidTr="00E93234">
        <w:trPr>
          <w:trHeight w:hRule="exact" w:val="170"/>
        </w:trPr>
        <w:tc>
          <w:tcPr>
            <w:tcW w:w="3787" w:type="dxa"/>
            <w:tcMar>
              <w:left w:w="28" w:type="dxa"/>
              <w:right w:w="28" w:type="dxa"/>
            </w:tcMar>
            <w:vAlign w:val="center"/>
          </w:tcPr>
          <w:p w14:paraId="2DC927B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904E64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C02187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DE2EAC8" w14:textId="77777777" w:rsidTr="00E93234">
        <w:trPr>
          <w:trHeight w:hRule="exact" w:val="170"/>
        </w:trPr>
        <w:tc>
          <w:tcPr>
            <w:tcW w:w="3787" w:type="dxa"/>
            <w:tcMar>
              <w:left w:w="28" w:type="dxa"/>
              <w:right w:w="28" w:type="dxa"/>
            </w:tcMar>
            <w:vAlign w:val="center"/>
          </w:tcPr>
          <w:p w14:paraId="692109F1"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338743A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73B6D74"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363066E3" w14:textId="77777777" w:rsidTr="00E93234">
        <w:trPr>
          <w:trHeight w:hRule="exact" w:val="256"/>
        </w:trPr>
        <w:tc>
          <w:tcPr>
            <w:tcW w:w="3787" w:type="dxa"/>
            <w:tcMar>
              <w:left w:w="28" w:type="dxa"/>
              <w:right w:w="28" w:type="dxa"/>
            </w:tcMar>
            <w:vAlign w:val="center"/>
          </w:tcPr>
          <w:p w14:paraId="3555ED3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C7A7335"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0A2876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0A5A557A" w14:textId="77777777" w:rsidTr="00E93234">
        <w:trPr>
          <w:trHeight w:hRule="exact" w:val="170"/>
        </w:trPr>
        <w:tc>
          <w:tcPr>
            <w:tcW w:w="3787" w:type="dxa"/>
            <w:tcMar>
              <w:left w:w="28" w:type="dxa"/>
              <w:right w:w="28" w:type="dxa"/>
            </w:tcMar>
            <w:vAlign w:val="center"/>
          </w:tcPr>
          <w:p w14:paraId="79E7D35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4DA4091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8FCEE9A"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2CF35F95" w14:textId="77777777" w:rsidTr="00E93234">
        <w:trPr>
          <w:trHeight w:hRule="exact" w:val="531"/>
        </w:trPr>
        <w:tc>
          <w:tcPr>
            <w:tcW w:w="3787" w:type="dxa"/>
            <w:tcMar>
              <w:left w:w="28" w:type="dxa"/>
              <w:right w:w="28" w:type="dxa"/>
            </w:tcMar>
            <w:vAlign w:val="center"/>
          </w:tcPr>
          <w:p w14:paraId="468DE06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4BE6499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5CA15FC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35E4F55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2BA406F5"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EABB95F"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0FA6AA74"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07E5D705"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17769B1C"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C292ECE"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12F56011"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6A732DBC"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5FAE8306" w14:textId="77777777" w:rsidR="00AD1785" w:rsidRPr="003F021B" w:rsidRDefault="00AD1785" w:rsidP="00AD1785">
      <w:pPr>
        <w:spacing w:after="0" w:line="240" w:lineRule="auto"/>
        <w:rPr>
          <w:rFonts w:ascii="Arial" w:eastAsia="Times New Roman" w:hAnsi="Arial" w:cs="Arial"/>
          <w:sz w:val="24"/>
          <w:szCs w:val="24"/>
          <w:lang w:eastAsia="fr-FR"/>
        </w:rPr>
      </w:pPr>
    </w:p>
    <w:p w14:paraId="44E57571" w14:textId="77777777" w:rsidR="00AD1785" w:rsidRPr="004B7521" w:rsidRDefault="00AD1785" w:rsidP="00AD1785">
      <w:pPr>
        <w:spacing w:after="0" w:line="240" w:lineRule="auto"/>
        <w:rPr>
          <w:rFonts w:ascii="Arial" w:eastAsia="Times New Roman" w:hAnsi="Arial" w:cs="Arial"/>
          <w:sz w:val="24"/>
          <w:szCs w:val="24"/>
          <w:lang w:eastAsia="fr-FR"/>
        </w:rPr>
      </w:pPr>
    </w:p>
    <w:p w14:paraId="31D737FC"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288B8069"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N°……/AONO/R-EST/D-KADEY/C-KENTZOU/CIPM/23 DU....../......./</w:t>
      </w:r>
      <w:r w:rsidR="004B5EA6">
        <w:rPr>
          <w:rFonts w:ascii="Tahoma" w:eastAsia="Times New Roman" w:hAnsi="Tahoma" w:cs="Tahoma"/>
          <w:b/>
          <w:bCs/>
          <w:lang w:eastAsia="fr-FR"/>
        </w:rPr>
        <w:t>2024</w:t>
      </w:r>
    </w:p>
    <w:p w14:paraId="0ACA0906"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C80A68">
        <w:rPr>
          <w:rFonts w:ascii="Tahoma" w:eastAsia="Times New Roman" w:hAnsi="Tahoma" w:cs="Tahoma"/>
          <w:b/>
          <w:bCs/>
          <w:lang w:eastAsia="fr-FR"/>
        </w:rPr>
        <w:t>POSTE AGRICOLE AU VILLAGE MBOUYE,</w:t>
      </w:r>
      <w:r>
        <w:rPr>
          <w:rFonts w:ascii="Tahoma" w:eastAsia="Times New Roman" w:hAnsi="Tahoma" w:cs="Tahoma"/>
          <w:b/>
          <w:bCs/>
          <w:lang w:eastAsia="fr-FR"/>
        </w:rPr>
        <w:t xml:space="preserve"> COMMUNE DE KENTZOU, DEPARTEMENT DE LA KADEY</w:t>
      </w:r>
      <w:r w:rsidRPr="004B7521">
        <w:rPr>
          <w:rFonts w:ascii="Tahoma" w:eastAsia="Times New Roman" w:hAnsi="Tahoma" w:cs="Tahoma"/>
          <w:b/>
          <w:bCs/>
          <w:lang w:eastAsia="fr-FR"/>
        </w:rPr>
        <w:t>, EN PROCEDURE D’URGENCE.</w:t>
      </w:r>
    </w:p>
    <w:p w14:paraId="03C8EC99"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4E294CA6"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216E5672"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20F71A99"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42C4287D"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A521321" w14:textId="77777777" w:rsidR="00E802F9" w:rsidRPr="004B7521" w:rsidRDefault="00E802F9" w:rsidP="004B7521">
      <w:pPr>
        <w:spacing w:after="0" w:line="360" w:lineRule="auto"/>
        <w:jc w:val="both"/>
        <w:rPr>
          <w:rFonts w:ascii="Tahoma" w:eastAsia="Times New Roman" w:hAnsi="Tahoma" w:cs="Tahoma"/>
          <w:bCs/>
          <w:i/>
          <w:sz w:val="24"/>
          <w:szCs w:val="24"/>
          <w:lang w:eastAsia="fr-FR"/>
        </w:rPr>
      </w:pPr>
    </w:p>
    <w:p w14:paraId="39B4E362" w14:textId="77777777" w:rsidR="00734C04" w:rsidRDefault="00734C04" w:rsidP="004B7521">
      <w:pPr>
        <w:spacing w:after="0" w:line="240" w:lineRule="auto"/>
        <w:jc w:val="center"/>
        <w:rPr>
          <w:rFonts w:ascii="Arial" w:eastAsia="Times New Roman" w:hAnsi="Arial" w:cs="Arial"/>
          <w:b/>
          <w:bCs/>
          <w:sz w:val="36"/>
          <w:szCs w:val="36"/>
          <w:lang w:eastAsia="fr-FR"/>
        </w:rPr>
      </w:pPr>
    </w:p>
    <w:p w14:paraId="6B83ECF5"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6</w:t>
      </w:r>
    </w:p>
    <w:p w14:paraId="3F266259"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3E97C72D"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5FC0D0D4" w14:textId="77777777" w:rsidR="004B7521" w:rsidRPr="004B7521" w:rsidRDefault="00000000"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w14:anchorId="371E5FE3">
          <v:shape id="Zone de texte 22" o:spid="_x0000_s1034" type="#_x0000_t202" style="position:absolute;margin-left:13.55pt;margin-top:1.1pt;width:473.5pt;height: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AsNRnXMgIAAF4EAAAOAAAAAAAAAAAAAAAAAC4C&#10;AABkcnMvZTJvRG9jLnhtbFBLAQItABQABgAIAAAAIQCK4bRe3QAAAAcBAAAPAAAAAAAAAAAAAAAA&#10;AIwEAABkcnMvZG93bnJldi54bWxQSwUGAAAAAAQABADzAAAAlgUAAAAA&#10;">
            <v:textbox>
              <w:txbxContent>
                <w:p w14:paraId="5606452D" w14:textId="77777777" w:rsidR="006F7464" w:rsidRPr="00000289" w:rsidRDefault="006F7464" w:rsidP="00AD1785">
                  <w:pPr>
                    <w:pStyle w:val="Titre"/>
                    <w:rPr>
                      <w:rFonts w:ascii="Arial Narrow" w:hAnsi="Arial Narrow"/>
                    </w:rPr>
                  </w:pPr>
                  <w:r>
                    <w:rPr>
                      <w:rFonts w:ascii="Arial Narrow" w:hAnsi="Arial Narrow"/>
                    </w:rPr>
                    <w:t>DETAIL ESTIMATIF (D.E</w:t>
                  </w:r>
                  <w:r w:rsidRPr="00000289">
                    <w:rPr>
                      <w:rFonts w:ascii="Arial Narrow" w:hAnsi="Arial Narrow"/>
                    </w:rPr>
                    <w:t>)</w:t>
                  </w:r>
                </w:p>
                <w:p w14:paraId="4998AB0F" w14:textId="77777777" w:rsidR="006F7464" w:rsidRDefault="006F7464" w:rsidP="004B7521">
                  <w:pPr>
                    <w:jc w:val="center"/>
                    <w:rPr>
                      <w:rFonts w:ascii="Arial" w:hAnsi="Arial" w:cs="Arial"/>
                      <w:b/>
                      <w:bCs/>
                      <w:sz w:val="36"/>
                      <w:szCs w:val="36"/>
                    </w:rPr>
                  </w:pPr>
                </w:p>
                <w:p w14:paraId="00E744E1" w14:textId="77777777" w:rsidR="006F7464" w:rsidRPr="00006977" w:rsidRDefault="006F7464" w:rsidP="004B7521">
                  <w:pPr>
                    <w:jc w:val="center"/>
                    <w:rPr>
                      <w:rFonts w:ascii="Arial" w:hAnsi="Arial" w:cs="Arial"/>
                      <w:b/>
                      <w:bCs/>
                      <w:sz w:val="36"/>
                      <w:szCs w:val="36"/>
                    </w:rPr>
                  </w:pPr>
                </w:p>
                <w:p w14:paraId="434A2AD4" w14:textId="77777777" w:rsidR="006F7464" w:rsidRPr="001103F4" w:rsidRDefault="006F7464" w:rsidP="004B7521">
                  <w:pPr>
                    <w:rPr>
                      <w:rFonts w:ascii="Arial" w:hAnsi="Arial" w:cs="Arial"/>
                      <w:b/>
                      <w:bCs/>
                      <w:sz w:val="36"/>
                      <w:szCs w:val="36"/>
                    </w:rPr>
                  </w:pPr>
                </w:p>
              </w:txbxContent>
            </v:textbox>
            <w10:wrap type="square"/>
          </v:shape>
        </w:pict>
      </w:r>
    </w:p>
    <w:p w14:paraId="031839CC"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536E0659" w14:textId="77777777" w:rsidR="0005579E" w:rsidRDefault="0005579E" w:rsidP="0005579E">
      <w:pPr>
        <w:spacing w:after="0" w:line="240" w:lineRule="auto"/>
        <w:rPr>
          <w:rFonts w:ascii="Arial" w:eastAsia="Times New Roman" w:hAnsi="Arial" w:cs="Arial"/>
          <w:b/>
          <w:bCs/>
          <w:sz w:val="18"/>
          <w:szCs w:val="18"/>
          <w:lang w:eastAsia="fr-FR"/>
        </w:rPr>
      </w:pPr>
    </w:p>
    <w:p w14:paraId="3EF669DD" w14:textId="77777777" w:rsidR="00AD1785" w:rsidRDefault="00AD1785" w:rsidP="0005579E">
      <w:pPr>
        <w:spacing w:after="0" w:line="240" w:lineRule="auto"/>
        <w:rPr>
          <w:rFonts w:ascii="Arial" w:eastAsia="Times New Roman" w:hAnsi="Arial" w:cs="Arial"/>
          <w:b/>
          <w:bCs/>
          <w:sz w:val="18"/>
          <w:szCs w:val="18"/>
          <w:lang w:eastAsia="fr-FR"/>
        </w:rPr>
      </w:pPr>
    </w:p>
    <w:p w14:paraId="0E48127D" w14:textId="77777777" w:rsidR="00AD1785" w:rsidRDefault="00AD1785" w:rsidP="0005579E">
      <w:pPr>
        <w:spacing w:after="0" w:line="240" w:lineRule="auto"/>
        <w:rPr>
          <w:rFonts w:ascii="Arial" w:eastAsia="Times New Roman" w:hAnsi="Arial" w:cs="Arial"/>
          <w:b/>
          <w:bCs/>
          <w:sz w:val="18"/>
          <w:szCs w:val="18"/>
          <w:lang w:eastAsia="fr-FR"/>
        </w:rPr>
      </w:pPr>
    </w:p>
    <w:p w14:paraId="7DF9F8A8" w14:textId="77777777" w:rsidR="00AD1785" w:rsidRDefault="00AD1785" w:rsidP="0005579E">
      <w:pPr>
        <w:spacing w:after="0" w:line="240" w:lineRule="auto"/>
        <w:rPr>
          <w:rFonts w:ascii="Arial" w:eastAsia="Times New Roman" w:hAnsi="Arial" w:cs="Arial"/>
          <w:b/>
          <w:bCs/>
          <w:sz w:val="18"/>
          <w:szCs w:val="18"/>
          <w:lang w:eastAsia="fr-FR"/>
        </w:rPr>
      </w:pPr>
    </w:p>
    <w:p w14:paraId="79C54E85" w14:textId="77777777" w:rsidR="00AD1785" w:rsidRDefault="00AD1785" w:rsidP="0005579E">
      <w:pPr>
        <w:spacing w:after="0" w:line="240" w:lineRule="auto"/>
        <w:rPr>
          <w:rFonts w:ascii="Arial" w:eastAsia="Times New Roman" w:hAnsi="Arial" w:cs="Arial"/>
          <w:b/>
          <w:bCs/>
          <w:sz w:val="18"/>
          <w:szCs w:val="18"/>
          <w:lang w:eastAsia="fr-FR"/>
        </w:rPr>
      </w:pPr>
    </w:p>
    <w:p w14:paraId="21625082" w14:textId="77777777" w:rsidR="00AD1785" w:rsidRDefault="00AD1785" w:rsidP="0005579E">
      <w:pPr>
        <w:spacing w:after="0" w:line="240" w:lineRule="auto"/>
        <w:rPr>
          <w:rFonts w:ascii="Arial" w:eastAsia="Times New Roman" w:hAnsi="Arial" w:cs="Arial"/>
          <w:b/>
          <w:bCs/>
          <w:sz w:val="18"/>
          <w:szCs w:val="18"/>
          <w:lang w:eastAsia="fr-FR"/>
        </w:rPr>
      </w:pPr>
    </w:p>
    <w:p w14:paraId="53B75F5F" w14:textId="77777777" w:rsidR="00AD1785" w:rsidRDefault="00AD1785" w:rsidP="0005579E">
      <w:pPr>
        <w:spacing w:after="0" w:line="240" w:lineRule="auto"/>
        <w:rPr>
          <w:rFonts w:ascii="Arial" w:eastAsia="Times New Roman" w:hAnsi="Arial" w:cs="Arial"/>
          <w:b/>
          <w:bCs/>
          <w:sz w:val="18"/>
          <w:szCs w:val="18"/>
          <w:lang w:eastAsia="fr-FR"/>
        </w:rPr>
      </w:pPr>
    </w:p>
    <w:p w14:paraId="3CD298AD" w14:textId="77777777" w:rsidR="00AD1785" w:rsidRDefault="00AD1785" w:rsidP="0005579E">
      <w:pPr>
        <w:spacing w:after="0" w:line="240" w:lineRule="auto"/>
        <w:rPr>
          <w:rFonts w:ascii="Arial" w:eastAsia="Times New Roman" w:hAnsi="Arial" w:cs="Arial"/>
          <w:b/>
          <w:bCs/>
          <w:sz w:val="18"/>
          <w:szCs w:val="18"/>
          <w:lang w:eastAsia="fr-FR"/>
        </w:rPr>
      </w:pPr>
    </w:p>
    <w:p w14:paraId="76380487" w14:textId="77777777" w:rsidR="00AD1785" w:rsidRDefault="00AD1785" w:rsidP="0005579E">
      <w:pPr>
        <w:spacing w:after="0" w:line="240" w:lineRule="auto"/>
        <w:rPr>
          <w:rFonts w:ascii="Arial" w:eastAsia="Times New Roman" w:hAnsi="Arial" w:cs="Arial"/>
          <w:b/>
          <w:bCs/>
          <w:sz w:val="18"/>
          <w:szCs w:val="18"/>
          <w:lang w:eastAsia="fr-FR"/>
        </w:rPr>
      </w:pPr>
    </w:p>
    <w:p w14:paraId="5E12AD85" w14:textId="77777777" w:rsidR="00AD1785" w:rsidRDefault="00AD1785" w:rsidP="0005579E">
      <w:pPr>
        <w:spacing w:after="0" w:line="240" w:lineRule="auto"/>
        <w:rPr>
          <w:rFonts w:ascii="Arial" w:eastAsia="Times New Roman" w:hAnsi="Arial" w:cs="Arial"/>
          <w:b/>
          <w:bCs/>
          <w:sz w:val="18"/>
          <w:szCs w:val="18"/>
          <w:lang w:eastAsia="fr-FR"/>
        </w:rPr>
      </w:pPr>
    </w:p>
    <w:p w14:paraId="0D97B889" w14:textId="77777777" w:rsidR="00AD1785" w:rsidRDefault="00AD1785" w:rsidP="0005579E">
      <w:pPr>
        <w:spacing w:after="0" w:line="240" w:lineRule="auto"/>
        <w:rPr>
          <w:rFonts w:ascii="Arial" w:eastAsia="Times New Roman" w:hAnsi="Arial" w:cs="Arial"/>
          <w:b/>
          <w:bCs/>
          <w:sz w:val="18"/>
          <w:szCs w:val="18"/>
          <w:lang w:eastAsia="fr-FR"/>
        </w:rPr>
      </w:pPr>
    </w:p>
    <w:p w14:paraId="108F24DB" w14:textId="77777777" w:rsidR="00AD1785" w:rsidRPr="004B7521" w:rsidRDefault="00AD1785" w:rsidP="0005579E">
      <w:pPr>
        <w:spacing w:after="0" w:line="240" w:lineRule="auto"/>
        <w:rPr>
          <w:rFonts w:ascii="Arial" w:eastAsia="Times New Roman" w:hAnsi="Arial" w:cs="Arial"/>
          <w:sz w:val="24"/>
          <w:szCs w:val="24"/>
          <w:lang w:eastAsia="fr-FR"/>
        </w:rPr>
      </w:pPr>
    </w:p>
    <w:tbl>
      <w:tblPr>
        <w:tblW w:w="9700" w:type="dxa"/>
        <w:tblCellMar>
          <w:left w:w="70" w:type="dxa"/>
          <w:right w:w="70" w:type="dxa"/>
        </w:tblCellMar>
        <w:tblLook w:val="04A0" w:firstRow="1" w:lastRow="0" w:firstColumn="1" w:lastColumn="0" w:noHBand="0" w:noVBand="1"/>
      </w:tblPr>
      <w:tblGrid>
        <w:gridCol w:w="587"/>
        <w:gridCol w:w="4799"/>
        <w:gridCol w:w="859"/>
        <w:gridCol w:w="880"/>
        <w:gridCol w:w="1304"/>
        <w:gridCol w:w="1304"/>
      </w:tblGrid>
      <w:tr w:rsidR="00C80A68" w:rsidRPr="000100DB" w14:paraId="490460A5" w14:textId="77777777" w:rsidTr="00B22F69">
        <w:trPr>
          <w:trHeight w:val="630"/>
        </w:trPr>
        <w:tc>
          <w:tcPr>
            <w:tcW w:w="9700" w:type="dxa"/>
            <w:gridSpan w:val="6"/>
            <w:tcBorders>
              <w:top w:val="single" w:sz="4" w:space="0" w:color="auto"/>
              <w:left w:val="single" w:sz="4" w:space="0" w:color="auto"/>
              <w:bottom w:val="single" w:sz="4" w:space="0" w:color="auto"/>
              <w:right w:val="single" w:sz="4" w:space="0" w:color="auto"/>
            </w:tcBorders>
            <w:shd w:val="clear" w:color="000000" w:fill="E7E6E6"/>
            <w:vAlign w:val="bottom"/>
            <w:hideMark/>
          </w:tcPr>
          <w:p w14:paraId="5E85AB2A" w14:textId="77777777" w:rsidR="00C80A68" w:rsidRPr="000100DB" w:rsidRDefault="00C80A68" w:rsidP="00B22F69">
            <w:pPr>
              <w:jc w:val="center"/>
              <w:rPr>
                <w:b/>
                <w:bCs/>
                <w:color w:val="000000"/>
              </w:rPr>
            </w:pPr>
            <w:r w:rsidRPr="000100DB">
              <w:rPr>
                <w:b/>
                <w:bCs/>
                <w:color w:val="000000"/>
              </w:rPr>
              <w:t>DEVIS  QUANTITATIF ET ESTIMATIF  DES TRAVAUX DE CONSTRUCTION DU POSTE AGRICOLE</w:t>
            </w:r>
          </w:p>
        </w:tc>
      </w:tr>
      <w:tr w:rsidR="00C80A68" w:rsidRPr="000100DB" w14:paraId="6C21D64E" w14:textId="77777777" w:rsidTr="00B22F69">
        <w:trPr>
          <w:trHeight w:val="509"/>
        </w:trPr>
        <w:tc>
          <w:tcPr>
            <w:tcW w:w="5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FC737B" w14:textId="77777777" w:rsidR="00C80A68" w:rsidRPr="000100DB" w:rsidRDefault="00C80A68" w:rsidP="00B22F69">
            <w:pPr>
              <w:jc w:val="center"/>
              <w:rPr>
                <w:b/>
                <w:bCs/>
                <w:color w:val="000000"/>
              </w:rPr>
            </w:pPr>
            <w:r w:rsidRPr="000100DB">
              <w:rPr>
                <w:b/>
                <w:bCs/>
                <w:color w:val="000000"/>
              </w:rPr>
              <w:lastRenderedPageBreak/>
              <w:t>N°</w:t>
            </w:r>
          </w:p>
        </w:tc>
        <w:tc>
          <w:tcPr>
            <w:tcW w:w="47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E711D9" w14:textId="77777777" w:rsidR="00C80A68" w:rsidRPr="000100DB" w:rsidRDefault="00C80A68" w:rsidP="00B22F69">
            <w:pPr>
              <w:jc w:val="center"/>
              <w:rPr>
                <w:b/>
                <w:bCs/>
                <w:color w:val="000000"/>
              </w:rPr>
            </w:pPr>
            <w:r w:rsidRPr="000100DB">
              <w:rPr>
                <w:b/>
                <w:bCs/>
                <w:color w:val="000000"/>
              </w:rPr>
              <w:t>DESIGNATION DES OUVRAGES</w:t>
            </w:r>
          </w:p>
        </w:tc>
        <w:tc>
          <w:tcPr>
            <w:tcW w:w="8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A47558" w14:textId="77777777" w:rsidR="00C80A68" w:rsidRPr="000100DB" w:rsidRDefault="00C80A68" w:rsidP="00B22F69">
            <w:pPr>
              <w:jc w:val="center"/>
              <w:rPr>
                <w:b/>
                <w:bCs/>
                <w:color w:val="000000"/>
              </w:rPr>
            </w:pPr>
            <w:r w:rsidRPr="000100DB">
              <w:rPr>
                <w:b/>
                <w:bCs/>
                <w:color w:val="000000"/>
              </w:rPr>
              <w:t>UNITE</w:t>
            </w:r>
          </w:p>
        </w:tc>
        <w:tc>
          <w:tcPr>
            <w:tcW w:w="8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367DB2" w14:textId="77777777" w:rsidR="00C80A68" w:rsidRPr="000100DB" w:rsidRDefault="00C80A68" w:rsidP="00B22F69">
            <w:pPr>
              <w:jc w:val="center"/>
              <w:rPr>
                <w:b/>
                <w:bCs/>
                <w:color w:val="000000"/>
              </w:rPr>
            </w:pPr>
            <w:r w:rsidRPr="000100DB">
              <w:rPr>
                <w:b/>
                <w:bCs/>
                <w:color w:val="000000"/>
              </w:rPr>
              <w:t>Qté</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7A80EF80" w14:textId="77777777" w:rsidR="00C80A68" w:rsidRPr="000100DB" w:rsidRDefault="00C80A68" w:rsidP="00B22F69">
            <w:pPr>
              <w:jc w:val="center"/>
              <w:rPr>
                <w:b/>
                <w:bCs/>
                <w:color w:val="000000"/>
              </w:rPr>
            </w:pPr>
            <w:r w:rsidRPr="000100DB">
              <w:rPr>
                <w:b/>
                <w:bCs/>
                <w:color w:val="000000"/>
              </w:rPr>
              <w:t xml:space="preserve">P.U. /  (FCFA)     </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14:paraId="3F70F989" w14:textId="77777777" w:rsidR="00C80A68" w:rsidRPr="000100DB" w:rsidRDefault="00C80A68" w:rsidP="00B22F69">
            <w:pPr>
              <w:jc w:val="center"/>
              <w:rPr>
                <w:b/>
                <w:bCs/>
                <w:color w:val="000000"/>
              </w:rPr>
            </w:pPr>
            <w:r w:rsidRPr="000100DB">
              <w:rPr>
                <w:b/>
                <w:bCs/>
                <w:color w:val="000000"/>
              </w:rPr>
              <w:t xml:space="preserve">P.T. /   (FCFA)   </w:t>
            </w:r>
          </w:p>
        </w:tc>
      </w:tr>
      <w:tr w:rsidR="00C80A68" w:rsidRPr="000100DB" w14:paraId="587EBE52" w14:textId="77777777" w:rsidTr="00B22F69">
        <w:trPr>
          <w:trHeight w:val="509"/>
        </w:trPr>
        <w:tc>
          <w:tcPr>
            <w:tcW w:w="554" w:type="dxa"/>
            <w:vMerge/>
            <w:tcBorders>
              <w:top w:val="nil"/>
              <w:left w:val="single" w:sz="4" w:space="0" w:color="auto"/>
              <w:bottom w:val="single" w:sz="4" w:space="0" w:color="auto"/>
              <w:right w:val="single" w:sz="4" w:space="0" w:color="auto"/>
            </w:tcBorders>
            <w:vAlign w:val="center"/>
            <w:hideMark/>
          </w:tcPr>
          <w:p w14:paraId="692770DC" w14:textId="77777777" w:rsidR="00C80A68" w:rsidRPr="000100DB" w:rsidRDefault="00C80A68" w:rsidP="00B22F69">
            <w:pPr>
              <w:rPr>
                <w:b/>
                <w:bCs/>
                <w:color w:val="000000"/>
              </w:rPr>
            </w:pPr>
          </w:p>
        </w:tc>
        <w:tc>
          <w:tcPr>
            <w:tcW w:w="4799" w:type="dxa"/>
            <w:vMerge/>
            <w:tcBorders>
              <w:top w:val="nil"/>
              <w:left w:val="single" w:sz="4" w:space="0" w:color="auto"/>
              <w:bottom w:val="single" w:sz="4" w:space="0" w:color="auto"/>
              <w:right w:val="single" w:sz="4" w:space="0" w:color="auto"/>
            </w:tcBorders>
            <w:vAlign w:val="center"/>
            <w:hideMark/>
          </w:tcPr>
          <w:p w14:paraId="292191F2" w14:textId="77777777" w:rsidR="00C80A68" w:rsidRPr="000100DB" w:rsidRDefault="00C80A68" w:rsidP="00B22F69">
            <w:pPr>
              <w:rPr>
                <w:b/>
                <w:bCs/>
                <w:color w:val="000000"/>
              </w:rPr>
            </w:pPr>
          </w:p>
        </w:tc>
        <w:tc>
          <w:tcPr>
            <w:tcW w:w="859" w:type="dxa"/>
            <w:vMerge/>
            <w:tcBorders>
              <w:top w:val="nil"/>
              <w:left w:val="single" w:sz="4" w:space="0" w:color="auto"/>
              <w:bottom w:val="single" w:sz="4" w:space="0" w:color="auto"/>
              <w:right w:val="single" w:sz="4" w:space="0" w:color="auto"/>
            </w:tcBorders>
            <w:vAlign w:val="center"/>
            <w:hideMark/>
          </w:tcPr>
          <w:p w14:paraId="07E8CB95" w14:textId="77777777" w:rsidR="00C80A68" w:rsidRPr="000100DB" w:rsidRDefault="00C80A68" w:rsidP="00B22F69">
            <w:pPr>
              <w:rPr>
                <w:b/>
                <w:bCs/>
                <w:color w:val="000000"/>
              </w:rPr>
            </w:pPr>
          </w:p>
        </w:tc>
        <w:tc>
          <w:tcPr>
            <w:tcW w:w="880" w:type="dxa"/>
            <w:vMerge/>
            <w:tcBorders>
              <w:top w:val="nil"/>
              <w:left w:val="single" w:sz="4" w:space="0" w:color="auto"/>
              <w:bottom w:val="single" w:sz="4" w:space="0" w:color="auto"/>
              <w:right w:val="single" w:sz="4" w:space="0" w:color="auto"/>
            </w:tcBorders>
            <w:vAlign w:val="center"/>
            <w:hideMark/>
          </w:tcPr>
          <w:p w14:paraId="08D6BE5E" w14:textId="77777777" w:rsidR="00C80A68" w:rsidRPr="000100DB" w:rsidRDefault="00C80A68" w:rsidP="00B22F69">
            <w:pPr>
              <w:rPr>
                <w:b/>
                <w:bCs/>
                <w:color w:val="000000"/>
              </w:rPr>
            </w:pPr>
          </w:p>
        </w:tc>
        <w:tc>
          <w:tcPr>
            <w:tcW w:w="1304" w:type="dxa"/>
            <w:vMerge/>
            <w:tcBorders>
              <w:top w:val="nil"/>
              <w:left w:val="single" w:sz="4" w:space="0" w:color="auto"/>
              <w:bottom w:val="single" w:sz="4" w:space="0" w:color="auto"/>
              <w:right w:val="single" w:sz="4" w:space="0" w:color="auto"/>
            </w:tcBorders>
            <w:vAlign w:val="center"/>
            <w:hideMark/>
          </w:tcPr>
          <w:p w14:paraId="3151C835" w14:textId="77777777" w:rsidR="00C80A68" w:rsidRPr="000100DB" w:rsidRDefault="00C80A68" w:rsidP="00B22F69">
            <w:pPr>
              <w:rPr>
                <w:b/>
                <w:bCs/>
                <w:color w:val="000000"/>
              </w:rPr>
            </w:pPr>
          </w:p>
        </w:tc>
        <w:tc>
          <w:tcPr>
            <w:tcW w:w="1304" w:type="dxa"/>
            <w:vMerge/>
            <w:tcBorders>
              <w:top w:val="nil"/>
              <w:left w:val="single" w:sz="4" w:space="0" w:color="auto"/>
              <w:bottom w:val="single" w:sz="4" w:space="0" w:color="auto"/>
              <w:right w:val="single" w:sz="4" w:space="0" w:color="auto"/>
            </w:tcBorders>
            <w:vAlign w:val="center"/>
            <w:hideMark/>
          </w:tcPr>
          <w:p w14:paraId="297A6B9A" w14:textId="77777777" w:rsidR="00C80A68" w:rsidRPr="000100DB" w:rsidRDefault="00C80A68" w:rsidP="00B22F69">
            <w:pPr>
              <w:rPr>
                <w:b/>
                <w:bCs/>
                <w:color w:val="000000"/>
              </w:rPr>
            </w:pPr>
          </w:p>
        </w:tc>
      </w:tr>
      <w:tr w:rsidR="00C80A68" w:rsidRPr="000100DB" w14:paraId="3A9BFF95"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bottom"/>
            <w:hideMark/>
          </w:tcPr>
          <w:p w14:paraId="115845A8" w14:textId="77777777" w:rsidR="00C80A68" w:rsidRPr="000100DB" w:rsidRDefault="00C80A68" w:rsidP="00B22F69">
            <w:pPr>
              <w:jc w:val="center"/>
              <w:rPr>
                <w:b/>
                <w:bCs/>
                <w:color w:val="000000"/>
              </w:rPr>
            </w:pPr>
            <w:r w:rsidRPr="000100DB">
              <w:rPr>
                <w:b/>
                <w:bCs/>
                <w:color w:val="000000"/>
              </w:rPr>
              <w:t>100</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bottom"/>
            <w:hideMark/>
          </w:tcPr>
          <w:p w14:paraId="0274E6CC" w14:textId="77777777" w:rsidR="00C80A68" w:rsidRPr="000100DB" w:rsidRDefault="00C80A68" w:rsidP="00B22F69">
            <w:pPr>
              <w:jc w:val="center"/>
              <w:rPr>
                <w:b/>
                <w:bCs/>
                <w:color w:val="000000"/>
              </w:rPr>
            </w:pPr>
            <w:r w:rsidRPr="000100DB">
              <w:rPr>
                <w:b/>
                <w:bCs/>
                <w:color w:val="000000"/>
              </w:rPr>
              <w:t>Travaux préparatoires</w:t>
            </w:r>
          </w:p>
        </w:tc>
        <w:tc>
          <w:tcPr>
            <w:tcW w:w="1304" w:type="dxa"/>
            <w:tcBorders>
              <w:top w:val="nil"/>
              <w:left w:val="nil"/>
              <w:bottom w:val="single" w:sz="4" w:space="0" w:color="auto"/>
              <w:right w:val="single" w:sz="4" w:space="0" w:color="auto"/>
            </w:tcBorders>
            <w:shd w:val="clear" w:color="000000" w:fill="C6D9F1"/>
            <w:noWrap/>
            <w:vAlign w:val="bottom"/>
            <w:hideMark/>
          </w:tcPr>
          <w:p w14:paraId="59C6CC64" w14:textId="77777777" w:rsidR="00C80A68" w:rsidRPr="000100DB" w:rsidRDefault="00C80A68" w:rsidP="00B22F69">
            <w:pPr>
              <w:rPr>
                <w:color w:val="000000"/>
              </w:rPr>
            </w:pPr>
            <w:r w:rsidRPr="000100DB">
              <w:rPr>
                <w:color w:val="000000"/>
              </w:rPr>
              <w:t> </w:t>
            </w:r>
          </w:p>
        </w:tc>
      </w:tr>
      <w:tr w:rsidR="00C80A68" w:rsidRPr="000100DB" w14:paraId="4515127A" w14:textId="77777777" w:rsidTr="00B22F69">
        <w:trPr>
          <w:trHeight w:val="66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DA8CD26" w14:textId="77777777" w:rsidR="00C80A68" w:rsidRPr="000100DB" w:rsidRDefault="00C80A68" w:rsidP="00B22F69">
            <w:pPr>
              <w:jc w:val="center"/>
              <w:rPr>
                <w:color w:val="000000"/>
              </w:rPr>
            </w:pPr>
            <w:r w:rsidRPr="000100DB">
              <w:rPr>
                <w:color w:val="000000"/>
              </w:rPr>
              <w:t>101</w:t>
            </w:r>
          </w:p>
        </w:tc>
        <w:tc>
          <w:tcPr>
            <w:tcW w:w="4799" w:type="dxa"/>
            <w:tcBorders>
              <w:top w:val="nil"/>
              <w:left w:val="nil"/>
              <w:bottom w:val="single" w:sz="4" w:space="0" w:color="auto"/>
              <w:right w:val="single" w:sz="4" w:space="0" w:color="auto"/>
            </w:tcBorders>
            <w:shd w:val="clear" w:color="auto" w:fill="auto"/>
            <w:vAlign w:val="center"/>
            <w:hideMark/>
          </w:tcPr>
          <w:p w14:paraId="1FD2F25D" w14:textId="77777777" w:rsidR="00C80A68" w:rsidRPr="000100DB" w:rsidRDefault="00C80A68" w:rsidP="00B22F69">
            <w:pPr>
              <w:rPr>
                <w:color w:val="000000"/>
              </w:rPr>
            </w:pPr>
            <w:r w:rsidRPr="000100DB">
              <w:rPr>
                <w:color w:val="000000"/>
              </w:rPr>
              <w:t>Nettoyage et décapage des terres végétales dans l'emprise de la construction</w:t>
            </w:r>
          </w:p>
        </w:tc>
        <w:tc>
          <w:tcPr>
            <w:tcW w:w="859" w:type="dxa"/>
            <w:tcBorders>
              <w:top w:val="nil"/>
              <w:left w:val="nil"/>
              <w:bottom w:val="single" w:sz="4" w:space="0" w:color="auto"/>
              <w:right w:val="single" w:sz="4" w:space="0" w:color="auto"/>
            </w:tcBorders>
            <w:shd w:val="clear" w:color="auto" w:fill="auto"/>
            <w:noWrap/>
            <w:vAlign w:val="center"/>
            <w:hideMark/>
          </w:tcPr>
          <w:p w14:paraId="7AA89F2A"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nil"/>
              <w:left w:val="nil"/>
              <w:bottom w:val="single" w:sz="4" w:space="0" w:color="auto"/>
              <w:right w:val="single" w:sz="4" w:space="0" w:color="auto"/>
            </w:tcBorders>
            <w:shd w:val="clear" w:color="auto" w:fill="auto"/>
            <w:noWrap/>
            <w:vAlign w:val="center"/>
            <w:hideMark/>
          </w:tcPr>
          <w:p w14:paraId="31EF161B" w14:textId="77777777" w:rsidR="00C80A68" w:rsidRPr="000100DB" w:rsidRDefault="00C80A68" w:rsidP="00B22F69">
            <w:pPr>
              <w:jc w:val="center"/>
              <w:rPr>
                <w:color w:val="000000"/>
              </w:rPr>
            </w:pPr>
            <w:r w:rsidRPr="000100DB">
              <w:rPr>
                <w:color w:val="000000"/>
              </w:rPr>
              <w:t>400</w:t>
            </w:r>
          </w:p>
        </w:tc>
        <w:tc>
          <w:tcPr>
            <w:tcW w:w="1304" w:type="dxa"/>
            <w:tcBorders>
              <w:top w:val="nil"/>
              <w:left w:val="nil"/>
              <w:bottom w:val="single" w:sz="4" w:space="0" w:color="auto"/>
              <w:right w:val="single" w:sz="4" w:space="0" w:color="auto"/>
            </w:tcBorders>
            <w:shd w:val="clear" w:color="auto" w:fill="auto"/>
            <w:noWrap/>
            <w:vAlign w:val="center"/>
            <w:hideMark/>
          </w:tcPr>
          <w:p w14:paraId="3C2FC96C"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04F163E" w14:textId="77777777" w:rsidR="00C80A68" w:rsidRPr="000100DB" w:rsidRDefault="00C80A68" w:rsidP="00B22F69">
            <w:pPr>
              <w:jc w:val="right"/>
              <w:rPr>
                <w:color w:val="000000"/>
              </w:rPr>
            </w:pPr>
          </w:p>
        </w:tc>
      </w:tr>
      <w:tr w:rsidR="00C80A68" w:rsidRPr="000100DB" w14:paraId="74CB7E55"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5472B6E0" w14:textId="77777777" w:rsidR="00C80A68" w:rsidRPr="000100DB" w:rsidRDefault="00C80A68" w:rsidP="00B22F69">
            <w:pPr>
              <w:jc w:val="center"/>
              <w:rPr>
                <w:color w:val="000000"/>
              </w:rPr>
            </w:pPr>
            <w:r w:rsidRPr="000100DB">
              <w:rPr>
                <w:color w:val="000000"/>
              </w:rPr>
              <w:t>102</w:t>
            </w:r>
          </w:p>
        </w:tc>
        <w:tc>
          <w:tcPr>
            <w:tcW w:w="4799" w:type="dxa"/>
            <w:tcBorders>
              <w:top w:val="nil"/>
              <w:left w:val="nil"/>
              <w:bottom w:val="single" w:sz="4" w:space="0" w:color="auto"/>
              <w:right w:val="single" w:sz="4" w:space="0" w:color="auto"/>
            </w:tcBorders>
            <w:shd w:val="clear" w:color="auto" w:fill="auto"/>
            <w:noWrap/>
            <w:vAlign w:val="center"/>
            <w:hideMark/>
          </w:tcPr>
          <w:p w14:paraId="4FDE8012" w14:textId="77777777" w:rsidR="00C80A68" w:rsidRPr="000100DB" w:rsidRDefault="00C80A68" w:rsidP="00B22F69">
            <w:pPr>
              <w:rPr>
                <w:color w:val="000000"/>
              </w:rPr>
            </w:pPr>
            <w:r w:rsidRPr="000100DB">
              <w:rPr>
                <w:color w:val="000000"/>
              </w:rPr>
              <w:t>Installation du chantier + panneau de chantier</w:t>
            </w:r>
          </w:p>
        </w:tc>
        <w:tc>
          <w:tcPr>
            <w:tcW w:w="859" w:type="dxa"/>
            <w:tcBorders>
              <w:top w:val="nil"/>
              <w:left w:val="nil"/>
              <w:bottom w:val="single" w:sz="4" w:space="0" w:color="auto"/>
              <w:right w:val="single" w:sz="4" w:space="0" w:color="auto"/>
            </w:tcBorders>
            <w:shd w:val="clear" w:color="auto" w:fill="auto"/>
            <w:noWrap/>
            <w:vAlign w:val="center"/>
            <w:hideMark/>
          </w:tcPr>
          <w:p w14:paraId="25E4246F" w14:textId="77777777" w:rsidR="00C80A68" w:rsidRPr="000100DB" w:rsidRDefault="00C80A68" w:rsidP="00B22F69">
            <w:pPr>
              <w:jc w:val="center"/>
              <w:rPr>
                <w:color w:val="000000"/>
              </w:rPr>
            </w:pPr>
            <w:proofErr w:type="spellStart"/>
            <w:r w:rsidRPr="000100DB">
              <w:rPr>
                <w:color w:val="000000"/>
              </w:rPr>
              <w:t>Ens</w:t>
            </w:r>
            <w:proofErr w:type="spellEnd"/>
            <w:r w:rsidRPr="000100DB">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C566D66" w14:textId="77777777" w:rsidR="00C80A68" w:rsidRPr="000100DB" w:rsidRDefault="00C80A68" w:rsidP="00B22F69">
            <w:pPr>
              <w:jc w:val="center"/>
              <w:rPr>
                <w:color w:val="000000"/>
              </w:rPr>
            </w:pPr>
            <w:r w:rsidRPr="000100DB">
              <w:rPr>
                <w:color w:val="000000"/>
              </w:rPr>
              <w:t>1</w:t>
            </w:r>
          </w:p>
        </w:tc>
        <w:tc>
          <w:tcPr>
            <w:tcW w:w="1304" w:type="dxa"/>
            <w:tcBorders>
              <w:top w:val="nil"/>
              <w:left w:val="nil"/>
              <w:bottom w:val="single" w:sz="4" w:space="0" w:color="auto"/>
              <w:right w:val="single" w:sz="4" w:space="0" w:color="auto"/>
            </w:tcBorders>
            <w:shd w:val="clear" w:color="auto" w:fill="auto"/>
            <w:noWrap/>
            <w:vAlign w:val="center"/>
            <w:hideMark/>
          </w:tcPr>
          <w:p w14:paraId="5AAFA8F0"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FF0D296" w14:textId="77777777" w:rsidR="00C80A68" w:rsidRPr="000100DB" w:rsidRDefault="00C80A68" w:rsidP="00B22F69">
            <w:pPr>
              <w:jc w:val="right"/>
              <w:rPr>
                <w:color w:val="000000"/>
              </w:rPr>
            </w:pPr>
          </w:p>
        </w:tc>
      </w:tr>
      <w:tr w:rsidR="00C80A68" w:rsidRPr="000100DB" w14:paraId="21413A32"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DBA8BC6" w14:textId="77777777" w:rsidR="00C80A68" w:rsidRPr="000100DB" w:rsidRDefault="00C80A68" w:rsidP="00B22F69">
            <w:pPr>
              <w:jc w:val="center"/>
              <w:rPr>
                <w:color w:val="000000"/>
              </w:rPr>
            </w:pPr>
            <w:r w:rsidRPr="000100DB">
              <w:rPr>
                <w:color w:val="000000"/>
              </w:rPr>
              <w:t>103</w:t>
            </w:r>
          </w:p>
        </w:tc>
        <w:tc>
          <w:tcPr>
            <w:tcW w:w="4799" w:type="dxa"/>
            <w:tcBorders>
              <w:top w:val="nil"/>
              <w:left w:val="nil"/>
              <w:bottom w:val="single" w:sz="4" w:space="0" w:color="auto"/>
              <w:right w:val="single" w:sz="4" w:space="0" w:color="auto"/>
            </w:tcBorders>
            <w:shd w:val="clear" w:color="auto" w:fill="auto"/>
            <w:noWrap/>
            <w:vAlign w:val="center"/>
            <w:hideMark/>
          </w:tcPr>
          <w:p w14:paraId="3890FF60" w14:textId="77777777" w:rsidR="00C80A68" w:rsidRPr="000100DB" w:rsidRDefault="00C80A68" w:rsidP="00B22F69">
            <w:pPr>
              <w:rPr>
                <w:color w:val="000000"/>
              </w:rPr>
            </w:pPr>
            <w:r w:rsidRPr="000100DB">
              <w:rPr>
                <w:color w:val="000000"/>
              </w:rPr>
              <w:t>Implantation du bâtiment</w:t>
            </w:r>
          </w:p>
        </w:tc>
        <w:tc>
          <w:tcPr>
            <w:tcW w:w="859" w:type="dxa"/>
            <w:tcBorders>
              <w:top w:val="nil"/>
              <w:left w:val="nil"/>
              <w:bottom w:val="single" w:sz="4" w:space="0" w:color="auto"/>
              <w:right w:val="single" w:sz="4" w:space="0" w:color="auto"/>
            </w:tcBorders>
            <w:shd w:val="clear" w:color="auto" w:fill="auto"/>
            <w:noWrap/>
            <w:vAlign w:val="center"/>
            <w:hideMark/>
          </w:tcPr>
          <w:p w14:paraId="2DA1D48D" w14:textId="77777777" w:rsidR="00C80A68" w:rsidRPr="000100DB" w:rsidRDefault="00C80A68" w:rsidP="00B22F69">
            <w:pPr>
              <w:jc w:val="center"/>
              <w:rPr>
                <w:color w:val="000000"/>
              </w:rPr>
            </w:pPr>
            <w:proofErr w:type="spellStart"/>
            <w:r w:rsidRPr="000100DB">
              <w:rPr>
                <w:color w:val="000000"/>
              </w:rPr>
              <w:t>Ens</w:t>
            </w:r>
            <w:proofErr w:type="spellEnd"/>
            <w:r w:rsidRPr="000100DB">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3463F46C" w14:textId="77777777" w:rsidR="00C80A68" w:rsidRPr="000100DB" w:rsidRDefault="00C80A68" w:rsidP="00B22F69">
            <w:pPr>
              <w:jc w:val="center"/>
              <w:rPr>
                <w:color w:val="000000"/>
              </w:rPr>
            </w:pPr>
            <w:r w:rsidRPr="000100DB">
              <w:rPr>
                <w:color w:val="000000"/>
              </w:rPr>
              <w:t>1</w:t>
            </w:r>
          </w:p>
        </w:tc>
        <w:tc>
          <w:tcPr>
            <w:tcW w:w="1304" w:type="dxa"/>
            <w:tcBorders>
              <w:top w:val="nil"/>
              <w:left w:val="nil"/>
              <w:bottom w:val="single" w:sz="4" w:space="0" w:color="auto"/>
              <w:right w:val="single" w:sz="4" w:space="0" w:color="auto"/>
            </w:tcBorders>
            <w:shd w:val="clear" w:color="auto" w:fill="auto"/>
            <w:noWrap/>
            <w:vAlign w:val="center"/>
            <w:hideMark/>
          </w:tcPr>
          <w:p w14:paraId="79A4ACD8"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3D87E3F6" w14:textId="77777777" w:rsidR="00C80A68" w:rsidRPr="000100DB" w:rsidRDefault="00C80A68" w:rsidP="00B22F69">
            <w:pPr>
              <w:jc w:val="right"/>
              <w:rPr>
                <w:color w:val="000000"/>
              </w:rPr>
            </w:pPr>
          </w:p>
        </w:tc>
      </w:tr>
      <w:tr w:rsidR="00C80A68" w:rsidRPr="000100DB" w14:paraId="7DC8F601"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5E62643B"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AC23FD" w14:textId="77777777" w:rsidR="00C80A68" w:rsidRPr="000100DB" w:rsidRDefault="00C80A68" w:rsidP="00B22F69">
            <w:pPr>
              <w:jc w:val="center"/>
              <w:rPr>
                <w:b/>
                <w:bCs/>
                <w:i/>
                <w:iCs/>
                <w:color w:val="000000"/>
              </w:rPr>
            </w:pPr>
            <w:r w:rsidRPr="000100DB">
              <w:rPr>
                <w:b/>
                <w:bCs/>
                <w:i/>
                <w:iCs/>
                <w:color w:val="000000"/>
              </w:rPr>
              <w:t>Sous-Total 100</w:t>
            </w:r>
          </w:p>
        </w:tc>
        <w:tc>
          <w:tcPr>
            <w:tcW w:w="1304" w:type="dxa"/>
            <w:tcBorders>
              <w:top w:val="nil"/>
              <w:left w:val="nil"/>
              <w:bottom w:val="single" w:sz="4" w:space="0" w:color="auto"/>
              <w:right w:val="single" w:sz="4" w:space="0" w:color="auto"/>
            </w:tcBorders>
            <w:shd w:val="clear" w:color="auto" w:fill="auto"/>
            <w:noWrap/>
            <w:vAlign w:val="center"/>
            <w:hideMark/>
          </w:tcPr>
          <w:p w14:paraId="09EDAB15" w14:textId="77777777" w:rsidR="00C80A68" w:rsidRPr="000100DB" w:rsidRDefault="00C80A68" w:rsidP="00B22F69">
            <w:pPr>
              <w:jc w:val="right"/>
              <w:rPr>
                <w:b/>
                <w:bCs/>
                <w:color w:val="000000"/>
              </w:rPr>
            </w:pPr>
          </w:p>
        </w:tc>
      </w:tr>
      <w:tr w:rsidR="00C80A68" w:rsidRPr="000100DB" w14:paraId="690EFF30"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bottom"/>
            <w:hideMark/>
          </w:tcPr>
          <w:p w14:paraId="2192791B" w14:textId="77777777" w:rsidR="00C80A68" w:rsidRPr="000100DB" w:rsidRDefault="00C80A68" w:rsidP="00B22F69">
            <w:pPr>
              <w:jc w:val="center"/>
              <w:rPr>
                <w:b/>
                <w:bCs/>
                <w:color w:val="000000"/>
              </w:rPr>
            </w:pPr>
            <w:r w:rsidRPr="000100DB">
              <w:rPr>
                <w:b/>
                <w:bCs/>
                <w:color w:val="000000"/>
              </w:rPr>
              <w:t>200</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bottom"/>
            <w:hideMark/>
          </w:tcPr>
          <w:p w14:paraId="0B3CB44A" w14:textId="77777777" w:rsidR="00C80A68" w:rsidRPr="000100DB" w:rsidRDefault="00C80A68" w:rsidP="00B22F69">
            <w:pPr>
              <w:jc w:val="center"/>
              <w:rPr>
                <w:b/>
                <w:bCs/>
                <w:color w:val="000000"/>
              </w:rPr>
            </w:pPr>
            <w:r w:rsidRPr="000100DB">
              <w:rPr>
                <w:b/>
                <w:bCs/>
                <w:color w:val="000000"/>
              </w:rPr>
              <w:t>Terrassements</w:t>
            </w:r>
          </w:p>
        </w:tc>
        <w:tc>
          <w:tcPr>
            <w:tcW w:w="1304" w:type="dxa"/>
            <w:tcBorders>
              <w:top w:val="nil"/>
              <w:left w:val="nil"/>
              <w:bottom w:val="single" w:sz="4" w:space="0" w:color="auto"/>
              <w:right w:val="single" w:sz="4" w:space="0" w:color="auto"/>
            </w:tcBorders>
            <w:shd w:val="clear" w:color="000000" w:fill="C6D9F1"/>
            <w:noWrap/>
            <w:vAlign w:val="bottom"/>
            <w:hideMark/>
          </w:tcPr>
          <w:p w14:paraId="32DD2631" w14:textId="77777777" w:rsidR="00C80A68" w:rsidRPr="000100DB" w:rsidRDefault="00C80A68" w:rsidP="00B22F69">
            <w:pPr>
              <w:jc w:val="right"/>
              <w:rPr>
                <w:color w:val="000000"/>
              </w:rPr>
            </w:pPr>
            <w:r w:rsidRPr="000100DB">
              <w:rPr>
                <w:color w:val="000000"/>
              </w:rPr>
              <w:t> </w:t>
            </w:r>
          </w:p>
        </w:tc>
      </w:tr>
      <w:tr w:rsidR="00C80A68" w:rsidRPr="000100DB" w14:paraId="4FE13F57"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F60C906" w14:textId="77777777" w:rsidR="00C80A68" w:rsidRPr="000100DB" w:rsidRDefault="00C80A68" w:rsidP="00B22F69">
            <w:pPr>
              <w:jc w:val="center"/>
              <w:rPr>
                <w:color w:val="000000"/>
              </w:rPr>
            </w:pPr>
            <w:r w:rsidRPr="000100DB">
              <w:rPr>
                <w:color w:val="000000"/>
              </w:rPr>
              <w:t>201</w:t>
            </w:r>
          </w:p>
        </w:tc>
        <w:tc>
          <w:tcPr>
            <w:tcW w:w="4799" w:type="dxa"/>
            <w:tcBorders>
              <w:top w:val="nil"/>
              <w:left w:val="nil"/>
              <w:bottom w:val="single" w:sz="4" w:space="0" w:color="auto"/>
              <w:right w:val="single" w:sz="4" w:space="0" w:color="auto"/>
            </w:tcBorders>
            <w:shd w:val="clear" w:color="auto" w:fill="auto"/>
            <w:vAlign w:val="center"/>
            <w:hideMark/>
          </w:tcPr>
          <w:p w14:paraId="3F0CDD4C" w14:textId="77777777" w:rsidR="00C80A68" w:rsidRPr="000100DB" w:rsidRDefault="00C80A68" w:rsidP="00B22F69">
            <w:pPr>
              <w:rPr>
                <w:color w:val="000000"/>
              </w:rPr>
            </w:pPr>
            <w:r w:rsidRPr="000100DB">
              <w:rPr>
                <w:color w:val="000000"/>
              </w:rPr>
              <w:t xml:space="preserve">Fouilles manuelles en rigoles et en puits pour fondation </w:t>
            </w:r>
          </w:p>
        </w:tc>
        <w:tc>
          <w:tcPr>
            <w:tcW w:w="859" w:type="dxa"/>
            <w:tcBorders>
              <w:top w:val="nil"/>
              <w:left w:val="nil"/>
              <w:bottom w:val="single" w:sz="4" w:space="0" w:color="auto"/>
              <w:right w:val="single" w:sz="4" w:space="0" w:color="auto"/>
            </w:tcBorders>
            <w:shd w:val="clear" w:color="auto" w:fill="auto"/>
            <w:noWrap/>
            <w:vAlign w:val="center"/>
            <w:hideMark/>
          </w:tcPr>
          <w:p w14:paraId="6B9278A9"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6D2BD33E" w14:textId="77777777" w:rsidR="00C80A68" w:rsidRPr="000100DB" w:rsidRDefault="00C80A68" w:rsidP="00B22F69">
            <w:pPr>
              <w:jc w:val="center"/>
              <w:rPr>
                <w:color w:val="000000"/>
              </w:rPr>
            </w:pPr>
            <w:r w:rsidRPr="000100DB">
              <w:rPr>
                <w:color w:val="000000"/>
              </w:rPr>
              <w:t>37,76</w:t>
            </w:r>
          </w:p>
        </w:tc>
        <w:tc>
          <w:tcPr>
            <w:tcW w:w="1304" w:type="dxa"/>
            <w:tcBorders>
              <w:top w:val="nil"/>
              <w:left w:val="nil"/>
              <w:bottom w:val="single" w:sz="4" w:space="0" w:color="auto"/>
              <w:right w:val="single" w:sz="4" w:space="0" w:color="auto"/>
            </w:tcBorders>
            <w:shd w:val="clear" w:color="auto" w:fill="auto"/>
            <w:noWrap/>
            <w:vAlign w:val="center"/>
            <w:hideMark/>
          </w:tcPr>
          <w:p w14:paraId="4553E86F"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3F08CE5B" w14:textId="77777777" w:rsidR="00C80A68" w:rsidRPr="000100DB" w:rsidRDefault="00C80A68" w:rsidP="00B22F69">
            <w:pPr>
              <w:jc w:val="right"/>
              <w:rPr>
                <w:color w:val="000000"/>
              </w:rPr>
            </w:pPr>
          </w:p>
        </w:tc>
      </w:tr>
      <w:tr w:rsidR="00C80A68" w:rsidRPr="000100DB" w14:paraId="3205A758"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F47D4FC" w14:textId="77777777" w:rsidR="00C80A68" w:rsidRPr="000100DB" w:rsidRDefault="00C80A68" w:rsidP="00B22F69">
            <w:pPr>
              <w:jc w:val="center"/>
              <w:rPr>
                <w:color w:val="000000"/>
              </w:rPr>
            </w:pPr>
            <w:r w:rsidRPr="000100DB">
              <w:rPr>
                <w:color w:val="000000"/>
              </w:rPr>
              <w:t>202</w:t>
            </w:r>
          </w:p>
        </w:tc>
        <w:tc>
          <w:tcPr>
            <w:tcW w:w="4799" w:type="dxa"/>
            <w:tcBorders>
              <w:top w:val="nil"/>
              <w:left w:val="nil"/>
              <w:bottom w:val="single" w:sz="4" w:space="0" w:color="auto"/>
              <w:right w:val="single" w:sz="4" w:space="0" w:color="auto"/>
            </w:tcBorders>
            <w:shd w:val="clear" w:color="auto" w:fill="auto"/>
            <w:vAlign w:val="bottom"/>
            <w:hideMark/>
          </w:tcPr>
          <w:p w14:paraId="51C27BFF" w14:textId="77777777" w:rsidR="00C80A68" w:rsidRPr="000100DB" w:rsidRDefault="00C80A68" w:rsidP="00B22F69">
            <w:pPr>
              <w:rPr>
                <w:color w:val="000000"/>
              </w:rPr>
            </w:pPr>
            <w:r w:rsidRPr="000100DB">
              <w:rPr>
                <w:color w:val="000000"/>
              </w:rPr>
              <w:t>Remblais compacté des fouilles après coulage et sous dallage</w:t>
            </w:r>
          </w:p>
        </w:tc>
        <w:tc>
          <w:tcPr>
            <w:tcW w:w="859" w:type="dxa"/>
            <w:tcBorders>
              <w:top w:val="nil"/>
              <w:left w:val="nil"/>
              <w:bottom w:val="single" w:sz="4" w:space="0" w:color="auto"/>
              <w:right w:val="single" w:sz="4" w:space="0" w:color="auto"/>
            </w:tcBorders>
            <w:shd w:val="clear" w:color="auto" w:fill="auto"/>
            <w:noWrap/>
            <w:vAlign w:val="center"/>
            <w:hideMark/>
          </w:tcPr>
          <w:p w14:paraId="2D1BC52C"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880" w:type="dxa"/>
            <w:tcBorders>
              <w:top w:val="nil"/>
              <w:left w:val="nil"/>
              <w:bottom w:val="single" w:sz="4" w:space="0" w:color="auto"/>
              <w:right w:val="single" w:sz="4" w:space="0" w:color="auto"/>
            </w:tcBorders>
            <w:shd w:val="clear" w:color="000000" w:fill="FFFFFF"/>
            <w:noWrap/>
            <w:vAlign w:val="center"/>
            <w:hideMark/>
          </w:tcPr>
          <w:p w14:paraId="1D67F32A" w14:textId="77777777" w:rsidR="00C80A68" w:rsidRPr="000100DB" w:rsidRDefault="00C80A68" w:rsidP="00B22F69">
            <w:pPr>
              <w:jc w:val="center"/>
              <w:rPr>
                <w:color w:val="000000"/>
              </w:rPr>
            </w:pPr>
            <w:r w:rsidRPr="000100DB">
              <w:rPr>
                <w:color w:val="000000"/>
              </w:rPr>
              <w:t>41,56</w:t>
            </w:r>
          </w:p>
        </w:tc>
        <w:tc>
          <w:tcPr>
            <w:tcW w:w="1304" w:type="dxa"/>
            <w:tcBorders>
              <w:top w:val="nil"/>
              <w:left w:val="nil"/>
              <w:bottom w:val="single" w:sz="4" w:space="0" w:color="auto"/>
              <w:right w:val="single" w:sz="4" w:space="0" w:color="auto"/>
            </w:tcBorders>
            <w:shd w:val="clear" w:color="auto" w:fill="auto"/>
            <w:noWrap/>
            <w:vAlign w:val="center"/>
            <w:hideMark/>
          </w:tcPr>
          <w:p w14:paraId="37E8655B"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9851864" w14:textId="77777777" w:rsidR="00C80A68" w:rsidRPr="000100DB" w:rsidRDefault="00C80A68" w:rsidP="00B22F69">
            <w:pPr>
              <w:jc w:val="right"/>
              <w:rPr>
                <w:color w:val="000000"/>
              </w:rPr>
            </w:pPr>
          </w:p>
        </w:tc>
      </w:tr>
      <w:tr w:rsidR="00C80A68" w:rsidRPr="000100DB" w14:paraId="490B58C9"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DF1ADD8"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BA6E6E6" w14:textId="77777777" w:rsidR="00C80A68" w:rsidRPr="000100DB" w:rsidRDefault="00C80A68" w:rsidP="00B22F69">
            <w:pPr>
              <w:jc w:val="center"/>
              <w:rPr>
                <w:b/>
                <w:bCs/>
                <w:i/>
                <w:iCs/>
                <w:color w:val="000000"/>
              </w:rPr>
            </w:pPr>
            <w:r w:rsidRPr="000100DB">
              <w:rPr>
                <w:b/>
                <w:bCs/>
                <w:i/>
                <w:iCs/>
                <w:color w:val="000000"/>
              </w:rPr>
              <w:t>Sous-Total 200</w:t>
            </w:r>
          </w:p>
        </w:tc>
        <w:tc>
          <w:tcPr>
            <w:tcW w:w="1304" w:type="dxa"/>
            <w:tcBorders>
              <w:top w:val="nil"/>
              <w:left w:val="nil"/>
              <w:bottom w:val="single" w:sz="4" w:space="0" w:color="auto"/>
              <w:right w:val="single" w:sz="4" w:space="0" w:color="auto"/>
            </w:tcBorders>
            <w:shd w:val="clear" w:color="auto" w:fill="auto"/>
            <w:noWrap/>
            <w:vAlign w:val="center"/>
            <w:hideMark/>
          </w:tcPr>
          <w:p w14:paraId="2CF4DE92" w14:textId="77777777" w:rsidR="00C80A68" w:rsidRPr="000100DB" w:rsidRDefault="00C80A68" w:rsidP="00B22F69">
            <w:pPr>
              <w:jc w:val="right"/>
              <w:rPr>
                <w:b/>
                <w:bCs/>
                <w:color w:val="000000"/>
              </w:rPr>
            </w:pPr>
          </w:p>
        </w:tc>
      </w:tr>
      <w:tr w:rsidR="00C80A68" w:rsidRPr="000100DB" w14:paraId="2F5E118A"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bottom"/>
            <w:hideMark/>
          </w:tcPr>
          <w:p w14:paraId="5359F760" w14:textId="77777777" w:rsidR="00C80A68" w:rsidRPr="000100DB" w:rsidRDefault="00C80A68" w:rsidP="00B22F69">
            <w:pPr>
              <w:jc w:val="center"/>
              <w:rPr>
                <w:b/>
                <w:bCs/>
                <w:color w:val="000000"/>
              </w:rPr>
            </w:pPr>
            <w:r w:rsidRPr="000100DB">
              <w:rPr>
                <w:b/>
                <w:bCs/>
                <w:color w:val="000000"/>
              </w:rPr>
              <w:t>300</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bottom"/>
            <w:hideMark/>
          </w:tcPr>
          <w:p w14:paraId="3D740E58" w14:textId="77777777" w:rsidR="00C80A68" w:rsidRPr="000100DB" w:rsidRDefault="00C80A68" w:rsidP="00B22F69">
            <w:pPr>
              <w:jc w:val="center"/>
              <w:rPr>
                <w:b/>
                <w:bCs/>
                <w:color w:val="000000"/>
              </w:rPr>
            </w:pPr>
            <w:r w:rsidRPr="000100DB">
              <w:rPr>
                <w:b/>
                <w:bCs/>
                <w:color w:val="000000"/>
              </w:rPr>
              <w:t>Fondation</w:t>
            </w:r>
          </w:p>
        </w:tc>
        <w:tc>
          <w:tcPr>
            <w:tcW w:w="1304" w:type="dxa"/>
            <w:tcBorders>
              <w:top w:val="nil"/>
              <w:left w:val="nil"/>
              <w:bottom w:val="single" w:sz="4" w:space="0" w:color="auto"/>
              <w:right w:val="single" w:sz="4" w:space="0" w:color="auto"/>
            </w:tcBorders>
            <w:shd w:val="clear" w:color="000000" w:fill="C6D9F1"/>
            <w:noWrap/>
            <w:vAlign w:val="bottom"/>
            <w:hideMark/>
          </w:tcPr>
          <w:p w14:paraId="28571219" w14:textId="77777777" w:rsidR="00C80A68" w:rsidRPr="000100DB" w:rsidRDefault="00C80A68" w:rsidP="00B22F69">
            <w:pPr>
              <w:rPr>
                <w:color w:val="000000"/>
              </w:rPr>
            </w:pPr>
            <w:r w:rsidRPr="000100DB">
              <w:rPr>
                <w:color w:val="000000"/>
              </w:rPr>
              <w:t> </w:t>
            </w:r>
          </w:p>
        </w:tc>
      </w:tr>
      <w:tr w:rsidR="00C80A68" w:rsidRPr="000100DB" w14:paraId="053B289C" w14:textId="77777777" w:rsidTr="00B22F69">
        <w:trPr>
          <w:trHeight w:val="69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6D3A769" w14:textId="77777777" w:rsidR="00C80A68" w:rsidRPr="000100DB" w:rsidRDefault="00C80A68" w:rsidP="00B22F69">
            <w:pPr>
              <w:jc w:val="center"/>
              <w:rPr>
                <w:color w:val="000000"/>
              </w:rPr>
            </w:pPr>
            <w:r w:rsidRPr="000100DB">
              <w:rPr>
                <w:color w:val="000000"/>
              </w:rPr>
              <w:t>301</w:t>
            </w:r>
          </w:p>
        </w:tc>
        <w:tc>
          <w:tcPr>
            <w:tcW w:w="4799" w:type="dxa"/>
            <w:tcBorders>
              <w:top w:val="nil"/>
              <w:left w:val="nil"/>
              <w:bottom w:val="single" w:sz="4" w:space="0" w:color="auto"/>
              <w:right w:val="single" w:sz="4" w:space="0" w:color="auto"/>
            </w:tcBorders>
            <w:shd w:val="clear" w:color="auto" w:fill="auto"/>
            <w:vAlign w:val="center"/>
            <w:hideMark/>
          </w:tcPr>
          <w:p w14:paraId="40CA3D8A" w14:textId="77777777" w:rsidR="00C80A68" w:rsidRPr="000100DB" w:rsidRDefault="00C80A68" w:rsidP="00B22F69">
            <w:pPr>
              <w:rPr>
                <w:color w:val="000000"/>
              </w:rPr>
            </w:pPr>
            <w:r w:rsidRPr="000100DB">
              <w:rPr>
                <w:color w:val="000000"/>
              </w:rPr>
              <w:t>Béton de propreté coulé au fond des fouilles  dosé à 150KG/m</w:t>
            </w:r>
            <w:r w:rsidRPr="000100DB">
              <w:rPr>
                <w:color w:val="000000"/>
                <w:vertAlign w:val="superscript"/>
              </w:rPr>
              <w:t>3</w:t>
            </w:r>
          </w:p>
        </w:tc>
        <w:tc>
          <w:tcPr>
            <w:tcW w:w="859" w:type="dxa"/>
            <w:tcBorders>
              <w:top w:val="nil"/>
              <w:left w:val="nil"/>
              <w:bottom w:val="single" w:sz="4" w:space="0" w:color="auto"/>
              <w:right w:val="single" w:sz="4" w:space="0" w:color="auto"/>
            </w:tcBorders>
            <w:shd w:val="clear" w:color="auto" w:fill="auto"/>
            <w:noWrap/>
            <w:vAlign w:val="center"/>
            <w:hideMark/>
          </w:tcPr>
          <w:p w14:paraId="29A79B2B"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1DF897C4" w14:textId="77777777" w:rsidR="00C80A68" w:rsidRPr="000100DB" w:rsidRDefault="00C80A68" w:rsidP="00B22F69">
            <w:pPr>
              <w:jc w:val="center"/>
              <w:rPr>
                <w:color w:val="000000"/>
              </w:rPr>
            </w:pPr>
            <w:r w:rsidRPr="000100DB">
              <w:rPr>
                <w:color w:val="000000"/>
              </w:rPr>
              <w:t>1,78</w:t>
            </w:r>
          </w:p>
        </w:tc>
        <w:tc>
          <w:tcPr>
            <w:tcW w:w="1304" w:type="dxa"/>
            <w:tcBorders>
              <w:top w:val="nil"/>
              <w:left w:val="nil"/>
              <w:bottom w:val="single" w:sz="4" w:space="0" w:color="auto"/>
              <w:right w:val="single" w:sz="4" w:space="0" w:color="auto"/>
            </w:tcBorders>
            <w:shd w:val="clear" w:color="auto" w:fill="auto"/>
            <w:noWrap/>
            <w:vAlign w:val="center"/>
            <w:hideMark/>
          </w:tcPr>
          <w:p w14:paraId="64E2F731"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2320D75" w14:textId="77777777" w:rsidR="00C80A68" w:rsidRPr="000100DB" w:rsidRDefault="00C80A68" w:rsidP="00B22F69">
            <w:pPr>
              <w:jc w:val="right"/>
              <w:rPr>
                <w:color w:val="000000"/>
              </w:rPr>
            </w:pPr>
          </w:p>
        </w:tc>
      </w:tr>
      <w:tr w:rsidR="00C80A68" w:rsidRPr="000100DB" w14:paraId="325C7338"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99199C0" w14:textId="77777777" w:rsidR="00C80A68" w:rsidRPr="000100DB" w:rsidRDefault="00C80A68" w:rsidP="00B22F69">
            <w:pPr>
              <w:jc w:val="center"/>
              <w:rPr>
                <w:color w:val="000000"/>
              </w:rPr>
            </w:pPr>
            <w:r w:rsidRPr="000100DB">
              <w:rPr>
                <w:color w:val="000000"/>
              </w:rPr>
              <w:t>302</w:t>
            </w:r>
          </w:p>
        </w:tc>
        <w:tc>
          <w:tcPr>
            <w:tcW w:w="4799" w:type="dxa"/>
            <w:tcBorders>
              <w:top w:val="nil"/>
              <w:left w:val="nil"/>
              <w:bottom w:val="single" w:sz="4" w:space="0" w:color="auto"/>
              <w:right w:val="single" w:sz="4" w:space="0" w:color="auto"/>
            </w:tcBorders>
            <w:shd w:val="clear" w:color="auto" w:fill="auto"/>
            <w:vAlign w:val="center"/>
            <w:hideMark/>
          </w:tcPr>
          <w:p w14:paraId="71C4339D" w14:textId="77777777" w:rsidR="00C80A68" w:rsidRPr="000100DB" w:rsidRDefault="00C80A68" w:rsidP="00B22F69">
            <w:pPr>
              <w:rPr>
                <w:color w:val="000000"/>
              </w:rPr>
            </w:pPr>
            <w:r w:rsidRPr="000100DB">
              <w:rPr>
                <w:color w:val="000000"/>
              </w:rPr>
              <w:t>Agglos de 20x20x40 bourrés pour soubassement</w:t>
            </w:r>
          </w:p>
        </w:tc>
        <w:tc>
          <w:tcPr>
            <w:tcW w:w="859" w:type="dxa"/>
            <w:tcBorders>
              <w:top w:val="nil"/>
              <w:left w:val="nil"/>
              <w:bottom w:val="single" w:sz="4" w:space="0" w:color="auto"/>
              <w:right w:val="single" w:sz="4" w:space="0" w:color="auto"/>
            </w:tcBorders>
            <w:shd w:val="clear" w:color="auto" w:fill="auto"/>
            <w:noWrap/>
            <w:vAlign w:val="center"/>
            <w:hideMark/>
          </w:tcPr>
          <w:p w14:paraId="0EFCF836"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nil"/>
              <w:left w:val="nil"/>
              <w:bottom w:val="single" w:sz="4" w:space="0" w:color="auto"/>
              <w:right w:val="single" w:sz="4" w:space="0" w:color="auto"/>
            </w:tcBorders>
            <w:shd w:val="clear" w:color="auto" w:fill="auto"/>
            <w:noWrap/>
            <w:vAlign w:val="center"/>
            <w:hideMark/>
          </w:tcPr>
          <w:p w14:paraId="19CAF1EE" w14:textId="77777777" w:rsidR="00C80A68" w:rsidRPr="000100DB" w:rsidRDefault="00C80A68" w:rsidP="00B22F69">
            <w:pPr>
              <w:jc w:val="center"/>
              <w:rPr>
                <w:color w:val="000000"/>
              </w:rPr>
            </w:pPr>
            <w:r w:rsidRPr="000100DB">
              <w:rPr>
                <w:color w:val="000000"/>
              </w:rPr>
              <w:t>61,11</w:t>
            </w:r>
          </w:p>
        </w:tc>
        <w:tc>
          <w:tcPr>
            <w:tcW w:w="1304" w:type="dxa"/>
            <w:tcBorders>
              <w:top w:val="nil"/>
              <w:left w:val="nil"/>
              <w:bottom w:val="single" w:sz="4" w:space="0" w:color="auto"/>
              <w:right w:val="single" w:sz="4" w:space="0" w:color="auto"/>
            </w:tcBorders>
            <w:shd w:val="clear" w:color="auto" w:fill="auto"/>
            <w:noWrap/>
            <w:vAlign w:val="center"/>
            <w:hideMark/>
          </w:tcPr>
          <w:p w14:paraId="19B007C9"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1277912" w14:textId="77777777" w:rsidR="00C80A68" w:rsidRPr="000100DB" w:rsidRDefault="00C80A68" w:rsidP="00B22F69">
            <w:pPr>
              <w:jc w:val="right"/>
              <w:rPr>
                <w:color w:val="000000"/>
              </w:rPr>
            </w:pPr>
          </w:p>
        </w:tc>
      </w:tr>
      <w:tr w:rsidR="00C80A68" w:rsidRPr="000100DB" w14:paraId="56610EE5" w14:textId="77777777" w:rsidTr="00B22F69">
        <w:trPr>
          <w:trHeight w:val="69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FBCF05B" w14:textId="77777777" w:rsidR="00C80A68" w:rsidRPr="000100DB" w:rsidRDefault="00C80A68" w:rsidP="00B22F69">
            <w:pPr>
              <w:jc w:val="center"/>
              <w:rPr>
                <w:color w:val="000000"/>
              </w:rPr>
            </w:pPr>
            <w:r w:rsidRPr="000100DB">
              <w:rPr>
                <w:color w:val="000000"/>
              </w:rPr>
              <w:t>303</w:t>
            </w:r>
          </w:p>
        </w:tc>
        <w:tc>
          <w:tcPr>
            <w:tcW w:w="4799" w:type="dxa"/>
            <w:tcBorders>
              <w:top w:val="nil"/>
              <w:left w:val="nil"/>
              <w:bottom w:val="single" w:sz="4" w:space="0" w:color="auto"/>
              <w:right w:val="single" w:sz="4" w:space="0" w:color="auto"/>
            </w:tcBorders>
            <w:shd w:val="clear" w:color="auto" w:fill="auto"/>
            <w:vAlign w:val="center"/>
            <w:hideMark/>
          </w:tcPr>
          <w:p w14:paraId="2E5D91B3" w14:textId="77777777" w:rsidR="00C80A68" w:rsidRPr="000100DB" w:rsidRDefault="00C80A68" w:rsidP="00B22F69">
            <w:pPr>
              <w:rPr>
                <w:color w:val="000000"/>
              </w:rPr>
            </w:pPr>
            <w:r w:rsidRPr="000100DB">
              <w:rPr>
                <w:color w:val="000000"/>
              </w:rPr>
              <w:t>Béton armé dosé à 350KG/m</w:t>
            </w:r>
            <w:r w:rsidRPr="000100DB">
              <w:rPr>
                <w:color w:val="000000"/>
                <w:vertAlign w:val="superscript"/>
              </w:rPr>
              <w:t>3</w:t>
            </w:r>
            <w:r w:rsidRPr="000100DB">
              <w:rPr>
                <w:color w:val="000000"/>
              </w:rPr>
              <w:t xml:space="preserve"> pour semelles isolées, amorces et longrines</w:t>
            </w:r>
          </w:p>
        </w:tc>
        <w:tc>
          <w:tcPr>
            <w:tcW w:w="859" w:type="dxa"/>
            <w:tcBorders>
              <w:top w:val="nil"/>
              <w:left w:val="nil"/>
              <w:bottom w:val="single" w:sz="4" w:space="0" w:color="auto"/>
              <w:right w:val="single" w:sz="4" w:space="0" w:color="auto"/>
            </w:tcBorders>
            <w:shd w:val="clear" w:color="auto" w:fill="auto"/>
            <w:noWrap/>
            <w:vAlign w:val="center"/>
            <w:hideMark/>
          </w:tcPr>
          <w:p w14:paraId="56AB542C"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05C8F527" w14:textId="77777777" w:rsidR="00C80A68" w:rsidRPr="000100DB" w:rsidRDefault="00C80A68" w:rsidP="00B22F69">
            <w:pPr>
              <w:jc w:val="center"/>
              <w:rPr>
                <w:color w:val="000000"/>
              </w:rPr>
            </w:pPr>
            <w:r w:rsidRPr="000100DB">
              <w:rPr>
                <w:color w:val="000000"/>
              </w:rPr>
              <w:t>5,8</w:t>
            </w:r>
          </w:p>
        </w:tc>
        <w:tc>
          <w:tcPr>
            <w:tcW w:w="1304" w:type="dxa"/>
            <w:tcBorders>
              <w:top w:val="nil"/>
              <w:left w:val="nil"/>
              <w:bottom w:val="single" w:sz="4" w:space="0" w:color="auto"/>
              <w:right w:val="single" w:sz="4" w:space="0" w:color="auto"/>
            </w:tcBorders>
            <w:shd w:val="clear" w:color="auto" w:fill="auto"/>
            <w:noWrap/>
            <w:vAlign w:val="center"/>
            <w:hideMark/>
          </w:tcPr>
          <w:p w14:paraId="0971927E"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50D9D86" w14:textId="77777777" w:rsidR="00C80A68" w:rsidRPr="000100DB" w:rsidRDefault="00C80A68" w:rsidP="00B22F69">
            <w:pPr>
              <w:jc w:val="right"/>
              <w:rPr>
                <w:color w:val="000000"/>
              </w:rPr>
            </w:pPr>
          </w:p>
        </w:tc>
      </w:tr>
      <w:tr w:rsidR="00C80A68" w:rsidRPr="000100DB" w14:paraId="66E14652" w14:textId="77777777" w:rsidTr="00B22F69">
        <w:trPr>
          <w:trHeight w:val="100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48552A3" w14:textId="77777777" w:rsidR="00C80A68" w:rsidRPr="000100DB" w:rsidRDefault="00C80A68" w:rsidP="00B22F69">
            <w:pPr>
              <w:jc w:val="center"/>
              <w:rPr>
                <w:color w:val="000000"/>
              </w:rPr>
            </w:pPr>
            <w:r w:rsidRPr="000100DB">
              <w:rPr>
                <w:color w:val="000000"/>
              </w:rPr>
              <w:t>304</w:t>
            </w:r>
          </w:p>
        </w:tc>
        <w:tc>
          <w:tcPr>
            <w:tcW w:w="4799" w:type="dxa"/>
            <w:tcBorders>
              <w:top w:val="nil"/>
              <w:left w:val="nil"/>
              <w:bottom w:val="single" w:sz="4" w:space="0" w:color="auto"/>
              <w:right w:val="single" w:sz="4" w:space="0" w:color="auto"/>
            </w:tcBorders>
            <w:shd w:val="clear" w:color="auto" w:fill="auto"/>
            <w:vAlign w:val="center"/>
            <w:hideMark/>
          </w:tcPr>
          <w:p w14:paraId="69C0232F" w14:textId="77777777" w:rsidR="00C80A68" w:rsidRPr="000100DB" w:rsidRDefault="00C80A68" w:rsidP="00B22F69">
            <w:pPr>
              <w:rPr>
                <w:color w:val="000000"/>
              </w:rPr>
            </w:pPr>
            <w:r w:rsidRPr="000100DB">
              <w:rPr>
                <w:color w:val="000000"/>
              </w:rPr>
              <w:t>Béton dosé à 250KG/m</w:t>
            </w:r>
            <w:r w:rsidRPr="000100DB">
              <w:rPr>
                <w:color w:val="000000"/>
                <w:vertAlign w:val="superscript"/>
              </w:rPr>
              <w:t>3</w:t>
            </w:r>
            <w:r w:rsidRPr="000100DB">
              <w:rPr>
                <w:color w:val="000000"/>
              </w:rPr>
              <w:t xml:space="preserve"> pour dallage  intérieur  du bâtiment (ép.=8cm) y compris film polyane et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0B12B877"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683B6068" w14:textId="77777777" w:rsidR="00C80A68" w:rsidRPr="000100DB" w:rsidRDefault="00C80A68" w:rsidP="00B22F69">
            <w:pPr>
              <w:jc w:val="center"/>
              <w:rPr>
                <w:color w:val="000000"/>
              </w:rPr>
            </w:pPr>
            <w:r w:rsidRPr="000100DB">
              <w:rPr>
                <w:color w:val="000000"/>
              </w:rPr>
              <w:t>10,14</w:t>
            </w:r>
          </w:p>
        </w:tc>
        <w:tc>
          <w:tcPr>
            <w:tcW w:w="1304" w:type="dxa"/>
            <w:tcBorders>
              <w:top w:val="nil"/>
              <w:left w:val="nil"/>
              <w:bottom w:val="single" w:sz="4" w:space="0" w:color="auto"/>
              <w:right w:val="single" w:sz="4" w:space="0" w:color="auto"/>
            </w:tcBorders>
            <w:shd w:val="clear" w:color="auto" w:fill="auto"/>
            <w:noWrap/>
            <w:vAlign w:val="center"/>
            <w:hideMark/>
          </w:tcPr>
          <w:p w14:paraId="48EE51F1"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79CA746C" w14:textId="77777777" w:rsidR="00C80A68" w:rsidRPr="000100DB" w:rsidRDefault="00C80A68" w:rsidP="00B22F69">
            <w:pPr>
              <w:jc w:val="right"/>
              <w:rPr>
                <w:color w:val="000000"/>
              </w:rPr>
            </w:pPr>
          </w:p>
        </w:tc>
      </w:tr>
      <w:tr w:rsidR="00C80A68" w:rsidRPr="000100DB" w14:paraId="64EE034D"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6B53B7FD"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05C65CF3" w14:textId="77777777" w:rsidR="00C80A68" w:rsidRPr="000100DB" w:rsidRDefault="00C80A68" w:rsidP="00B22F69">
            <w:pPr>
              <w:jc w:val="center"/>
              <w:rPr>
                <w:b/>
                <w:bCs/>
                <w:i/>
                <w:iCs/>
                <w:color w:val="000000"/>
              </w:rPr>
            </w:pPr>
            <w:r w:rsidRPr="000100DB">
              <w:rPr>
                <w:b/>
                <w:bCs/>
                <w:i/>
                <w:iCs/>
                <w:color w:val="000000"/>
              </w:rPr>
              <w:t>Sous-Total 300</w:t>
            </w:r>
          </w:p>
        </w:tc>
        <w:tc>
          <w:tcPr>
            <w:tcW w:w="1304" w:type="dxa"/>
            <w:tcBorders>
              <w:top w:val="nil"/>
              <w:left w:val="nil"/>
              <w:bottom w:val="single" w:sz="4" w:space="0" w:color="auto"/>
              <w:right w:val="single" w:sz="4" w:space="0" w:color="auto"/>
            </w:tcBorders>
            <w:shd w:val="clear" w:color="000000" w:fill="C6D9F1"/>
            <w:noWrap/>
            <w:vAlign w:val="center"/>
            <w:hideMark/>
          </w:tcPr>
          <w:p w14:paraId="25E88975" w14:textId="77777777" w:rsidR="00C80A68" w:rsidRPr="000100DB" w:rsidRDefault="00C80A68" w:rsidP="00B22F69">
            <w:pPr>
              <w:jc w:val="right"/>
              <w:rPr>
                <w:b/>
                <w:bCs/>
                <w:color w:val="000000"/>
              </w:rPr>
            </w:pPr>
          </w:p>
        </w:tc>
      </w:tr>
      <w:tr w:rsidR="00C80A68" w:rsidRPr="000100DB" w14:paraId="3B622D0E"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1A018AD9" w14:textId="77777777" w:rsidR="00C80A68" w:rsidRPr="000100DB" w:rsidRDefault="00C80A68" w:rsidP="00B22F69">
            <w:pPr>
              <w:jc w:val="center"/>
              <w:rPr>
                <w:b/>
                <w:bCs/>
                <w:color w:val="000000"/>
              </w:rPr>
            </w:pPr>
            <w:r w:rsidRPr="000100DB">
              <w:rPr>
                <w:b/>
                <w:bCs/>
                <w:color w:val="000000"/>
              </w:rPr>
              <w:t>400</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4838738F" w14:textId="77777777" w:rsidR="00C80A68" w:rsidRPr="000100DB" w:rsidRDefault="00C80A68" w:rsidP="00B22F69">
            <w:pPr>
              <w:jc w:val="center"/>
              <w:rPr>
                <w:b/>
                <w:bCs/>
                <w:color w:val="000000"/>
              </w:rPr>
            </w:pPr>
            <w:r w:rsidRPr="000100DB">
              <w:rPr>
                <w:b/>
                <w:bCs/>
                <w:color w:val="000000"/>
              </w:rPr>
              <w:t>Maçonnerie pour superstructure</w:t>
            </w:r>
          </w:p>
        </w:tc>
        <w:tc>
          <w:tcPr>
            <w:tcW w:w="1304" w:type="dxa"/>
            <w:tcBorders>
              <w:top w:val="nil"/>
              <w:left w:val="nil"/>
              <w:bottom w:val="single" w:sz="4" w:space="0" w:color="auto"/>
              <w:right w:val="single" w:sz="4" w:space="0" w:color="auto"/>
            </w:tcBorders>
            <w:shd w:val="clear" w:color="000000" w:fill="C6D9F1"/>
            <w:noWrap/>
            <w:vAlign w:val="center"/>
            <w:hideMark/>
          </w:tcPr>
          <w:p w14:paraId="38B60ECA" w14:textId="77777777" w:rsidR="00C80A68" w:rsidRPr="000100DB" w:rsidRDefault="00C80A68" w:rsidP="00B22F69">
            <w:pPr>
              <w:rPr>
                <w:color w:val="000000"/>
              </w:rPr>
            </w:pPr>
            <w:r w:rsidRPr="000100DB">
              <w:rPr>
                <w:color w:val="000000"/>
              </w:rPr>
              <w:t> </w:t>
            </w:r>
          </w:p>
        </w:tc>
      </w:tr>
      <w:tr w:rsidR="00C80A68" w:rsidRPr="000100DB" w14:paraId="4F3E8176" w14:textId="77777777" w:rsidTr="00B22F69">
        <w:trPr>
          <w:trHeight w:val="37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0674B7A" w14:textId="77777777" w:rsidR="00C80A68" w:rsidRPr="000100DB" w:rsidRDefault="00C80A68" w:rsidP="00B22F69">
            <w:pPr>
              <w:jc w:val="center"/>
              <w:rPr>
                <w:color w:val="000000"/>
              </w:rPr>
            </w:pPr>
            <w:r w:rsidRPr="000100DB">
              <w:rPr>
                <w:color w:val="000000"/>
              </w:rPr>
              <w:t>401</w:t>
            </w:r>
          </w:p>
        </w:tc>
        <w:tc>
          <w:tcPr>
            <w:tcW w:w="4799" w:type="dxa"/>
            <w:tcBorders>
              <w:top w:val="nil"/>
              <w:left w:val="nil"/>
              <w:bottom w:val="single" w:sz="4" w:space="0" w:color="auto"/>
              <w:right w:val="single" w:sz="4" w:space="0" w:color="auto"/>
            </w:tcBorders>
            <w:shd w:val="clear" w:color="auto" w:fill="auto"/>
            <w:vAlign w:val="center"/>
            <w:hideMark/>
          </w:tcPr>
          <w:p w14:paraId="55C7558B" w14:textId="77777777" w:rsidR="00C80A68" w:rsidRPr="000100DB" w:rsidRDefault="00C80A68" w:rsidP="00B22F69">
            <w:pPr>
              <w:rPr>
                <w:color w:val="000000"/>
              </w:rPr>
            </w:pPr>
            <w:r w:rsidRPr="000100DB">
              <w:rPr>
                <w:color w:val="000000"/>
              </w:rPr>
              <w:t xml:space="preserve">Murs en agglos creux de 15x20x40 </w:t>
            </w:r>
          </w:p>
        </w:tc>
        <w:tc>
          <w:tcPr>
            <w:tcW w:w="859" w:type="dxa"/>
            <w:tcBorders>
              <w:top w:val="nil"/>
              <w:left w:val="nil"/>
              <w:bottom w:val="single" w:sz="4" w:space="0" w:color="auto"/>
              <w:right w:val="single" w:sz="4" w:space="0" w:color="auto"/>
            </w:tcBorders>
            <w:shd w:val="clear" w:color="auto" w:fill="auto"/>
            <w:noWrap/>
            <w:vAlign w:val="center"/>
            <w:hideMark/>
          </w:tcPr>
          <w:p w14:paraId="5B29A79C"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nil"/>
              <w:left w:val="nil"/>
              <w:bottom w:val="single" w:sz="4" w:space="0" w:color="auto"/>
              <w:right w:val="single" w:sz="4" w:space="0" w:color="auto"/>
            </w:tcBorders>
            <w:shd w:val="clear" w:color="auto" w:fill="auto"/>
            <w:noWrap/>
            <w:vAlign w:val="center"/>
            <w:hideMark/>
          </w:tcPr>
          <w:p w14:paraId="680FFE03" w14:textId="77777777" w:rsidR="00C80A68" w:rsidRPr="000100DB" w:rsidRDefault="00C80A68" w:rsidP="00B22F69">
            <w:pPr>
              <w:jc w:val="center"/>
              <w:rPr>
                <w:color w:val="000000"/>
              </w:rPr>
            </w:pPr>
            <w:r w:rsidRPr="000100DB">
              <w:rPr>
                <w:color w:val="000000"/>
              </w:rPr>
              <w:t>241,833</w:t>
            </w:r>
          </w:p>
        </w:tc>
        <w:tc>
          <w:tcPr>
            <w:tcW w:w="1304" w:type="dxa"/>
            <w:tcBorders>
              <w:top w:val="nil"/>
              <w:left w:val="nil"/>
              <w:bottom w:val="single" w:sz="4" w:space="0" w:color="auto"/>
              <w:right w:val="single" w:sz="4" w:space="0" w:color="auto"/>
            </w:tcBorders>
            <w:shd w:val="clear" w:color="auto" w:fill="auto"/>
            <w:noWrap/>
            <w:vAlign w:val="center"/>
            <w:hideMark/>
          </w:tcPr>
          <w:p w14:paraId="489099F9"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E6FB9F9" w14:textId="77777777" w:rsidR="00C80A68" w:rsidRPr="000100DB" w:rsidRDefault="00C80A68" w:rsidP="00B22F69">
            <w:pPr>
              <w:jc w:val="right"/>
              <w:rPr>
                <w:color w:val="000000"/>
              </w:rPr>
            </w:pPr>
          </w:p>
        </w:tc>
      </w:tr>
      <w:tr w:rsidR="00C80A68" w:rsidRPr="000100DB" w14:paraId="1A7A179A" w14:textId="77777777" w:rsidTr="00B22F69">
        <w:trPr>
          <w:trHeight w:val="527"/>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BF97D63" w14:textId="77777777" w:rsidR="00C80A68" w:rsidRPr="000100DB" w:rsidRDefault="00C80A68" w:rsidP="00B22F69">
            <w:pPr>
              <w:jc w:val="center"/>
              <w:rPr>
                <w:color w:val="000000"/>
              </w:rPr>
            </w:pPr>
            <w:r w:rsidRPr="000100DB">
              <w:rPr>
                <w:color w:val="000000"/>
              </w:rPr>
              <w:t>402</w:t>
            </w:r>
          </w:p>
        </w:tc>
        <w:tc>
          <w:tcPr>
            <w:tcW w:w="4799" w:type="dxa"/>
            <w:tcBorders>
              <w:top w:val="nil"/>
              <w:left w:val="nil"/>
              <w:bottom w:val="single" w:sz="4" w:space="0" w:color="auto"/>
              <w:right w:val="single" w:sz="4" w:space="0" w:color="auto"/>
            </w:tcBorders>
            <w:shd w:val="clear" w:color="auto" w:fill="auto"/>
            <w:vAlign w:val="center"/>
            <w:hideMark/>
          </w:tcPr>
          <w:p w14:paraId="1D4BF990" w14:textId="77777777" w:rsidR="00C80A68" w:rsidRPr="000100DB" w:rsidRDefault="00C80A68" w:rsidP="00B22F69">
            <w:pPr>
              <w:rPr>
                <w:color w:val="000000"/>
              </w:rPr>
            </w:pPr>
            <w:r w:rsidRPr="000100DB">
              <w:rPr>
                <w:color w:val="000000"/>
              </w:rPr>
              <w:t xml:space="preserve"> Béton armé dosé à 350KG/m</w:t>
            </w:r>
            <w:r w:rsidRPr="000100DB">
              <w:rPr>
                <w:color w:val="000000"/>
                <w:vertAlign w:val="superscript"/>
              </w:rPr>
              <w:t xml:space="preserve">3 </w:t>
            </w:r>
            <w:r w:rsidRPr="000100DB">
              <w:rPr>
                <w:color w:val="000000"/>
              </w:rPr>
              <w:t>pour linteaux, poteaux et chaînages</w:t>
            </w:r>
          </w:p>
        </w:tc>
        <w:tc>
          <w:tcPr>
            <w:tcW w:w="859" w:type="dxa"/>
            <w:tcBorders>
              <w:top w:val="nil"/>
              <w:left w:val="nil"/>
              <w:bottom w:val="single" w:sz="4" w:space="0" w:color="auto"/>
              <w:right w:val="single" w:sz="4" w:space="0" w:color="auto"/>
            </w:tcBorders>
            <w:shd w:val="clear" w:color="auto" w:fill="auto"/>
            <w:noWrap/>
            <w:vAlign w:val="center"/>
            <w:hideMark/>
          </w:tcPr>
          <w:p w14:paraId="06B1BE71" w14:textId="77777777" w:rsidR="00C80A68" w:rsidRPr="000100DB" w:rsidRDefault="00C80A68" w:rsidP="00B22F69">
            <w:pPr>
              <w:jc w:val="center"/>
              <w:rPr>
                <w:color w:val="000000"/>
              </w:rPr>
            </w:pPr>
            <w:r w:rsidRPr="000100DB">
              <w:rPr>
                <w:color w:val="000000"/>
              </w:rPr>
              <w:t>m</w:t>
            </w:r>
            <w:r w:rsidRPr="000100DB">
              <w:rPr>
                <w:color w:val="000000"/>
                <w:vertAlign w:val="superscript"/>
              </w:rPr>
              <w:t>3</w:t>
            </w:r>
          </w:p>
        </w:tc>
        <w:tc>
          <w:tcPr>
            <w:tcW w:w="880" w:type="dxa"/>
            <w:tcBorders>
              <w:top w:val="nil"/>
              <w:left w:val="nil"/>
              <w:bottom w:val="single" w:sz="4" w:space="0" w:color="auto"/>
              <w:right w:val="single" w:sz="4" w:space="0" w:color="auto"/>
            </w:tcBorders>
            <w:shd w:val="clear" w:color="auto" w:fill="auto"/>
            <w:noWrap/>
            <w:vAlign w:val="center"/>
            <w:hideMark/>
          </w:tcPr>
          <w:p w14:paraId="6BE3A035" w14:textId="77777777" w:rsidR="00C80A68" w:rsidRPr="000100DB" w:rsidRDefault="00C80A68" w:rsidP="00B22F69">
            <w:pPr>
              <w:jc w:val="center"/>
              <w:rPr>
                <w:color w:val="000000"/>
              </w:rPr>
            </w:pPr>
            <w:r w:rsidRPr="000100DB">
              <w:rPr>
                <w:color w:val="000000"/>
              </w:rPr>
              <w:t>5,24</w:t>
            </w:r>
          </w:p>
        </w:tc>
        <w:tc>
          <w:tcPr>
            <w:tcW w:w="1304" w:type="dxa"/>
            <w:tcBorders>
              <w:top w:val="nil"/>
              <w:left w:val="nil"/>
              <w:bottom w:val="single" w:sz="4" w:space="0" w:color="auto"/>
              <w:right w:val="single" w:sz="4" w:space="0" w:color="auto"/>
            </w:tcBorders>
            <w:shd w:val="clear" w:color="auto" w:fill="auto"/>
            <w:noWrap/>
            <w:vAlign w:val="center"/>
            <w:hideMark/>
          </w:tcPr>
          <w:p w14:paraId="16860313"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2E30A015" w14:textId="77777777" w:rsidR="00C80A68" w:rsidRPr="000100DB" w:rsidRDefault="00C80A68" w:rsidP="00B22F69">
            <w:pPr>
              <w:jc w:val="right"/>
              <w:rPr>
                <w:color w:val="000000"/>
              </w:rPr>
            </w:pPr>
          </w:p>
        </w:tc>
      </w:tr>
      <w:tr w:rsidR="00C80A68" w:rsidRPr="000100DB" w14:paraId="13B8F1ED"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58E83DD8"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60996B92" w14:textId="77777777" w:rsidR="00C80A68" w:rsidRPr="000100DB" w:rsidRDefault="00C80A68" w:rsidP="00B22F69">
            <w:pPr>
              <w:jc w:val="center"/>
              <w:rPr>
                <w:b/>
                <w:bCs/>
                <w:i/>
                <w:iCs/>
                <w:color w:val="000000"/>
              </w:rPr>
            </w:pPr>
            <w:r w:rsidRPr="000100DB">
              <w:rPr>
                <w:b/>
                <w:bCs/>
                <w:i/>
                <w:iCs/>
                <w:color w:val="000000"/>
              </w:rPr>
              <w:t>Sous -Total  400</w:t>
            </w:r>
          </w:p>
        </w:tc>
        <w:tc>
          <w:tcPr>
            <w:tcW w:w="1304" w:type="dxa"/>
            <w:tcBorders>
              <w:top w:val="nil"/>
              <w:left w:val="nil"/>
              <w:bottom w:val="single" w:sz="4" w:space="0" w:color="auto"/>
              <w:right w:val="single" w:sz="4" w:space="0" w:color="auto"/>
            </w:tcBorders>
            <w:shd w:val="clear" w:color="000000" w:fill="C6D9F1"/>
            <w:noWrap/>
            <w:vAlign w:val="center"/>
            <w:hideMark/>
          </w:tcPr>
          <w:p w14:paraId="78C0B3A6" w14:textId="77777777" w:rsidR="00C80A68" w:rsidRPr="000100DB" w:rsidRDefault="00C80A68" w:rsidP="00B22F69">
            <w:pPr>
              <w:jc w:val="right"/>
              <w:rPr>
                <w:b/>
                <w:bCs/>
                <w:color w:val="000000"/>
              </w:rPr>
            </w:pPr>
          </w:p>
        </w:tc>
      </w:tr>
      <w:tr w:rsidR="00C80A68" w:rsidRPr="000100DB" w14:paraId="209C2E9B" w14:textId="77777777" w:rsidTr="00B22F69">
        <w:trPr>
          <w:trHeight w:val="315"/>
        </w:trPr>
        <w:tc>
          <w:tcPr>
            <w:tcW w:w="554" w:type="dxa"/>
            <w:tcBorders>
              <w:top w:val="nil"/>
              <w:left w:val="single" w:sz="4" w:space="0" w:color="auto"/>
              <w:bottom w:val="single" w:sz="4" w:space="0" w:color="00B0F0"/>
              <w:right w:val="single" w:sz="4" w:space="0" w:color="auto"/>
            </w:tcBorders>
            <w:shd w:val="clear" w:color="000000" w:fill="C6D9F1"/>
            <w:noWrap/>
            <w:vAlign w:val="center"/>
            <w:hideMark/>
          </w:tcPr>
          <w:p w14:paraId="3925C613" w14:textId="77777777" w:rsidR="00C80A68" w:rsidRPr="000100DB" w:rsidRDefault="00C80A68" w:rsidP="00B22F69">
            <w:pPr>
              <w:jc w:val="center"/>
              <w:rPr>
                <w:b/>
                <w:bCs/>
                <w:color w:val="000000"/>
              </w:rPr>
            </w:pPr>
            <w:r w:rsidRPr="000100DB">
              <w:rPr>
                <w:b/>
                <w:bCs/>
                <w:color w:val="000000"/>
              </w:rPr>
              <w:t>500</w:t>
            </w:r>
          </w:p>
        </w:tc>
        <w:tc>
          <w:tcPr>
            <w:tcW w:w="7842" w:type="dxa"/>
            <w:gridSpan w:val="4"/>
            <w:tcBorders>
              <w:top w:val="single" w:sz="4" w:space="0" w:color="auto"/>
              <w:left w:val="nil"/>
              <w:bottom w:val="single" w:sz="4" w:space="0" w:color="00B0F0"/>
              <w:right w:val="single" w:sz="4" w:space="0" w:color="auto"/>
            </w:tcBorders>
            <w:shd w:val="clear" w:color="000000" w:fill="C6D9F1"/>
            <w:noWrap/>
            <w:vAlign w:val="center"/>
            <w:hideMark/>
          </w:tcPr>
          <w:p w14:paraId="792C8A7C" w14:textId="77777777" w:rsidR="00C80A68" w:rsidRPr="000100DB" w:rsidRDefault="00C80A68" w:rsidP="00B22F69">
            <w:pPr>
              <w:jc w:val="center"/>
              <w:rPr>
                <w:b/>
                <w:bCs/>
                <w:color w:val="000000"/>
              </w:rPr>
            </w:pPr>
            <w:r w:rsidRPr="000100DB">
              <w:rPr>
                <w:b/>
                <w:bCs/>
                <w:color w:val="000000"/>
              </w:rPr>
              <w:t>Charpente et Couverture</w:t>
            </w:r>
          </w:p>
        </w:tc>
        <w:tc>
          <w:tcPr>
            <w:tcW w:w="1304" w:type="dxa"/>
            <w:tcBorders>
              <w:top w:val="nil"/>
              <w:left w:val="nil"/>
              <w:bottom w:val="single" w:sz="4" w:space="0" w:color="00B0F0"/>
              <w:right w:val="single" w:sz="4" w:space="0" w:color="auto"/>
            </w:tcBorders>
            <w:shd w:val="clear" w:color="000000" w:fill="C6D9F1"/>
            <w:noWrap/>
            <w:vAlign w:val="center"/>
            <w:hideMark/>
          </w:tcPr>
          <w:p w14:paraId="3CC9B11B" w14:textId="77777777" w:rsidR="00C80A68" w:rsidRPr="000100DB" w:rsidRDefault="00C80A68" w:rsidP="00B22F69">
            <w:pPr>
              <w:rPr>
                <w:color w:val="000000"/>
              </w:rPr>
            </w:pPr>
            <w:r w:rsidRPr="000100DB">
              <w:rPr>
                <w:color w:val="000000"/>
              </w:rPr>
              <w:t> </w:t>
            </w:r>
          </w:p>
        </w:tc>
      </w:tr>
      <w:tr w:rsidR="00C80A68" w:rsidRPr="000100DB" w14:paraId="4E13152D" w14:textId="77777777" w:rsidTr="00B22F69">
        <w:trPr>
          <w:trHeight w:val="630"/>
        </w:trPr>
        <w:tc>
          <w:tcPr>
            <w:tcW w:w="554" w:type="dxa"/>
            <w:tcBorders>
              <w:top w:val="single" w:sz="4" w:space="0" w:color="00B0F0"/>
              <w:left w:val="single" w:sz="4" w:space="0" w:color="00B0F0"/>
              <w:bottom w:val="single" w:sz="4" w:space="0" w:color="00B0F0"/>
              <w:right w:val="single" w:sz="4" w:space="0" w:color="auto"/>
            </w:tcBorders>
            <w:shd w:val="clear" w:color="auto" w:fill="auto"/>
            <w:noWrap/>
            <w:vAlign w:val="center"/>
            <w:hideMark/>
          </w:tcPr>
          <w:p w14:paraId="22B4A2F6" w14:textId="77777777" w:rsidR="00C80A68" w:rsidRPr="000100DB" w:rsidRDefault="00C80A68" w:rsidP="00B22F69">
            <w:pPr>
              <w:jc w:val="center"/>
              <w:rPr>
                <w:color w:val="000000"/>
              </w:rPr>
            </w:pPr>
            <w:r w:rsidRPr="000100DB">
              <w:rPr>
                <w:color w:val="000000"/>
              </w:rPr>
              <w:t>501</w:t>
            </w:r>
          </w:p>
        </w:tc>
        <w:tc>
          <w:tcPr>
            <w:tcW w:w="4799" w:type="dxa"/>
            <w:tcBorders>
              <w:top w:val="single" w:sz="4" w:space="0" w:color="00B0F0"/>
              <w:left w:val="nil"/>
              <w:bottom w:val="single" w:sz="4" w:space="0" w:color="00B0F0"/>
              <w:right w:val="single" w:sz="4" w:space="0" w:color="auto"/>
            </w:tcBorders>
            <w:shd w:val="clear" w:color="auto" w:fill="auto"/>
            <w:vAlign w:val="center"/>
            <w:hideMark/>
          </w:tcPr>
          <w:p w14:paraId="06DC891E" w14:textId="77777777" w:rsidR="00C80A68" w:rsidRPr="000100DB" w:rsidRDefault="00C80A68" w:rsidP="00B22F69">
            <w:pPr>
              <w:rPr>
                <w:color w:val="000000"/>
              </w:rPr>
            </w:pPr>
            <w:r w:rsidRPr="000100DB">
              <w:rPr>
                <w:color w:val="000000"/>
              </w:rPr>
              <w:t xml:space="preserve">Bois de charpente traité pour fermes et pannes  y </w:t>
            </w:r>
            <w:r w:rsidRPr="000100DB">
              <w:rPr>
                <w:color w:val="000000"/>
              </w:rPr>
              <w:lastRenderedPageBreak/>
              <w:t>compris toutes sujétions</w:t>
            </w:r>
          </w:p>
        </w:tc>
        <w:tc>
          <w:tcPr>
            <w:tcW w:w="859" w:type="dxa"/>
            <w:tcBorders>
              <w:top w:val="single" w:sz="4" w:space="0" w:color="00B0F0"/>
              <w:left w:val="nil"/>
              <w:bottom w:val="single" w:sz="4" w:space="0" w:color="00B0F0"/>
              <w:right w:val="single" w:sz="4" w:space="0" w:color="auto"/>
            </w:tcBorders>
            <w:shd w:val="clear" w:color="auto" w:fill="auto"/>
            <w:noWrap/>
            <w:vAlign w:val="center"/>
            <w:hideMark/>
          </w:tcPr>
          <w:p w14:paraId="5584FDE4" w14:textId="77777777" w:rsidR="00C80A68" w:rsidRPr="000100DB" w:rsidRDefault="00C80A68" w:rsidP="00B22F69">
            <w:pPr>
              <w:jc w:val="center"/>
              <w:rPr>
                <w:color w:val="000000"/>
              </w:rPr>
            </w:pPr>
            <w:r w:rsidRPr="000100DB">
              <w:rPr>
                <w:color w:val="000000"/>
              </w:rPr>
              <w:lastRenderedPageBreak/>
              <w:t>m</w:t>
            </w:r>
            <w:r w:rsidRPr="000100DB">
              <w:rPr>
                <w:color w:val="000000"/>
                <w:vertAlign w:val="superscript"/>
              </w:rPr>
              <w:t>3</w:t>
            </w:r>
          </w:p>
        </w:tc>
        <w:tc>
          <w:tcPr>
            <w:tcW w:w="880" w:type="dxa"/>
            <w:tcBorders>
              <w:top w:val="single" w:sz="4" w:space="0" w:color="00B0F0"/>
              <w:left w:val="nil"/>
              <w:bottom w:val="single" w:sz="4" w:space="0" w:color="00B0F0"/>
              <w:right w:val="single" w:sz="4" w:space="0" w:color="auto"/>
            </w:tcBorders>
            <w:shd w:val="clear" w:color="auto" w:fill="auto"/>
            <w:noWrap/>
            <w:vAlign w:val="center"/>
            <w:hideMark/>
          </w:tcPr>
          <w:p w14:paraId="6A0D044B" w14:textId="77777777" w:rsidR="00C80A68" w:rsidRPr="000100DB" w:rsidRDefault="00C80A68" w:rsidP="00B22F69">
            <w:pPr>
              <w:jc w:val="center"/>
              <w:rPr>
                <w:color w:val="000000"/>
              </w:rPr>
            </w:pPr>
            <w:r w:rsidRPr="000100DB">
              <w:rPr>
                <w:color w:val="000000"/>
              </w:rPr>
              <w:t>3</w:t>
            </w:r>
          </w:p>
        </w:tc>
        <w:tc>
          <w:tcPr>
            <w:tcW w:w="1304" w:type="dxa"/>
            <w:tcBorders>
              <w:top w:val="single" w:sz="4" w:space="0" w:color="00B0F0"/>
              <w:left w:val="nil"/>
              <w:bottom w:val="single" w:sz="4" w:space="0" w:color="00B0F0"/>
              <w:right w:val="single" w:sz="4" w:space="0" w:color="auto"/>
            </w:tcBorders>
            <w:shd w:val="clear" w:color="auto" w:fill="auto"/>
            <w:noWrap/>
            <w:vAlign w:val="center"/>
            <w:hideMark/>
          </w:tcPr>
          <w:p w14:paraId="106AA3BD" w14:textId="77777777" w:rsidR="00C80A68" w:rsidRPr="000100DB" w:rsidRDefault="00C80A68" w:rsidP="00B22F69">
            <w:pPr>
              <w:jc w:val="center"/>
              <w:rPr>
                <w:color w:val="000000"/>
              </w:rPr>
            </w:pPr>
          </w:p>
        </w:tc>
        <w:tc>
          <w:tcPr>
            <w:tcW w:w="1304" w:type="dxa"/>
            <w:tcBorders>
              <w:top w:val="single" w:sz="4" w:space="0" w:color="00B0F0"/>
              <w:left w:val="nil"/>
              <w:bottom w:val="single" w:sz="4" w:space="0" w:color="00B0F0"/>
              <w:right w:val="single" w:sz="4" w:space="0" w:color="00B0F0"/>
            </w:tcBorders>
            <w:shd w:val="clear" w:color="auto" w:fill="auto"/>
            <w:noWrap/>
            <w:vAlign w:val="center"/>
            <w:hideMark/>
          </w:tcPr>
          <w:p w14:paraId="6618521D" w14:textId="77777777" w:rsidR="00C80A68" w:rsidRPr="000100DB" w:rsidRDefault="00C80A68" w:rsidP="00B22F69">
            <w:pPr>
              <w:jc w:val="right"/>
              <w:rPr>
                <w:color w:val="000000"/>
              </w:rPr>
            </w:pPr>
          </w:p>
        </w:tc>
      </w:tr>
      <w:tr w:rsidR="00C80A68" w:rsidRPr="000100DB" w14:paraId="1731EA9D" w14:textId="77777777" w:rsidTr="00B22F69">
        <w:trPr>
          <w:trHeight w:val="945"/>
        </w:trPr>
        <w:tc>
          <w:tcPr>
            <w:tcW w:w="554" w:type="dxa"/>
            <w:tcBorders>
              <w:top w:val="single" w:sz="4" w:space="0" w:color="00B0F0"/>
              <w:left w:val="single" w:sz="4" w:space="0" w:color="auto"/>
              <w:bottom w:val="single" w:sz="4" w:space="0" w:color="auto"/>
              <w:right w:val="single" w:sz="4" w:space="0" w:color="auto"/>
            </w:tcBorders>
            <w:shd w:val="clear" w:color="auto" w:fill="auto"/>
            <w:noWrap/>
            <w:vAlign w:val="center"/>
            <w:hideMark/>
          </w:tcPr>
          <w:p w14:paraId="4D2035BD" w14:textId="77777777" w:rsidR="00C80A68" w:rsidRPr="000100DB" w:rsidRDefault="00C80A68" w:rsidP="00B22F69">
            <w:pPr>
              <w:jc w:val="center"/>
              <w:rPr>
                <w:color w:val="000000"/>
              </w:rPr>
            </w:pPr>
            <w:r w:rsidRPr="000100DB">
              <w:rPr>
                <w:color w:val="000000"/>
              </w:rPr>
              <w:t>502</w:t>
            </w:r>
          </w:p>
        </w:tc>
        <w:tc>
          <w:tcPr>
            <w:tcW w:w="4799" w:type="dxa"/>
            <w:tcBorders>
              <w:top w:val="single" w:sz="4" w:space="0" w:color="00B0F0"/>
              <w:left w:val="nil"/>
              <w:bottom w:val="single" w:sz="4" w:space="0" w:color="auto"/>
              <w:right w:val="single" w:sz="4" w:space="0" w:color="auto"/>
            </w:tcBorders>
            <w:shd w:val="clear" w:color="auto" w:fill="auto"/>
            <w:vAlign w:val="center"/>
            <w:hideMark/>
          </w:tcPr>
          <w:p w14:paraId="67BA7E0E" w14:textId="77777777" w:rsidR="00C80A68" w:rsidRPr="000100DB" w:rsidRDefault="00C80A68" w:rsidP="00B22F69">
            <w:pPr>
              <w:rPr>
                <w:color w:val="000000"/>
              </w:rPr>
            </w:pPr>
            <w:r w:rsidRPr="000100DB">
              <w:rPr>
                <w:color w:val="000000"/>
              </w:rPr>
              <w:t xml:space="preserve">Plafond en panneaux de </w:t>
            </w:r>
            <w:proofErr w:type="spellStart"/>
            <w:r w:rsidRPr="000100DB">
              <w:rPr>
                <w:color w:val="000000"/>
              </w:rPr>
              <w:t>sappelli</w:t>
            </w:r>
            <w:proofErr w:type="spellEnd"/>
            <w:r w:rsidRPr="000100DB">
              <w:rPr>
                <w:color w:val="000000"/>
              </w:rPr>
              <w:t xml:space="preserve"> fixé sur ossature en bois y compris solivage et toutes sujétions</w:t>
            </w:r>
          </w:p>
        </w:tc>
        <w:tc>
          <w:tcPr>
            <w:tcW w:w="859" w:type="dxa"/>
            <w:tcBorders>
              <w:top w:val="single" w:sz="4" w:space="0" w:color="00B0F0"/>
              <w:left w:val="nil"/>
              <w:bottom w:val="single" w:sz="4" w:space="0" w:color="auto"/>
              <w:right w:val="single" w:sz="4" w:space="0" w:color="auto"/>
            </w:tcBorders>
            <w:shd w:val="clear" w:color="auto" w:fill="auto"/>
            <w:noWrap/>
            <w:vAlign w:val="center"/>
            <w:hideMark/>
          </w:tcPr>
          <w:p w14:paraId="7882DC96"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single" w:sz="4" w:space="0" w:color="00B0F0"/>
              <w:left w:val="nil"/>
              <w:bottom w:val="single" w:sz="4" w:space="0" w:color="auto"/>
              <w:right w:val="single" w:sz="4" w:space="0" w:color="auto"/>
            </w:tcBorders>
            <w:shd w:val="clear" w:color="auto" w:fill="auto"/>
            <w:noWrap/>
            <w:vAlign w:val="center"/>
            <w:hideMark/>
          </w:tcPr>
          <w:p w14:paraId="4F557036" w14:textId="77777777" w:rsidR="00C80A68" w:rsidRPr="000100DB" w:rsidRDefault="00C80A68" w:rsidP="00B22F69">
            <w:pPr>
              <w:jc w:val="center"/>
              <w:rPr>
                <w:color w:val="000000"/>
              </w:rPr>
            </w:pPr>
            <w:r w:rsidRPr="000100DB">
              <w:rPr>
                <w:color w:val="000000"/>
              </w:rPr>
              <w:t>126,73</w:t>
            </w:r>
          </w:p>
        </w:tc>
        <w:tc>
          <w:tcPr>
            <w:tcW w:w="1304" w:type="dxa"/>
            <w:tcBorders>
              <w:top w:val="single" w:sz="4" w:space="0" w:color="00B0F0"/>
              <w:left w:val="nil"/>
              <w:bottom w:val="single" w:sz="4" w:space="0" w:color="auto"/>
              <w:right w:val="single" w:sz="4" w:space="0" w:color="auto"/>
            </w:tcBorders>
            <w:shd w:val="clear" w:color="auto" w:fill="auto"/>
            <w:noWrap/>
            <w:vAlign w:val="center"/>
            <w:hideMark/>
          </w:tcPr>
          <w:p w14:paraId="1BBE9C10" w14:textId="77777777" w:rsidR="00C80A68" w:rsidRPr="000100DB" w:rsidRDefault="00C80A68" w:rsidP="00B22F69">
            <w:pPr>
              <w:jc w:val="center"/>
              <w:rPr>
                <w:color w:val="000000"/>
              </w:rPr>
            </w:pPr>
          </w:p>
        </w:tc>
        <w:tc>
          <w:tcPr>
            <w:tcW w:w="1304" w:type="dxa"/>
            <w:tcBorders>
              <w:top w:val="single" w:sz="4" w:space="0" w:color="00B0F0"/>
              <w:left w:val="nil"/>
              <w:bottom w:val="single" w:sz="4" w:space="0" w:color="auto"/>
              <w:right w:val="single" w:sz="4" w:space="0" w:color="auto"/>
            </w:tcBorders>
            <w:shd w:val="clear" w:color="auto" w:fill="auto"/>
            <w:noWrap/>
            <w:vAlign w:val="center"/>
            <w:hideMark/>
          </w:tcPr>
          <w:p w14:paraId="7A75E07C" w14:textId="77777777" w:rsidR="00C80A68" w:rsidRPr="000100DB" w:rsidRDefault="00C80A68" w:rsidP="00B22F69">
            <w:pPr>
              <w:jc w:val="right"/>
              <w:rPr>
                <w:color w:val="000000"/>
              </w:rPr>
            </w:pPr>
          </w:p>
        </w:tc>
      </w:tr>
      <w:tr w:rsidR="00C80A68" w:rsidRPr="000100DB" w14:paraId="676730EE"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1023C5C" w14:textId="77777777" w:rsidR="00C80A68" w:rsidRPr="000100DB" w:rsidRDefault="00C80A68" w:rsidP="00B22F69">
            <w:pPr>
              <w:jc w:val="center"/>
              <w:rPr>
                <w:color w:val="000000"/>
              </w:rPr>
            </w:pPr>
            <w:r w:rsidRPr="000100DB">
              <w:rPr>
                <w:color w:val="000000"/>
              </w:rPr>
              <w:t>503</w:t>
            </w:r>
          </w:p>
        </w:tc>
        <w:tc>
          <w:tcPr>
            <w:tcW w:w="4799" w:type="dxa"/>
            <w:tcBorders>
              <w:top w:val="nil"/>
              <w:left w:val="nil"/>
              <w:bottom w:val="single" w:sz="4" w:space="0" w:color="auto"/>
              <w:right w:val="single" w:sz="4" w:space="0" w:color="auto"/>
            </w:tcBorders>
            <w:shd w:val="clear" w:color="auto" w:fill="auto"/>
            <w:vAlign w:val="center"/>
            <w:hideMark/>
          </w:tcPr>
          <w:p w14:paraId="7DD27F84" w14:textId="77777777" w:rsidR="00C80A68" w:rsidRPr="000100DB" w:rsidRDefault="00C80A68" w:rsidP="00B22F69">
            <w:pPr>
              <w:rPr>
                <w:color w:val="000000"/>
              </w:rPr>
            </w:pPr>
            <w:r w:rsidRPr="000100DB">
              <w:rPr>
                <w:color w:val="000000"/>
              </w:rPr>
              <w:t xml:space="preserve">Plafond extérieur en </w:t>
            </w:r>
            <w:proofErr w:type="spellStart"/>
            <w:r w:rsidRPr="000100DB">
              <w:rPr>
                <w:color w:val="000000"/>
              </w:rPr>
              <w:t>tole</w:t>
            </w:r>
            <w:proofErr w:type="spellEnd"/>
            <w:r w:rsidRPr="000100DB">
              <w:rPr>
                <w:color w:val="000000"/>
              </w:rPr>
              <w:t xml:space="preserve"> lisse fixé sur ossature en bois y compris solivage et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0F72F2F4" w14:textId="77777777" w:rsidR="00C80A68" w:rsidRPr="000100DB" w:rsidRDefault="00C80A68" w:rsidP="00B22F69">
            <w:pPr>
              <w:jc w:val="center"/>
              <w:rPr>
                <w:color w:val="000000"/>
              </w:rPr>
            </w:pPr>
            <w:r w:rsidRPr="000100DB">
              <w:rPr>
                <w:color w:val="000000"/>
              </w:rPr>
              <w:t>m²</w:t>
            </w:r>
          </w:p>
        </w:tc>
        <w:tc>
          <w:tcPr>
            <w:tcW w:w="880" w:type="dxa"/>
            <w:tcBorders>
              <w:top w:val="nil"/>
              <w:left w:val="nil"/>
              <w:bottom w:val="single" w:sz="4" w:space="0" w:color="auto"/>
              <w:right w:val="single" w:sz="4" w:space="0" w:color="auto"/>
            </w:tcBorders>
            <w:shd w:val="clear" w:color="auto" w:fill="auto"/>
            <w:noWrap/>
            <w:vAlign w:val="center"/>
            <w:hideMark/>
          </w:tcPr>
          <w:p w14:paraId="47DF21D4" w14:textId="77777777" w:rsidR="00C80A68" w:rsidRPr="000100DB" w:rsidRDefault="00C80A68" w:rsidP="00B22F69">
            <w:pPr>
              <w:jc w:val="center"/>
              <w:rPr>
                <w:color w:val="000000"/>
              </w:rPr>
            </w:pPr>
            <w:r w:rsidRPr="000100DB">
              <w:rPr>
                <w:color w:val="000000"/>
              </w:rPr>
              <w:t>73,93</w:t>
            </w:r>
          </w:p>
        </w:tc>
        <w:tc>
          <w:tcPr>
            <w:tcW w:w="1304" w:type="dxa"/>
            <w:tcBorders>
              <w:top w:val="nil"/>
              <w:left w:val="nil"/>
              <w:bottom w:val="single" w:sz="4" w:space="0" w:color="auto"/>
              <w:right w:val="single" w:sz="4" w:space="0" w:color="auto"/>
            </w:tcBorders>
            <w:shd w:val="clear" w:color="auto" w:fill="auto"/>
            <w:noWrap/>
            <w:vAlign w:val="center"/>
            <w:hideMark/>
          </w:tcPr>
          <w:p w14:paraId="56219BC7"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262125C" w14:textId="77777777" w:rsidR="00C80A68" w:rsidRPr="000100DB" w:rsidRDefault="00C80A68" w:rsidP="00B22F69">
            <w:pPr>
              <w:jc w:val="right"/>
              <w:rPr>
                <w:color w:val="000000"/>
              </w:rPr>
            </w:pPr>
          </w:p>
        </w:tc>
      </w:tr>
      <w:tr w:rsidR="00C80A68" w:rsidRPr="000100DB" w14:paraId="742058DE"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CCD0EAC" w14:textId="77777777" w:rsidR="00C80A68" w:rsidRPr="000100DB" w:rsidRDefault="00C80A68" w:rsidP="00B22F69">
            <w:pPr>
              <w:jc w:val="center"/>
              <w:rPr>
                <w:color w:val="000000"/>
              </w:rPr>
            </w:pPr>
            <w:r w:rsidRPr="000100DB">
              <w:rPr>
                <w:color w:val="000000"/>
              </w:rPr>
              <w:t>504</w:t>
            </w:r>
          </w:p>
        </w:tc>
        <w:tc>
          <w:tcPr>
            <w:tcW w:w="4799" w:type="dxa"/>
            <w:tcBorders>
              <w:top w:val="nil"/>
              <w:left w:val="nil"/>
              <w:bottom w:val="single" w:sz="4" w:space="0" w:color="auto"/>
              <w:right w:val="single" w:sz="4" w:space="0" w:color="auto"/>
            </w:tcBorders>
            <w:shd w:val="clear" w:color="auto" w:fill="auto"/>
            <w:vAlign w:val="center"/>
            <w:hideMark/>
          </w:tcPr>
          <w:p w14:paraId="61B8D21F" w14:textId="77777777" w:rsidR="00C80A68" w:rsidRPr="000100DB" w:rsidRDefault="00C80A68" w:rsidP="00B22F69">
            <w:pPr>
              <w:rPr>
                <w:color w:val="000000"/>
              </w:rPr>
            </w:pPr>
            <w:r w:rsidRPr="000100DB">
              <w:rPr>
                <w:color w:val="000000"/>
              </w:rPr>
              <w:t xml:space="preserve">Fourniture et pose couverture en  tôles BAC ALU 6/10è y compris  toutes  sujétions </w:t>
            </w:r>
          </w:p>
        </w:tc>
        <w:tc>
          <w:tcPr>
            <w:tcW w:w="859" w:type="dxa"/>
            <w:tcBorders>
              <w:top w:val="nil"/>
              <w:left w:val="nil"/>
              <w:bottom w:val="single" w:sz="4" w:space="0" w:color="auto"/>
              <w:right w:val="single" w:sz="4" w:space="0" w:color="auto"/>
            </w:tcBorders>
            <w:shd w:val="clear" w:color="auto" w:fill="auto"/>
            <w:noWrap/>
            <w:vAlign w:val="center"/>
            <w:hideMark/>
          </w:tcPr>
          <w:p w14:paraId="0A61CFFF"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nil"/>
              <w:left w:val="nil"/>
              <w:bottom w:val="single" w:sz="4" w:space="0" w:color="auto"/>
              <w:right w:val="single" w:sz="4" w:space="0" w:color="auto"/>
            </w:tcBorders>
            <w:shd w:val="clear" w:color="auto" w:fill="auto"/>
            <w:noWrap/>
            <w:vAlign w:val="center"/>
            <w:hideMark/>
          </w:tcPr>
          <w:p w14:paraId="65753038" w14:textId="77777777" w:rsidR="00C80A68" w:rsidRPr="000100DB" w:rsidRDefault="00C80A68" w:rsidP="00B22F69">
            <w:pPr>
              <w:jc w:val="center"/>
              <w:rPr>
                <w:color w:val="000000"/>
              </w:rPr>
            </w:pPr>
            <w:r w:rsidRPr="000100DB">
              <w:rPr>
                <w:color w:val="000000"/>
              </w:rPr>
              <w:t>178,87</w:t>
            </w:r>
          </w:p>
        </w:tc>
        <w:tc>
          <w:tcPr>
            <w:tcW w:w="1304" w:type="dxa"/>
            <w:tcBorders>
              <w:top w:val="nil"/>
              <w:left w:val="nil"/>
              <w:bottom w:val="single" w:sz="4" w:space="0" w:color="auto"/>
              <w:right w:val="single" w:sz="4" w:space="0" w:color="auto"/>
            </w:tcBorders>
            <w:shd w:val="clear" w:color="auto" w:fill="auto"/>
            <w:noWrap/>
            <w:vAlign w:val="center"/>
            <w:hideMark/>
          </w:tcPr>
          <w:p w14:paraId="5BC7B23A"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70D4BC4" w14:textId="77777777" w:rsidR="00C80A68" w:rsidRPr="000100DB" w:rsidRDefault="00C80A68" w:rsidP="00B22F69">
            <w:pPr>
              <w:jc w:val="right"/>
              <w:rPr>
                <w:color w:val="000000"/>
              </w:rPr>
            </w:pPr>
          </w:p>
        </w:tc>
      </w:tr>
      <w:tr w:rsidR="00C80A68" w:rsidRPr="000100DB" w14:paraId="4578F12F"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7FE4578" w14:textId="77777777" w:rsidR="00C80A68" w:rsidRPr="000100DB" w:rsidRDefault="00C80A68" w:rsidP="00B22F69">
            <w:pPr>
              <w:jc w:val="center"/>
              <w:rPr>
                <w:color w:val="000000"/>
              </w:rPr>
            </w:pPr>
            <w:r w:rsidRPr="000100DB">
              <w:rPr>
                <w:color w:val="000000"/>
              </w:rPr>
              <w:t>505</w:t>
            </w:r>
          </w:p>
        </w:tc>
        <w:tc>
          <w:tcPr>
            <w:tcW w:w="4799" w:type="dxa"/>
            <w:tcBorders>
              <w:top w:val="nil"/>
              <w:left w:val="nil"/>
              <w:bottom w:val="single" w:sz="4" w:space="0" w:color="auto"/>
              <w:right w:val="single" w:sz="4" w:space="0" w:color="auto"/>
            </w:tcBorders>
            <w:shd w:val="clear" w:color="auto" w:fill="auto"/>
            <w:vAlign w:val="center"/>
            <w:hideMark/>
          </w:tcPr>
          <w:p w14:paraId="10BBDA26" w14:textId="77777777" w:rsidR="00C80A68" w:rsidRPr="000100DB" w:rsidRDefault="00C80A68" w:rsidP="00B22F69">
            <w:pPr>
              <w:rPr>
                <w:color w:val="000000"/>
              </w:rPr>
            </w:pPr>
            <w:r w:rsidRPr="000100DB">
              <w:rPr>
                <w:color w:val="000000"/>
              </w:rPr>
              <w:t>Fourniture et pose de tôle faitière</w:t>
            </w:r>
          </w:p>
        </w:tc>
        <w:tc>
          <w:tcPr>
            <w:tcW w:w="859" w:type="dxa"/>
            <w:tcBorders>
              <w:top w:val="nil"/>
              <w:left w:val="nil"/>
              <w:bottom w:val="single" w:sz="4" w:space="0" w:color="auto"/>
              <w:right w:val="single" w:sz="4" w:space="0" w:color="auto"/>
            </w:tcBorders>
            <w:shd w:val="clear" w:color="auto" w:fill="auto"/>
            <w:noWrap/>
            <w:vAlign w:val="center"/>
            <w:hideMark/>
          </w:tcPr>
          <w:p w14:paraId="11AC9735" w14:textId="77777777" w:rsidR="00C80A68" w:rsidRPr="000100DB" w:rsidRDefault="00C80A68" w:rsidP="00B22F69">
            <w:pPr>
              <w:jc w:val="center"/>
              <w:rPr>
                <w:color w:val="000000"/>
              </w:rPr>
            </w:pPr>
            <w:r w:rsidRPr="000100DB">
              <w:rPr>
                <w:color w:val="000000"/>
              </w:rPr>
              <w:t>ml</w:t>
            </w:r>
          </w:p>
        </w:tc>
        <w:tc>
          <w:tcPr>
            <w:tcW w:w="880" w:type="dxa"/>
            <w:tcBorders>
              <w:top w:val="nil"/>
              <w:left w:val="nil"/>
              <w:bottom w:val="single" w:sz="4" w:space="0" w:color="auto"/>
              <w:right w:val="single" w:sz="4" w:space="0" w:color="auto"/>
            </w:tcBorders>
            <w:shd w:val="clear" w:color="auto" w:fill="auto"/>
            <w:noWrap/>
            <w:vAlign w:val="center"/>
            <w:hideMark/>
          </w:tcPr>
          <w:p w14:paraId="253196F6" w14:textId="77777777" w:rsidR="00C80A68" w:rsidRPr="000100DB" w:rsidRDefault="00C80A68" w:rsidP="00B22F69">
            <w:pPr>
              <w:jc w:val="center"/>
              <w:rPr>
                <w:color w:val="000000"/>
              </w:rPr>
            </w:pPr>
            <w:r w:rsidRPr="000100DB">
              <w:rPr>
                <w:color w:val="000000"/>
              </w:rPr>
              <w:t>44,23</w:t>
            </w:r>
          </w:p>
        </w:tc>
        <w:tc>
          <w:tcPr>
            <w:tcW w:w="1304" w:type="dxa"/>
            <w:tcBorders>
              <w:top w:val="nil"/>
              <w:left w:val="nil"/>
              <w:bottom w:val="single" w:sz="4" w:space="0" w:color="auto"/>
              <w:right w:val="single" w:sz="4" w:space="0" w:color="auto"/>
            </w:tcBorders>
            <w:shd w:val="clear" w:color="auto" w:fill="auto"/>
            <w:noWrap/>
            <w:vAlign w:val="center"/>
            <w:hideMark/>
          </w:tcPr>
          <w:p w14:paraId="7A791283"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1C81FCF" w14:textId="77777777" w:rsidR="00C80A68" w:rsidRPr="000100DB" w:rsidRDefault="00C80A68" w:rsidP="00B22F69">
            <w:pPr>
              <w:jc w:val="right"/>
              <w:rPr>
                <w:color w:val="000000"/>
              </w:rPr>
            </w:pPr>
          </w:p>
        </w:tc>
      </w:tr>
      <w:tr w:rsidR="00C80A68" w:rsidRPr="000100DB" w14:paraId="4FBB0E67"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BC97FA0" w14:textId="77777777" w:rsidR="00C80A68" w:rsidRPr="000100DB" w:rsidRDefault="00C80A68" w:rsidP="00B22F69">
            <w:pPr>
              <w:jc w:val="center"/>
              <w:rPr>
                <w:color w:val="000000"/>
              </w:rPr>
            </w:pPr>
            <w:r w:rsidRPr="000100DB">
              <w:rPr>
                <w:color w:val="000000"/>
              </w:rPr>
              <w:t>506</w:t>
            </w:r>
          </w:p>
        </w:tc>
        <w:tc>
          <w:tcPr>
            <w:tcW w:w="4799" w:type="dxa"/>
            <w:tcBorders>
              <w:top w:val="nil"/>
              <w:left w:val="nil"/>
              <w:bottom w:val="single" w:sz="4" w:space="0" w:color="auto"/>
              <w:right w:val="single" w:sz="4" w:space="0" w:color="auto"/>
            </w:tcBorders>
            <w:shd w:val="clear" w:color="auto" w:fill="auto"/>
            <w:vAlign w:val="center"/>
            <w:hideMark/>
          </w:tcPr>
          <w:p w14:paraId="0C31F804" w14:textId="77777777" w:rsidR="00C80A68" w:rsidRPr="000100DB" w:rsidRDefault="00C80A68" w:rsidP="00B22F69">
            <w:pPr>
              <w:rPr>
                <w:color w:val="000000"/>
              </w:rPr>
            </w:pPr>
            <w:r w:rsidRPr="000100DB">
              <w:rPr>
                <w:color w:val="000000"/>
              </w:rPr>
              <w:t>Fourniture et pose de noue tôle</w:t>
            </w:r>
          </w:p>
        </w:tc>
        <w:tc>
          <w:tcPr>
            <w:tcW w:w="859" w:type="dxa"/>
            <w:tcBorders>
              <w:top w:val="nil"/>
              <w:left w:val="nil"/>
              <w:bottom w:val="single" w:sz="4" w:space="0" w:color="auto"/>
              <w:right w:val="single" w:sz="4" w:space="0" w:color="auto"/>
            </w:tcBorders>
            <w:shd w:val="clear" w:color="auto" w:fill="auto"/>
            <w:noWrap/>
            <w:vAlign w:val="center"/>
            <w:hideMark/>
          </w:tcPr>
          <w:p w14:paraId="74047197" w14:textId="77777777" w:rsidR="00C80A68" w:rsidRPr="000100DB" w:rsidRDefault="00C80A68" w:rsidP="00B22F69">
            <w:pPr>
              <w:jc w:val="center"/>
              <w:rPr>
                <w:color w:val="000000"/>
              </w:rPr>
            </w:pPr>
            <w:r w:rsidRPr="000100DB">
              <w:rPr>
                <w:color w:val="000000"/>
              </w:rPr>
              <w:t>ml</w:t>
            </w:r>
          </w:p>
        </w:tc>
        <w:tc>
          <w:tcPr>
            <w:tcW w:w="880" w:type="dxa"/>
            <w:tcBorders>
              <w:top w:val="nil"/>
              <w:left w:val="nil"/>
              <w:bottom w:val="single" w:sz="4" w:space="0" w:color="auto"/>
              <w:right w:val="single" w:sz="4" w:space="0" w:color="auto"/>
            </w:tcBorders>
            <w:shd w:val="clear" w:color="auto" w:fill="auto"/>
            <w:noWrap/>
            <w:vAlign w:val="center"/>
            <w:hideMark/>
          </w:tcPr>
          <w:p w14:paraId="69869A46" w14:textId="77777777" w:rsidR="00C80A68" w:rsidRPr="000100DB" w:rsidRDefault="00C80A68" w:rsidP="00B22F69">
            <w:pPr>
              <w:jc w:val="center"/>
              <w:rPr>
                <w:color w:val="000000"/>
              </w:rPr>
            </w:pPr>
            <w:r w:rsidRPr="000100DB">
              <w:rPr>
                <w:color w:val="000000"/>
              </w:rPr>
              <w:t>7,54</w:t>
            </w:r>
          </w:p>
        </w:tc>
        <w:tc>
          <w:tcPr>
            <w:tcW w:w="1304" w:type="dxa"/>
            <w:tcBorders>
              <w:top w:val="nil"/>
              <w:left w:val="nil"/>
              <w:bottom w:val="single" w:sz="4" w:space="0" w:color="auto"/>
              <w:right w:val="single" w:sz="4" w:space="0" w:color="auto"/>
            </w:tcBorders>
            <w:shd w:val="clear" w:color="auto" w:fill="auto"/>
            <w:noWrap/>
            <w:vAlign w:val="center"/>
            <w:hideMark/>
          </w:tcPr>
          <w:p w14:paraId="6BD96956"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0EAAF664" w14:textId="77777777" w:rsidR="00C80A68" w:rsidRPr="000100DB" w:rsidRDefault="00C80A68" w:rsidP="00B22F69">
            <w:pPr>
              <w:jc w:val="right"/>
              <w:rPr>
                <w:color w:val="000000"/>
              </w:rPr>
            </w:pPr>
          </w:p>
        </w:tc>
      </w:tr>
      <w:tr w:rsidR="00C80A68" w:rsidRPr="000100DB" w14:paraId="5B0848C3"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56246879" w14:textId="77777777" w:rsidR="00C80A68" w:rsidRPr="000100DB" w:rsidRDefault="00C80A68" w:rsidP="00B22F69">
            <w:pPr>
              <w:jc w:val="center"/>
              <w:rPr>
                <w:color w:val="000000"/>
              </w:rPr>
            </w:pPr>
            <w:r w:rsidRPr="000100DB">
              <w:rPr>
                <w:color w:val="000000"/>
              </w:rPr>
              <w:t>507</w:t>
            </w:r>
          </w:p>
        </w:tc>
        <w:tc>
          <w:tcPr>
            <w:tcW w:w="4799" w:type="dxa"/>
            <w:tcBorders>
              <w:top w:val="nil"/>
              <w:left w:val="nil"/>
              <w:bottom w:val="single" w:sz="4" w:space="0" w:color="auto"/>
              <w:right w:val="single" w:sz="4" w:space="0" w:color="auto"/>
            </w:tcBorders>
            <w:shd w:val="clear" w:color="auto" w:fill="auto"/>
            <w:vAlign w:val="center"/>
            <w:hideMark/>
          </w:tcPr>
          <w:p w14:paraId="4DC8C8BE" w14:textId="77777777" w:rsidR="00C80A68" w:rsidRPr="000100DB" w:rsidRDefault="00C80A68" w:rsidP="00B22F69">
            <w:pPr>
              <w:rPr>
                <w:color w:val="000000"/>
              </w:rPr>
            </w:pPr>
            <w:r w:rsidRPr="000100DB">
              <w:rPr>
                <w:color w:val="000000"/>
              </w:rPr>
              <w:t xml:space="preserve">Fourniture et pose de planche de rive y compris  toutes  sujétions </w:t>
            </w:r>
          </w:p>
        </w:tc>
        <w:tc>
          <w:tcPr>
            <w:tcW w:w="859" w:type="dxa"/>
            <w:tcBorders>
              <w:top w:val="nil"/>
              <w:left w:val="nil"/>
              <w:bottom w:val="single" w:sz="4" w:space="0" w:color="auto"/>
              <w:right w:val="single" w:sz="4" w:space="0" w:color="auto"/>
            </w:tcBorders>
            <w:shd w:val="clear" w:color="auto" w:fill="auto"/>
            <w:noWrap/>
            <w:vAlign w:val="center"/>
            <w:hideMark/>
          </w:tcPr>
          <w:p w14:paraId="2AC9F23F" w14:textId="77777777" w:rsidR="00C80A68" w:rsidRPr="000100DB" w:rsidRDefault="00C80A68" w:rsidP="00B22F69">
            <w:pPr>
              <w:jc w:val="center"/>
              <w:rPr>
                <w:color w:val="000000"/>
              </w:rPr>
            </w:pPr>
            <w:r w:rsidRPr="000100DB">
              <w:rPr>
                <w:color w:val="000000"/>
              </w:rPr>
              <w:t>ml</w:t>
            </w:r>
          </w:p>
        </w:tc>
        <w:tc>
          <w:tcPr>
            <w:tcW w:w="880" w:type="dxa"/>
            <w:tcBorders>
              <w:top w:val="nil"/>
              <w:left w:val="nil"/>
              <w:bottom w:val="single" w:sz="4" w:space="0" w:color="auto"/>
              <w:right w:val="single" w:sz="4" w:space="0" w:color="auto"/>
            </w:tcBorders>
            <w:shd w:val="clear" w:color="auto" w:fill="auto"/>
            <w:noWrap/>
            <w:vAlign w:val="center"/>
            <w:hideMark/>
          </w:tcPr>
          <w:p w14:paraId="205F30D5" w14:textId="77777777" w:rsidR="00C80A68" w:rsidRPr="000100DB" w:rsidRDefault="00C80A68" w:rsidP="00B22F69">
            <w:pPr>
              <w:jc w:val="center"/>
              <w:rPr>
                <w:color w:val="000000"/>
              </w:rPr>
            </w:pPr>
            <w:r w:rsidRPr="000100DB">
              <w:rPr>
                <w:color w:val="000000"/>
              </w:rPr>
              <w:t>54,48</w:t>
            </w:r>
          </w:p>
        </w:tc>
        <w:tc>
          <w:tcPr>
            <w:tcW w:w="1304" w:type="dxa"/>
            <w:tcBorders>
              <w:top w:val="nil"/>
              <w:left w:val="nil"/>
              <w:bottom w:val="single" w:sz="4" w:space="0" w:color="auto"/>
              <w:right w:val="single" w:sz="4" w:space="0" w:color="auto"/>
            </w:tcBorders>
            <w:shd w:val="clear" w:color="auto" w:fill="auto"/>
            <w:noWrap/>
            <w:vAlign w:val="center"/>
            <w:hideMark/>
          </w:tcPr>
          <w:p w14:paraId="7EE11BF7"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CFAC29A" w14:textId="77777777" w:rsidR="00C80A68" w:rsidRPr="000100DB" w:rsidRDefault="00C80A68" w:rsidP="00B22F69">
            <w:pPr>
              <w:jc w:val="right"/>
              <w:rPr>
                <w:color w:val="000000"/>
              </w:rPr>
            </w:pPr>
          </w:p>
        </w:tc>
      </w:tr>
      <w:tr w:rsidR="00C80A68" w:rsidRPr="000100DB" w14:paraId="1BCE11BB"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7DC513B" w14:textId="77777777" w:rsidR="00C80A68" w:rsidRPr="000100DB" w:rsidRDefault="00C80A68" w:rsidP="00B22F69">
            <w:pPr>
              <w:jc w:val="center"/>
              <w:rPr>
                <w:color w:val="000000"/>
              </w:rPr>
            </w:pPr>
            <w:r w:rsidRPr="000100DB">
              <w:rPr>
                <w:color w:val="000000"/>
              </w:rPr>
              <w:t>508</w:t>
            </w:r>
          </w:p>
        </w:tc>
        <w:tc>
          <w:tcPr>
            <w:tcW w:w="4799" w:type="dxa"/>
            <w:tcBorders>
              <w:top w:val="nil"/>
              <w:left w:val="nil"/>
              <w:bottom w:val="single" w:sz="4" w:space="0" w:color="auto"/>
              <w:right w:val="single" w:sz="4" w:space="0" w:color="auto"/>
            </w:tcBorders>
            <w:shd w:val="clear" w:color="auto" w:fill="auto"/>
            <w:vAlign w:val="center"/>
            <w:hideMark/>
          </w:tcPr>
          <w:p w14:paraId="0A252FF6" w14:textId="77777777" w:rsidR="00C80A68" w:rsidRPr="000100DB" w:rsidRDefault="00C80A68" w:rsidP="00B22F69">
            <w:pPr>
              <w:rPr>
                <w:color w:val="000000"/>
              </w:rPr>
            </w:pPr>
            <w:r w:rsidRPr="000100DB">
              <w:rPr>
                <w:color w:val="000000"/>
              </w:rPr>
              <w:t xml:space="preserve">Fourniture et pose bande de rive </w:t>
            </w:r>
          </w:p>
        </w:tc>
        <w:tc>
          <w:tcPr>
            <w:tcW w:w="859" w:type="dxa"/>
            <w:tcBorders>
              <w:top w:val="nil"/>
              <w:left w:val="nil"/>
              <w:bottom w:val="single" w:sz="4" w:space="0" w:color="auto"/>
              <w:right w:val="single" w:sz="4" w:space="0" w:color="auto"/>
            </w:tcBorders>
            <w:shd w:val="clear" w:color="auto" w:fill="auto"/>
            <w:noWrap/>
            <w:vAlign w:val="center"/>
            <w:hideMark/>
          </w:tcPr>
          <w:p w14:paraId="4FAD9694" w14:textId="77777777" w:rsidR="00C80A68" w:rsidRPr="000100DB" w:rsidRDefault="00C80A68" w:rsidP="00B22F69">
            <w:pPr>
              <w:jc w:val="center"/>
              <w:rPr>
                <w:color w:val="000000"/>
              </w:rPr>
            </w:pPr>
            <w:r w:rsidRPr="000100DB">
              <w:rPr>
                <w:color w:val="000000"/>
              </w:rPr>
              <w:t>ml</w:t>
            </w:r>
          </w:p>
        </w:tc>
        <w:tc>
          <w:tcPr>
            <w:tcW w:w="880" w:type="dxa"/>
            <w:tcBorders>
              <w:top w:val="nil"/>
              <w:left w:val="nil"/>
              <w:bottom w:val="single" w:sz="4" w:space="0" w:color="auto"/>
              <w:right w:val="single" w:sz="4" w:space="0" w:color="auto"/>
            </w:tcBorders>
            <w:shd w:val="clear" w:color="auto" w:fill="auto"/>
            <w:noWrap/>
            <w:vAlign w:val="center"/>
            <w:hideMark/>
          </w:tcPr>
          <w:p w14:paraId="51769E08" w14:textId="77777777" w:rsidR="00C80A68" w:rsidRPr="000100DB" w:rsidRDefault="00C80A68" w:rsidP="00B22F69">
            <w:pPr>
              <w:jc w:val="center"/>
              <w:rPr>
                <w:color w:val="000000"/>
              </w:rPr>
            </w:pPr>
            <w:r w:rsidRPr="000100DB">
              <w:rPr>
                <w:color w:val="000000"/>
              </w:rPr>
              <w:t>54,48</w:t>
            </w:r>
          </w:p>
        </w:tc>
        <w:tc>
          <w:tcPr>
            <w:tcW w:w="1304" w:type="dxa"/>
            <w:tcBorders>
              <w:top w:val="nil"/>
              <w:left w:val="nil"/>
              <w:bottom w:val="single" w:sz="4" w:space="0" w:color="auto"/>
              <w:right w:val="single" w:sz="4" w:space="0" w:color="auto"/>
            </w:tcBorders>
            <w:shd w:val="clear" w:color="auto" w:fill="auto"/>
            <w:noWrap/>
            <w:vAlign w:val="center"/>
            <w:hideMark/>
          </w:tcPr>
          <w:p w14:paraId="4E9972D2"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FD6BAED" w14:textId="77777777" w:rsidR="00C80A68" w:rsidRPr="000100DB" w:rsidRDefault="00C80A68" w:rsidP="00B22F69">
            <w:pPr>
              <w:jc w:val="right"/>
              <w:rPr>
                <w:color w:val="000000"/>
              </w:rPr>
            </w:pPr>
          </w:p>
        </w:tc>
      </w:tr>
      <w:tr w:rsidR="00C80A68" w:rsidRPr="000100DB" w14:paraId="49A710DF"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B8B01AF" w14:textId="77777777" w:rsidR="00C80A68" w:rsidRPr="000100DB" w:rsidRDefault="00C80A68" w:rsidP="00B22F69">
            <w:pPr>
              <w:jc w:val="center"/>
              <w:rPr>
                <w:color w:val="000000"/>
              </w:rPr>
            </w:pPr>
            <w:r w:rsidRPr="000100DB">
              <w:rPr>
                <w:color w:val="000000"/>
              </w:rPr>
              <w:t>509</w:t>
            </w:r>
          </w:p>
        </w:tc>
        <w:tc>
          <w:tcPr>
            <w:tcW w:w="4799" w:type="dxa"/>
            <w:tcBorders>
              <w:top w:val="nil"/>
              <w:left w:val="nil"/>
              <w:bottom w:val="single" w:sz="4" w:space="0" w:color="auto"/>
              <w:right w:val="single" w:sz="4" w:space="0" w:color="auto"/>
            </w:tcBorders>
            <w:shd w:val="clear" w:color="auto" w:fill="auto"/>
            <w:vAlign w:val="center"/>
            <w:hideMark/>
          </w:tcPr>
          <w:p w14:paraId="2ECC6CBE" w14:textId="77777777" w:rsidR="00C80A68" w:rsidRPr="000100DB" w:rsidRDefault="00C80A68" w:rsidP="00B22F69">
            <w:pPr>
              <w:rPr>
                <w:color w:val="000000"/>
              </w:rPr>
            </w:pPr>
            <w:r w:rsidRPr="000100DB">
              <w:rPr>
                <w:color w:val="000000"/>
              </w:rPr>
              <w:t>Fourniture et pose de descente d'eau en PVC y compris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73748A84"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center"/>
            <w:hideMark/>
          </w:tcPr>
          <w:p w14:paraId="58F2CD75" w14:textId="77777777" w:rsidR="00C80A68" w:rsidRPr="000100DB" w:rsidRDefault="00C80A68" w:rsidP="00B22F69">
            <w:pPr>
              <w:jc w:val="center"/>
              <w:rPr>
                <w:color w:val="000000"/>
              </w:rPr>
            </w:pPr>
            <w:r w:rsidRPr="000100DB">
              <w:rPr>
                <w:color w:val="000000"/>
              </w:rPr>
              <w:t>6</w:t>
            </w:r>
          </w:p>
        </w:tc>
        <w:tc>
          <w:tcPr>
            <w:tcW w:w="1304" w:type="dxa"/>
            <w:tcBorders>
              <w:top w:val="nil"/>
              <w:left w:val="nil"/>
              <w:bottom w:val="single" w:sz="4" w:space="0" w:color="auto"/>
              <w:right w:val="single" w:sz="4" w:space="0" w:color="auto"/>
            </w:tcBorders>
            <w:shd w:val="clear" w:color="auto" w:fill="auto"/>
            <w:noWrap/>
            <w:vAlign w:val="center"/>
            <w:hideMark/>
          </w:tcPr>
          <w:p w14:paraId="75C0E3BB"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03ED8229" w14:textId="77777777" w:rsidR="00C80A68" w:rsidRPr="000100DB" w:rsidRDefault="00C80A68" w:rsidP="00B22F69">
            <w:pPr>
              <w:jc w:val="right"/>
              <w:rPr>
                <w:color w:val="000000"/>
              </w:rPr>
            </w:pPr>
          </w:p>
        </w:tc>
      </w:tr>
      <w:tr w:rsidR="00C80A68" w:rsidRPr="000100DB" w14:paraId="7C967DBC"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93F1AC6" w14:textId="77777777" w:rsidR="00C80A68" w:rsidRPr="000100DB" w:rsidRDefault="00C80A68" w:rsidP="00B22F69">
            <w:pPr>
              <w:jc w:val="center"/>
              <w:rPr>
                <w:color w:val="000000"/>
              </w:rPr>
            </w:pPr>
            <w:r w:rsidRPr="000100DB">
              <w:rPr>
                <w:color w:val="000000"/>
              </w:rPr>
              <w:t>510</w:t>
            </w:r>
          </w:p>
        </w:tc>
        <w:tc>
          <w:tcPr>
            <w:tcW w:w="4799" w:type="dxa"/>
            <w:tcBorders>
              <w:top w:val="nil"/>
              <w:left w:val="nil"/>
              <w:bottom w:val="single" w:sz="4" w:space="0" w:color="auto"/>
              <w:right w:val="single" w:sz="4" w:space="0" w:color="auto"/>
            </w:tcBorders>
            <w:shd w:val="clear" w:color="auto" w:fill="auto"/>
            <w:vAlign w:val="center"/>
            <w:hideMark/>
          </w:tcPr>
          <w:p w14:paraId="74F2D6A6" w14:textId="77777777" w:rsidR="00C80A68" w:rsidRPr="000100DB" w:rsidRDefault="00C80A68" w:rsidP="00B22F69">
            <w:pPr>
              <w:rPr>
                <w:color w:val="000000"/>
              </w:rPr>
            </w:pPr>
            <w:r w:rsidRPr="000100DB">
              <w:rPr>
                <w:color w:val="000000"/>
              </w:rPr>
              <w:t>Fourniture et pose des gouttières métallique y compris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23218B67" w14:textId="77777777" w:rsidR="00C80A68" w:rsidRPr="000100DB" w:rsidRDefault="00C80A68" w:rsidP="00B22F69">
            <w:pPr>
              <w:jc w:val="center"/>
              <w:rPr>
                <w:color w:val="000000"/>
              </w:rPr>
            </w:pPr>
            <w:r w:rsidRPr="000100DB">
              <w:rPr>
                <w:color w:val="000000"/>
              </w:rPr>
              <w:t>ml</w:t>
            </w:r>
          </w:p>
        </w:tc>
        <w:tc>
          <w:tcPr>
            <w:tcW w:w="880" w:type="dxa"/>
            <w:tcBorders>
              <w:top w:val="nil"/>
              <w:left w:val="nil"/>
              <w:bottom w:val="single" w:sz="4" w:space="0" w:color="auto"/>
              <w:right w:val="single" w:sz="4" w:space="0" w:color="auto"/>
            </w:tcBorders>
            <w:shd w:val="clear" w:color="auto" w:fill="auto"/>
            <w:noWrap/>
            <w:vAlign w:val="center"/>
            <w:hideMark/>
          </w:tcPr>
          <w:p w14:paraId="58EDB3E0" w14:textId="77777777" w:rsidR="00C80A68" w:rsidRPr="000100DB" w:rsidRDefault="00C80A68" w:rsidP="00B22F69">
            <w:pPr>
              <w:jc w:val="center"/>
              <w:rPr>
                <w:color w:val="000000"/>
              </w:rPr>
            </w:pPr>
            <w:r w:rsidRPr="000100DB">
              <w:rPr>
                <w:color w:val="000000"/>
              </w:rPr>
              <w:t>54,48</w:t>
            </w:r>
          </w:p>
        </w:tc>
        <w:tc>
          <w:tcPr>
            <w:tcW w:w="1304" w:type="dxa"/>
            <w:tcBorders>
              <w:top w:val="nil"/>
              <w:left w:val="nil"/>
              <w:bottom w:val="single" w:sz="4" w:space="0" w:color="auto"/>
              <w:right w:val="single" w:sz="4" w:space="0" w:color="auto"/>
            </w:tcBorders>
            <w:shd w:val="clear" w:color="auto" w:fill="auto"/>
            <w:noWrap/>
            <w:vAlign w:val="center"/>
            <w:hideMark/>
          </w:tcPr>
          <w:p w14:paraId="321A80D4"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3DCD006F" w14:textId="77777777" w:rsidR="00C80A68" w:rsidRPr="000100DB" w:rsidRDefault="00C80A68" w:rsidP="00B22F69">
            <w:pPr>
              <w:jc w:val="right"/>
              <w:rPr>
                <w:color w:val="000000"/>
              </w:rPr>
            </w:pPr>
          </w:p>
        </w:tc>
      </w:tr>
      <w:tr w:rsidR="00C80A68" w:rsidRPr="000100DB" w14:paraId="66DCA7A0"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34628637"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42C3BBA1" w14:textId="77777777" w:rsidR="00C80A68" w:rsidRPr="000100DB" w:rsidRDefault="00C80A68" w:rsidP="00B22F69">
            <w:pPr>
              <w:jc w:val="center"/>
              <w:rPr>
                <w:b/>
                <w:bCs/>
                <w:i/>
                <w:iCs/>
                <w:color w:val="000000"/>
              </w:rPr>
            </w:pPr>
            <w:r w:rsidRPr="000100DB">
              <w:rPr>
                <w:b/>
                <w:bCs/>
                <w:i/>
                <w:iCs/>
                <w:color w:val="000000"/>
              </w:rPr>
              <w:t>Sous -Total 500</w:t>
            </w:r>
          </w:p>
        </w:tc>
        <w:tc>
          <w:tcPr>
            <w:tcW w:w="1304" w:type="dxa"/>
            <w:tcBorders>
              <w:top w:val="nil"/>
              <w:left w:val="nil"/>
              <w:bottom w:val="single" w:sz="4" w:space="0" w:color="auto"/>
              <w:right w:val="single" w:sz="4" w:space="0" w:color="auto"/>
            </w:tcBorders>
            <w:shd w:val="clear" w:color="000000" w:fill="C6D9F1"/>
            <w:noWrap/>
            <w:vAlign w:val="center"/>
            <w:hideMark/>
          </w:tcPr>
          <w:p w14:paraId="6A01EC8C" w14:textId="77777777" w:rsidR="00C80A68" w:rsidRPr="000100DB" w:rsidRDefault="00C80A68" w:rsidP="00B22F69">
            <w:pPr>
              <w:jc w:val="right"/>
              <w:rPr>
                <w:b/>
                <w:bCs/>
                <w:color w:val="000000"/>
              </w:rPr>
            </w:pPr>
          </w:p>
        </w:tc>
      </w:tr>
      <w:tr w:rsidR="00C80A68" w:rsidRPr="000100DB" w14:paraId="7CBFE4BE"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3A178D20" w14:textId="77777777" w:rsidR="00C80A68" w:rsidRPr="000100DB" w:rsidRDefault="00C80A68" w:rsidP="00B22F69">
            <w:pPr>
              <w:jc w:val="center"/>
              <w:rPr>
                <w:b/>
                <w:bCs/>
                <w:color w:val="000000"/>
              </w:rPr>
            </w:pPr>
            <w:r w:rsidRPr="000100DB">
              <w:rPr>
                <w:b/>
                <w:bCs/>
                <w:color w:val="000000"/>
              </w:rPr>
              <w:t>600</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348DE2F6" w14:textId="77777777" w:rsidR="00C80A68" w:rsidRPr="000100DB" w:rsidRDefault="00C80A68" w:rsidP="00B22F69">
            <w:pPr>
              <w:jc w:val="center"/>
              <w:rPr>
                <w:b/>
                <w:bCs/>
                <w:color w:val="000000"/>
              </w:rPr>
            </w:pPr>
            <w:r w:rsidRPr="000100DB">
              <w:rPr>
                <w:b/>
                <w:bCs/>
                <w:color w:val="000000"/>
              </w:rPr>
              <w:t>Enduit et revêtements</w:t>
            </w:r>
          </w:p>
        </w:tc>
        <w:tc>
          <w:tcPr>
            <w:tcW w:w="1304" w:type="dxa"/>
            <w:tcBorders>
              <w:top w:val="nil"/>
              <w:left w:val="nil"/>
              <w:bottom w:val="single" w:sz="4" w:space="0" w:color="auto"/>
              <w:right w:val="single" w:sz="4" w:space="0" w:color="auto"/>
            </w:tcBorders>
            <w:shd w:val="clear" w:color="000000" w:fill="C6D9F1"/>
            <w:noWrap/>
            <w:vAlign w:val="center"/>
            <w:hideMark/>
          </w:tcPr>
          <w:p w14:paraId="4248C525" w14:textId="77777777" w:rsidR="00C80A68" w:rsidRPr="000100DB" w:rsidRDefault="00C80A68" w:rsidP="00B22F69">
            <w:pPr>
              <w:rPr>
                <w:color w:val="000000"/>
              </w:rPr>
            </w:pPr>
            <w:r w:rsidRPr="000100DB">
              <w:rPr>
                <w:color w:val="000000"/>
              </w:rPr>
              <w:t> </w:t>
            </w:r>
          </w:p>
        </w:tc>
      </w:tr>
      <w:tr w:rsidR="00C80A68" w:rsidRPr="000100DB" w14:paraId="625B894E" w14:textId="77777777" w:rsidTr="00B22F69">
        <w:trPr>
          <w:trHeight w:val="630"/>
        </w:trPr>
        <w:tc>
          <w:tcPr>
            <w:tcW w:w="554" w:type="dxa"/>
            <w:tcBorders>
              <w:top w:val="nil"/>
              <w:left w:val="single" w:sz="4" w:space="0" w:color="auto"/>
              <w:bottom w:val="single" w:sz="4" w:space="0" w:color="auto"/>
              <w:right w:val="single" w:sz="4" w:space="0" w:color="auto"/>
            </w:tcBorders>
            <w:shd w:val="clear" w:color="000000" w:fill="FFFFFF"/>
            <w:noWrap/>
            <w:vAlign w:val="center"/>
            <w:hideMark/>
          </w:tcPr>
          <w:p w14:paraId="68B75817" w14:textId="77777777" w:rsidR="00C80A68" w:rsidRPr="000100DB" w:rsidRDefault="00C80A68" w:rsidP="00B22F69">
            <w:pPr>
              <w:jc w:val="center"/>
              <w:rPr>
                <w:color w:val="000000"/>
              </w:rPr>
            </w:pPr>
            <w:r w:rsidRPr="000100DB">
              <w:rPr>
                <w:color w:val="000000"/>
              </w:rPr>
              <w:t>601</w:t>
            </w:r>
          </w:p>
        </w:tc>
        <w:tc>
          <w:tcPr>
            <w:tcW w:w="4799" w:type="dxa"/>
            <w:tcBorders>
              <w:top w:val="nil"/>
              <w:left w:val="nil"/>
              <w:bottom w:val="single" w:sz="4" w:space="0" w:color="auto"/>
              <w:right w:val="single" w:sz="4" w:space="0" w:color="auto"/>
            </w:tcBorders>
            <w:shd w:val="clear" w:color="000000" w:fill="FFFFFF"/>
            <w:vAlign w:val="center"/>
            <w:hideMark/>
          </w:tcPr>
          <w:p w14:paraId="5CBB48FD" w14:textId="77777777" w:rsidR="00C80A68" w:rsidRPr="000100DB" w:rsidRDefault="00C80A68" w:rsidP="00B22F69">
            <w:pPr>
              <w:rPr>
                <w:color w:val="000000"/>
              </w:rPr>
            </w:pPr>
            <w:r w:rsidRPr="000100DB">
              <w:rPr>
                <w:color w:val="000000"/>
              </w:rPr>
              <w:t>Enduits intérieurs et extérieurs verticaux y compris préparation des murs et raccords</w:t>
            </w:r>
          </w:p>
        </w:tc>
        <w:tc>
          <w:tcPr>
            <w:tcW w:w="859" w:type="dxa"/>
            <w:tcBorders>
              <w:top w:val="nil"/>
              <w:left w:val="nil"/>
              <w:bottom w:val="single" w:sz="4" w:space="0" w:color="auto"/>
              <w:right w:val="single" w:sz="4" w:space="0" w:color="auto"/>
            </w:tcBorders>
            <w:shd w:val="clear" w:color="auto" w:fill="auto"/>
            <w:noWrap/>
            <w:vAlign w:val="center"/>
            <w:hideMark/>
          </w:tcPr>
          <w:p w14:paraId="17EBFB90"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nil"/>
              <w:left w:val="nil"/>
              <w:bottom w:val="single" w:sz="4" w:space="0" w:color="auto"/>
              <w:right w:val="single" w:sz="4" w:space="0" w:color="auto"/>
            </w:tcBorders>
            <w:shd w:val="clear" w:color="auto" w:fill="auto"/>
            <w:noWrap/>
            <w:vAlign w:val="center"/>
            <w:hideMark/>
          </w:tcPr>
          <w:p w14:paraId="531E7B22" w14:textId="77777777" w:rsidR="00C80A68" w:rsidRPr="000100DB" w:rsidRDefault="00C80A68" w:rsidP="00B22F69">
            <w:pPr>
              <w:jc w:val="center"/>
              <w:rPr>
                <w:color w:val="000000"/>
              </w:rPr>
            </w:pPr>
            <w:r w:rsidRPr="000100DB">
              <w:rPr>
                <w:color w:val="000000"/>
              </w:rPr>
              <w:t>524,1</w:t>
            </w:r>
          </w:p>
        </w:tc>
        <w:tc>
          <w:tcPr>
            <w:tcW w:w="1304" w:type="dxa"/>
            <w:tcBorders>
              <w:top w:val="nil"/>
              <w:left w:val="nil"/>
              <w:bottom w:val="single" w:sz="4" w:space="0" w:color="auto"/>
              <w:right w:val="single" w:sz="4" w:space="0" w:color="auto"/>
            </w:tcBorders>
            <w:shd w:val="clear" w:color="auto" w:fill="auto"/>
            <w:noWrap/>
            <w:vAlign w:val="center"/>
            <w:hideMark/>
          </w:tcPr>
          <w:p w14:paraId="5366AD8E"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251CF123" w14:textId="77777777" w:rsidR="00C80A68" w:rsidRPr="000100DB" w:rsidRDefault="00C80A68" w:rsidP="00B22F69">
            <w:pPr>
              <w:jc w:val="right"/>
              <w:rPr>
                <w:color w:val="000000"/>
              </w:rPr>
            </w:pPr>
          </w:p>
        </w:tc>
      </w:tr>
      <w:tr w:rsidR="00C80A68" w:rsidRPr="000100DB" w14:paraId="2E75EC0C" w14:textId="77777777" w:rsidTr="00B22F69">
        <w:trPr>
          <w:trHeight w:val="630"/>
        </w:trPr>
        <w:tc>
          <w:tcPr>
            <w:tcW w:w="554" w:type="dxa"/>
            <w:tcBorders>
              <w:top w:val="nil"/>
              <w:left w:val="single" w:sz="4" w:space="0" w:color="auto"/>
              <w:bottom w:val="single" w:sz="4" w:space="0" w:color="auto"/>
              <w:right w:val="single" w:sz="4" w:space="0" w:color="auto"/>
            </w:tcBorders>
            <w:shd w:val="clear" w:color="000000" w:fill="FFFFFF"/>
            <w:noWrap/>
            <w:vAlign w:val="center"/>
            <w:hideMark/>
          </w:tcPr>
          <w:p w14:paraId="6CAF5B03" w14:textId="77777777" w:rsidR="00C80A68" w:rsidRPr="000100DB" w:rsidRDefault="00C80A68" w:rsidP="00B22F69">
            <w:pPr>
              <w:jc w:val="center"/>
              <w:rPr>
                <w:color w:val="000000"/>
              </w:rPr>
            </w:pPr>
            <w:r w:rsidRPr="000100DB">
              <w:rPr>
                <w:color w:val="000000"/>
              </w:rPr>
              <w:t>602</w:t>
            </w:r>
          </w:p>
        </w:tc>
        <w:tc>
          <w:tcPr>
            <w:tcW w:w="4799" w:type="dxa"/>
            <w:tcBorders>
              <w:top w:val="nil"/>
              <w:left w:val="nil"/>
              <w:bottom w:val="single" w:sz="4" w:space="0" w:color="auto"/>
              <w:right w:val="single" w:sz="4" w:space="0" w:color="auto"/>
            </w:tcBorders>
            <w:shd w:val="clear" w:color="000000" w:fill="FFFFFF"/>
            <w:vAlign w:val="center"/>
            <w:hideMark/>
          </w:tcPr>
          <w:p w14:paraId="1E436E97" w14:textId="77777777" w:rsidR="00C80A68" w:rsidRPr="000100DB" w:rsidRDefault="00C80A68" w:rsidP="00B22F69">
            <w:pPr>
              <w:rPr>
                <w:color w:val="000000"/>
              </w:rPr>
            </w:pPr>
            <w:r w:rsidRPr="000100DB">
              <w:rPr>
                <w:color w:val="000000"/>
              </w:rPr>
              <w:t>Fourniture et pose des carreaux grès cérame de 30 x 30 sur sol y compris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1BF64AEF"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nil"/>
              <w:left w:val="nil"/>
              <w:bottom w:val="single" w:sz="4" w:space="0" w:color="auto"/>
              <w:right w:val="single" w:sz="4" w:space="0" w:color="auto"/>
            </w:tcBorders>
            <w:shd w:val="clear" w:color="auto" w:fill="auto"/>
            <w:noWrap/>
            <w:vAlign w:val="center"/>
            <w:hideMark/>
          </w:tcPr>
          <w:p w14:paraId="52A56F84" w14:textId="77777777" w:rsidR="00C80A68" w:rsidRPr="000100DB" w:rsidRDefault="00C80A68" w:rsidP="00B22F69">
            <w:pPr>
              <w:jc w:val="center"/>
              <w:rPr>
                <w:color w:val="000000"/>
              </w:rPr>
            </w:pPr>
            <w:r w:rsidRPr="000100DB">
              <w:rPr>
                <w:color w:val="000000"/>
              </w:rPr>
              <w:t>126,73</w:t>
            </w:r>
          </w:p>
        </w:tc>
        <w:tc>
          <w:tcPr>
            <w:tcW w:w="1304" w:type="dxa"/>
            <w:tcBorders>
              <w:top w:val="nil"/>
              <w:left w:val="nil"/>
              <w:bottom w:val="single" w:sz="4" w:space="0" w:color="auto"/>
              <w:right w:val="single" w:sz="4" w:space="0" w:color="auto"/>
            </w:tcBorders>
            <w:shd w:val="clear" w:color="auto" w:fill="auto"/>
            <w:noWrap/>
            <w:vAlign w:val="center"/>
            <w:hideMark/>
          </w:tcPr>
          <w:p w14:paraId="2FB3F9BD"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268098E2" w14:textId="77777777" w:rsidR="00C80A68" w:rsidRPr="000100DB" w:rsidRDefault="00C80A68" w:rsidP="00B22F69">
            <w:pPr>
              <w:jc w:val="right"/>
              <w:rPr>
                <w:color w:val="000000"/>
              </w:rPr>
            </w:pPr>
          </w:p>
        </w:tc>
      </w:tr>
      <w:tr w:rsidR="00C80A68" w:rsidRPr="000100DB" w14:paraId="6799F2B1" w14:textId="77777777" w:rsidTr="00B22F69">
        <w:trPr>
          <w:trHeight w:val="630"/>
        </w:trPr>
        <w:tc>
          <w:tcPr>
            <w:tcW w:w="554" w:type="dxa"/>
            <w:tcBorders>
              <w:top w:val="nil"/>
              <w:left w:val="single" w:sz="4" w:space="0" w:color="auto"/>
              <w:bottom w:val="single" w:sz="4" w:space="0" w:color="auto"/>
              <w:right w:val="single" w:sz="4" w:space="0" w:color="auto"/>
            </w:tcBorders>
            <w:shd w:val="clear" w:color="000000" w:fill="FFFFFF"/>
            <w:noWrap/>
            <w:vAlign w:val="center"/>
            <w:hideMark/>
          </w:tcPr>
          <w:p w14:paraId="7CED48F2" w14:textId="77777777" w:rsidR="00C80A68" w:rsidRPr="000100DB" w:rsidRDefault="00C80A68" w:rsidP="00B22F69">
            <w:pPr>
              <w:jc w:val="center"/>
              <w:rPr>
                <w:color w:val="000000"/>
              </w:rPr>
            </w:pPr>
            <w:r w:rsidRPr="000100DB">
              <w:rPr>
                <w:color w:val="000000"/>
              </w:rPr>
              <w:t>603</w:t>
            </w:r>
          </w:p>
        </w:tc>
        <w:tc>
          <w:tcPr>
            <w:tcW w:w="4799" w:type="dxa"/>
            <w:tcBorders>
              <w:top w:val="nil"/>
              <w:left w:val="nil"/>
              <w:bottom w:val="single" w:sz="4" w:space="0" w:color="auto"/>
              <w:right w:val="single" w:sz="4" w:space="0" w:color="auto"/>
            </w:tcBorders>
            <w:shd w:val="clear" w:color="auto" w:fill="auto"/>
            <w:vAlign w:val="center"/>
            <w:hideMark/>
          </w:tcPr>
          <w:p w14:paraId="36145BC8" w14:textId="77777777" w:rsidR="00C80A68" w:rsidRPr="000100DB" w:rsidRDefault="00C80A68" w:rsidP="00B22F69">
            <w:pPr>
              <w:rPr>
                <w:color w:val="000000"/>
              </w:rPr>
            </w:pPr>
            <w:r w:rsidRPr="000100DB">
              <w:rPr>
                <w:color w:val="000000"/>
              </w:rPr>
              <w:t xml:space="preserve">Fourniture et pose revêtement mural en </w:t>
            </w:r>
            <w:proofErr w:type="spellStart"/>
            <w:r w:rsidRPr="000100DB">
              <w:rPr>
                <w:color w:val="000000"/>
              </w:rPr>
              <w:t>faїnce</w:t>
            </w:r>
            <w:proofErr w:type="spellEnd"/>
            <w:r w:rsidRPr="000100DB">
              <w:rPr>
                <w:color w:val="000000"/>
              </w:rPr>
              <w:t xml:space="preserve"> aux toilettes sur 1,7m de hauteur</w:t>
            </w:r>
          </w:p>
        </w:tc>
        <w:tc>
          <w:tcPr>
            <w:tcW w:w="859" w:type="dxa"/>
            <w:tcBorders>
              <w:top w:val="nil"/>
              <w:left w:val="nil"/>
              <w:bottom w:val="single" w:sz="4" w:space="0" w:color="auto"/>
              <w:right w:val="single" w:sz="4" w:space="0" w:color="auto"/>
            </w:tcBorders>
            <w:shd w:val="clear" w:color="auto" w:fill="auto"/>
            <w:noWrap/>
            <w:vAlign w:val="center"/>
            <w:hideMark/>
          </w:tcPr>
          <w:p w14:paraId="4611E8D7"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nil"/>
              <w:left w:val="nil"/>
              <w:bottom w:val="single" w:sz="4" w:space="0" w:color="auto"/>
              <w:right w:val="single" w:sz="4" w:space="0" w:color="auto"/>
            </w:tcBorders>
            <w:shd w:val="clear" w:color="auto" w:fill="auto"/>
            <w:noWrap/>
            <w:vAlign w:val="center"/>
            <w:hideMark/>
          </w:tcPr>
          <w:p w14:paraId="381E4A23" w14:textId="77777777" w:rsidR="00C80A68" w:rsidRPr="000100DB" w:rsidRDefault="00C80A68" w:rsidP="00B22F69">
            <w:pPr>
              <w:jc w:val="center"/>
              <w:rPr>
                <w:color w:val="000000"/>
              </w:rPr>
            </w:pPr>
            <w:r w:rsidRPr="000100DB">
              <w:rPr>
                <w:color w:val="000000"/>
              </w:rPr>
              <w:t>28,7</w:t>
            </w:r>
          </w:p>
        </w:tc>
        <w:tc>
          <w:tcPr>
            <w:tcW w:w="1304" w:type="dxa"/>
            <w:tcBorders>
              <w:top w:val="nil"/>
              <w:left w:val="nil"/>
              <w:bottom w:val="single" w:sz="4" w:space="0" w:color="auto"/>
              <w:right w:val="single" w:sz="4" w:space="0" w:color="auto"/>
            </w:tcBorders>
            <w:shd w:val="clear" w:color="auto" w:fill="auto"/>
            <w:noWrap/>
            <w:vAlign w:val="center"/>
            <w:hideMark/>
          </w:tcPr>
          <w:p w14:paraId="7D0EE5DF"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3F958EF4" w14:textId="77777777" w:rsidR="00C80A68" w:rsidRPr="000100DB" w:rsidRDefault="00C80A68" w:rsidP="00B22F69">
            <w:pPr>
              <w:jc w:val="right"/>
              <w:rPr>
                <w:color w:val="000000"/>
              </w:rPr>
            </w:pPr>
          </w:p>
        </w:tc>
      </w:tr>
      <w:tr w:rsidR="00C80A68" w:rsidRPr="000100DB" w14:paraId="4B3A4C89" w14:textId="77777777" w:rsidTr="00B22F69">
        <w:trPr>
          <w:trHeight w:val="630"/>
        </w:trPr>
        <w:tc>
          <w:tcPr>
            <w:tcW w:w="554" w:type="dxa"/>
            <w:tcBorders>
              <w:top w:val="nil"/>
              <w:left w:val="single" w:sz="4" w:space="0" w:color="auto"/>
              <w:bottom w:val="single" w:sz="4" w:space="0" w:color="auto"/>
              <w:right w:val="single" w:sz="4" w:space="0" w:color="auto"/>
            </w:tcBorders>
            <w:shd w:val="clear" w:color="000000" w:fill="FFFFFF"/>
            <w:noWrap/>
            <w:vAlign w:val="center"/>
            <w:hideMark/>
          </w:tcPr>
          <w:p w14:paraId="18005827" w14:textId="77777777" w:rsidR="00C80A68" w:rsidRPr="000100DB" w:rsidRDefault="00C80A68" w:rsidP="00B22F69">
            <w:pPr>
              <w:jc w:val="center"/>
              <w:rPr>
                <w:color w:val="000000"/>
              </w:rPr>
            </w:pPr>
            <w:r w:rsidRPr="000100DB">
              <w:rPr>
                <w:color w:val="000000"/>
              </w:rPr>
              <w:t>604</w:t>
            </w:r>
          </w:p>
        </w:tc>
        <w:tc>
          <w:tcPr>
            <w:tcW w:w="4799" w:type="dxa"/>
            <w:tcBorders>
              <w:top w:val="nil"/>
              <w:left w:val="nil"/>
              <w:bottom w:val="single" w:sz="4" w:space="0" w:color="auto"/>
              <w:right w:val="single" w:sz="4" w:space="0" w:color="auto"/>
            </w:tcBorders>
            <w:shd w:val="clear" w:color="auto" w:fill="auto"/>
            <w:vAlign w:val="center"/>
            <w:hideMark/>
          </w:tcPr>
          <w:p w14:paraId="6042A090" w14:textId="77777777" w:rsidR="00C80A68" w:rsidRPr="000100DB" w:rsidRDefault="00C80A68" w:rsidP="00B22F69">
            <w:pPr>
              <w:rPr>
                <w:color w:val="000000"/>
              </w:rPr>
            </w:pPr>
            <w:r w:rsidRPr="000100DB">
              <w:rPr>
                <w:color w:val="000000"/>
              </w:rPr>
              <w:t>Fourniture et pose des carreaux anti dérapant de 5x5 sur sol de toilette</w:t>
            </w:r>
          </w:p>
        </w:tc>
        <w:tc>
          <w:tcPr>
            <w:tcW w:w="859" w:type="dxa"/>
            <w:tcBorders>
              <w:top w:val="nil"/>
              <w:left w:val="nil"/>
              <w:bottom w:val="single" w:sz="4" w:space="0" w:color="auto"/>
              <w:right w:val="single" w:sz="4" w:space="0" w:color="auto"/>
            </w:tcBorders>
            <w:shd w:val="clear" w:color="auto" w:fill="auto"/>
            <w:noWrap/>
            <w:vAlign w:val="center"/>
            <w:hideMark/>
          </w:tcPr>
          <w:p w14:paraId="7716B0B1" w14:textId="77777777" w:rsidR="00C80A68" w:rsidRPr="000100DB" w:rsidRDefault="00C80A68" w:rsidP="00B22F69">
            <w:pPr>
              <w:jc w:val="center"/>
              <w:rPr>
                <w:color w:val="000000"/>
              </w:rPr>
            </w:pPr>
            <w:r w:rsidRPr="000100DB">
              <w:rPr>
                <w:color w:val="000000"/>
              </w:rPr>
              <w:t>m²</w:t>
            </w:r>
          </w:p>
        </w:tc>
        <w:tc>
          <w:tcPr>
            <w:tcW w:w="880" w:type="dxa"/>
            <w:tcBorders>
              <w:top w:val="nil"/>
              <w:left w:val="nil"/>
              <w:bottom w:val="single" w:sz="4" w:space="0" w:color="auto"/>
              <w:right w:val="single" w:sz="4" w:space="0" w:color="auto"/>
            </w:tcBorders>
            <w:shd w:val="clear" w:color="auto" w:fill="auto"/>
            <w:noWrap/>
            <w:vAlign w:val="center"/>
            <w:hideMark/>
          </w:tcPr>
          <w:p w14:paraId="3C856439" w14:textId="77777777" w:rsidR="00C80A68" w:rsidRPr="000100DB" w:rsidRDefault="00C80A68" w:rsidP="00B22F69">
            <w:pPr>
              <w:jc w:val="center"/>
              <w:rPr>
                <w:color w:val="000000"/>
              </w:rPr>
            </w:pPr>
            <w:r w:rsidRPr="000100DB">
              <w:rPr>
                <w:color w:val="000000"/>
              </w:rPr>
              <w:t>8,16</w:t>
            </w:r>
          </w:p>
        </w:tc>
        <w:tc>
          <w:tcPr>
            <w:tcW w:w="1304" w:type="dxa"/>
            <w:tcBorders>
              <w:top w:val="nil"/>
              <w:left w:val="nil"/>
              <w:bottom w:val="single" w:sz="4" w:space="0" w:color="auto"/>
              <w:right w:val="single" w:sz="4" w:space="0" w:color="auto"/>
            </w:tcBorders>
            <w:shd w:val="clear" w:color="auto" w:fill="auto"/>
            <w:noWrap/>
            <w:vAlign w:val="center"/>
            <w:hideMark/>
          </w:tcPr>
          <w:p w14:paraId="6462A42A"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3740C7B5" w14:textId="77777777" w:rsidR="00C80A68" w:rsidRPr="000100DB" w:rsidRDefault="00C80A68" w:rsidP="00B22F69">
            <w:pPr>
              <w:jc w:val="right"/>
              <w:rPr>
                <w:color w:val="000000"/>
              </w:rPr>
            </w:pPr>
          </w:p>
        </w:tc>
      </w:tr>
      <w:tr w:rsidR="00C80A68" w:rsidRPr="000100DB" w14:paraId="5A18A3E7"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1696FF2F"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39C878A1" w14:textId="77777777" w:rsidR="00C80A68" w:rsidRPr="000100DB" w:rsidRDefault="00C80A68" w:rsidP="00B22F69">
            <w:pPr>
              <w:jc w:val="center"/>
              <w:rPr>
                <w:b/>
                <w:bCs/>
                <w:i/>
                <w:iCs/>
                <w:color w:val="000000"/>
              </w:rPr>
            </w:pPr>
            <w:r w:rsidRPr="000100DB">
              <w:rPr>
                <w:b/>
                <w:bCs/>
                <w:i/>
                <w:iCs/>
                <w:color w:val="000000"/>
              </w:rPr>
              <w:t>Sous -Total 600</w:t>
            </w:r>
          </w:p>
        </w:tc>
        <w:tc>
          <w:tcPr>
            <w:tcW w:w="1304" w:type="dxa"/>
            <w:tcBorders>
              <w:top w:val="nil"/>
              <w:left w:val="nil"/>
              <w:bottom w:val="single" w:sz="4" w:space="0" w:color="auto"/>
              <w:right w:val="single" w:sz="4" w:space="0" w:color="auto"/>
            </w:tcBorders>
            <w:shd w:val="clear" w:color="000000" w:fill="C6D9F1"/>
            <w:noWrap/>
            <w:vAlign w:val="center"/>
            <w:hideMark/>
          </w:tcPr>
          <w:p w14:paraId="5AC88810" w14:textId="77777777" w:rsidR="00C80A68" w:rsidRPr="000100DB" w:rsidRDefault="00C80A68" w:rsidP="00B22F69">
            <w:pPr>
              <w:jc w:val="right"/>
              <w:rPr>
                <w:b/>
                <w:bCs/>
                <w:color w:val="000000"/>
              </w:rPr>
            </w:pPr>
          </w:p>
        </w:tc>
      </w:tr>
      <w:tr w:rsidR="00C80A68" w:rsidRPr="000100DB" w14:paraId="3EE22E75"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7E54C9CD" w14:textId="77777777" w:rsidR="00C80A68" w:rsidRPr="000100DB" w:rsidRDefault="00C80A68" w:rsidP="00B22F69">
            <w:pPr>
              <w:jc w:val="center"/>
              <w:rPr>
                <w:b/>
                <w:bCs/>
                <w:color w:val="000000"/>
              </w:rPr>
            </w:pPr>
            <w:r w:rsidRPr="000100DB">
              <w:rPr>
                <w:b/>
                <w:bCs/>
                <w:color w:val="000000"/>
              </w:rPr>
              <w:t>700</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15CECB77" w14:textId="77777777" w:rsidR="00C80A68" w:rsidRPr="000100DB" w:rsidRDefault="00C80A68" w:rsidP="00B22F69">
            <w:pPr>
              <w:jc w:val="center"/>
              <w:rPr>
                <w:b/>
                <w:bCs/>
                <w:color w:val="000000"/>
              </w:rPr>
            </w:pPr>
            <w:r w:rsidRPr="000100DB">
              <w:rPr>
                <w:b/>
                <w:bCs/>
                <w:color w:val="000000"/>
              </w:rPr>
              <w:t>Menuiserie Bois et Métalliques</w:t>
            </w:r>
          </w:p>
        </w:tc>
        <w:tc>
          <w:tcPr>
            <w:tcW w:w="1304" w:type="dxa"/>
            <w:tcBorders>
              <w:top w:val="nil"/>
              <w:left w:val="nil"/>
              <w:bottom w:val="single" w:sz="4" w:space="0" w:color="auto"/>
              <w:right w:val="single" w:sz="4" w:space="0" w:color="auto"/>
            </w:tcBorders>
            <w:shd w:val="clear" w:color="000000" w:fill="C6D9F1"/>
            <w:noWrap/>
            <w:vAlign w:val="center"/>
            <w:hideMark/>
          </w:tcPr>
          <w:p w14:paraId="39604FCD" w14:textId="77777777" w:rsidR="00C80A68" w:rsidRPr="000100DB" w:rsidRDefault="00C80A68" w:rsidP="00B22F69">
            <w:pPr>
              <w:rPr>
                <w:color w:val="000000"/>
              </w:rPr>
            </w:pPr>
            <w:r w:rsidRPr="000100DB">
              <w:rPr>
                <w:color w:val="000000"/>
              </w:rPr>
              <w:t> </w:t>
            </w:r>
          </w:p>
        </w:tc>
      </w:tr>
      <w:tr w:rsidR="00C80A68" w:rsidRPr="000100DB" w14:paraId="6039674A" w14:textId="77777777" w:rsidTr="00B22F69">
        <w:trPr>
          <w:trHeight w:val="756"/>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61D272F" w14:textId="77777777" w:rsidR="00C80A68" w:rsidRPr="000100DB" w:rsidRDefault="00C80A68" w:rsidP="00B22F69">
            <w:pPr>
              <w:jc w:val="center"/>
              <w:rPr>
                <w:color w:val="000000"/>
              </w:rPr>
            </w:pPr>
            <w:r w:rsidRPr="000100DB">
              <w:rPr>
                <w:color w:val="000000"/>
              </w:rPr>
              <w:t>701</w:t>
            </w:r>
          </w:p>
        </w:tc>
        <w:tc>
          <w:tcPr>
            <w:tcW w:w="4799" w:type="dxa"/>
            <w:tcBorders>
              <w:top w:val="nil"/>
              <w:left w:val="nil"/>
              <w:bottom w:val="single" w:sz="4" w:space="0" w:color="auto"/>
              <w:right w:val="single" w:sz="4" w:space="0" w:color="auto"/>
            </w:tcBorders>
            <w:shd w:val="clear" w:color="auto" w:fill="auto"/>
            <w:vAlign w:val="center"/>
            <w:hideMark/>
          </w:tcPr>
          <w:p w14:paraId="2774E009" w14:textId="77777777" w:rsidR="00C80A68" w:rsidRPr="000100DB" w:rsidRDefault="00C80A68" w:rsidP="00B22F69">
            <w:pPr>
              <w:rPr>
                <w:color w:val="000000"/>
              </w:rPr>
            </w:pPr>
            <w:r w:rsidRPr="000100DB">
              <w:rPr>
                <w:color w:val="000000"/>
              </w:rPr>
              <w:t>Porte en bois massif  pleine double battant semi vitrée de 1,60m x 2,10 m y compris cadres, serrures, paumelles et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49C38852"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center"/>
            <w:hideMark/>
          </w:tcPr>
          <w:p w14:paraId="6D517D77" w14:textId="77777777" w:rsidR="00C80A68" w:rsidRPr="000100DB" w:rsidRDefault="00C80A68" w:rsidP="00B22F69">
            <w:pPr>
              <w:jc w:val="center"/>
              <w:rPr>
                <w:color w:val="000000"/>
              </w:rPr>
            </w:pPr>
            <w:r w:rsidRPr="000100DB">
              <w:rPr>
                <w:color w:val="000000"/>
              </w:rPr>
              <w:t>1</w:t>
            </w:r>
          </w:p>
        </w:tc>
        <w:tc>
          <w:tcPr>
            <w:tcW w:w="1304" w:type="dxa"/>
            <w:tcBorders>
              <w:top w:val="nil"/>
              <w:left w:val="nil"/>
              <w:bottom w:val="single" w:sz="4" w:space="0" w:color="auto"/>
              <w:right w:val="single" w:sz="4" w:space="0" w:color="auto"/>
            </w:tcBorders>
            <w:shd w:val="clear" w:color="auto" w:fill="auto"/>
            <w:noWrap/>
            <w:vAlign w:val="center"/>
            <w:hideMark/>
          </w:tcPr>
          <w:p w14:paraId="6A47299A"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4713DE06" w14:textId="77777777" w:rsidR="00C80A68" w:rsidRPr="000100DB" w:rsidRDefault="00C80A68" w:rsidP="00B22F69">
            <w:pPr>
              <w:jc w:val="right"/>
              <w:rPr>
                <w:color w:val="000000"/>
              </w:rPr>
            </w:pPr>
          </w:p>
        </w:tc>
      </w:tr>
      <w:tr w:rsidR="00C80A68" w:rsidRPr="000100DB" w14:paraId="40AE7261" w14:textId="77777777" w:rsidTr="00B22F69">
        <w:trPr>
          <w:trHeight w:val="485"/>
        </w:trPr>
        <w:tc>
          <w:tcPr>
            <w:tcW w:w="554" w:type="dxa"/>
            <w:tcBorders>
              <w:top w:val="nil"/>
              <w:left w:val="single" w:sz="4" w:space="0" w:color="auto"/>
              <w:bottom w:val="single" w:sz="4" w:space="0" w:color="00B0F0"/>
              <w:right w:val="single" w:sz="4" w:space="0" w:color="auto"/>
            </w:tcBorders>
            <w:shd w:val="clear" w:color="auto" w:fill="auto"/>
            <w:noWrap/>
            <w:vAlign w:val="center"/>
            <w:hideMark/>
          </w:tcPr>
          <w:p w14:paraId="153C7D4B" w14:textId="77777777" w:rsidR="00C80A68" w:rsidRPr="000100DB" w:rsidRDefault="00C80A68" w:rsidP="00B22F69">
            <w:pPr>
              <w:jc w:val="center"/>
              <w:rPr>
                <w:color w:val="000000"/>
              </w:rPr>
            </w:pPr>
            <w:r w:rsidRPr="000100DB">
              <w:rPr>
                <w:color w:val="000000"/>
              </w:rPr>
              <w:t>702</w:t>
            </w:r>
          </w:p>
        </w:tc>
        <w:tc>
          <w:tcPr>
            <w:tcW w:w="4799" w:type="dxa"/>
            <w:tcBorders>
              <w:top w:val="nil"/>
              <w:left w:val="nil"/>
              <w:bottom w:val="single" w:sz="4" w:space="0" w:color="00B0F0"/>
              <w:right w:val="single" w:sz="4" w:space="0" w:color="auto"/>
            </w:tcBorders>
            <w:shd w:val="clear" w:color="auto" w:fill="auto"/>
            <w:vAlign w:val="center"/>
            <w:hideMark/>
          </w:tcPr>
          <w:p w14:paraId="4C9F5FF1" w14:textId="77777777" w:rsidR="00C80A68" w:rsidRPr="000100DB" w:rsidRDefault="00C80A68" w:rsidP="00B22F69">
            <w:pPr>
              <w:rPr>
                <w:color w:val="000000"/>
              </w:rPr>
            </w:pPr>
            <w:r w:rsidRPr="000100DB">
              <w:rPr>
                <w:color w:val="000000"/>
              </w:rPr>
              <w:t xml:space="preserve">Fourniture et pose porte métallique double battant de sécurité de dimension 1,6x2,1m </w:t>
            </w:r>
          </w:p>
        </w:tc>
        <w:tc>
          <w:tcPr>
            <w:tcW w:w="859" w:type="dxa"/>
            <w:tcBorders>
              <w:top w:val="nil"/>
              <w:left w:val="nil"/>
              <w:bottom w:val="single" w:sz="4" w:space="0" w:color="00B0F0"/>
              <w:right w:val="single" w:sz="4" w:space="0" w:color="auto"/>
            </w:tcBorders>
            <w:shd w:val="clear" w:color="auto" w:fill="auto"/>
            <w:noWrap/>
            <w:vAlign w:val="center"/>
            <w:hideMark/>
          </w:tcPr>
          <w:p w14:paraId="19307526"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00B0F0"/>
              <w:right w:val="single" w:sz="4" w:space="0" w:color="auto"/>
            </w:tcBorders>
            <w:shd w:val="clear" w:color="auto" w:fill="auto"/>
            <w:noWrap/>
            <w:vAlign w:val="center"/>
            <w:hideMark/>
          </w:tcPr>
          <w:p w14:paraId="730AE90D" w14:textId="77777777" w:rsidR="00C80A68" w:rsidRPr="000100DB" w:rsidRDefault="00C80A68" w:rsidP="00B22F69">
            <w:pPr>
              <w:jc w:val="center"/>
              <w:rPr>
                <w:color w:val="000000"/>
              </w:rPr>
            </w:pPr>
            <w:r w:rsidRPr="000100DB">
              <w:rPr>
                <w:color w:val="000000"/>
              </w:rPr>
              <w:t>1</w:t>
            </w:r>
          </w:p>
        </w:tc>
        <w:tc>
          <w:tcPr>
            <w:tcW w:w="1304" w:type="dxa"/>
            <w:tcBorders>
              <w:top w:val="nil"/>
              <w:left w:val="nil"/>
              <w:bottom w:val="single" w:sz="4" w:space="0" w:color="00B0F0"/>
              <w:right w:val="single" w:sz="4" w:space="0" w:color="auto"/>
            </w:tcBorders>
            <w:shd w:val="clear" w:color="auto" w:fill="auto"/>
            <w:noWrap/>
            <w:vAlign w:val="center"/>
            <w:hideMark/>
          </w:tcPr>
          <w:p w14:paraId="049B850C" w14:textId="77777777" w:rsidR="00C80A68" w:rsidRPr="000100DB" w:rsidRDefault="00C80A68" w:rsidP="00B22F69">
            <w:pPr>
              <w:jc w:val="center"/>
              <w:rPr>
                <w:color w:val="000000"/>
              </w:rPr>
            </w:pPr>
          </w:p>
        </w:tc>
        <w:tc>
          <w:tcPr>
            <w:tcW w:w="1304" w:type="dxa"/>
            <w:tcBorders>
              <w:top w:val="nil"/>
              <w:left w:val="nil"/>
              <w:bottom w:val="single" w:sz="4" w:space="0" w:color="00B0F0"/>
              <w:right w:val="single" w:sz="4" w:space="0" w:color="auto"/>
            </w:tcBorders>
            <w:shd w:val="clear" w:color="auto" w:fill="auto"/>
            <w:noWrap/>
            <w:vAlign w:val="center"/>
            <w:hideMark/>
          </w:tcPr>
          <w:p w14:paraId="5D4BD16F" w14:textId="77777777" w:rsidR="00C80A68" w:rsidRPr="000100DB" w:rsidRDefault="00C80A68" w:rsidP="00B22F69">
            <w:pPr>
              <w:jc w:val="right"/>
              <w:rPr>
                <w:color w:val="000000"/>
              </w:rPr>
            </w:pPr>
          </w:p>
        </w:tc>
      </w:tr>
      <w:tr w:rsidR="00C80A68" w:rsidRPr="000100DB" w14:paraId="5A3DB943" w14:textId="77777777" w:rsidTr="00B22F69">
        <w:trPr>
          <w:trHeight w:val="945"/>
        </w:trPr>
        <w:tc>
          <w:tcPr>
            <w:tcW w:w="554" w:type="dxa"/>
            <w:tcBorders>
              <w:top w:val="single" w:sz="4" w:space="0" w:color="00B0F0"/>
              <w:left w:val="single" w:sz="4" w:space="0" w:color="00B0F0"/>
              <w:bottom w:val="single" w:sz="4" w:space="0" w:color="00B0F0"/>
              <w:right w:val="single" w:sz="4" w:space="0" w:color="auto"/>
            </w:tcBorders>
            <w:shd w:val="clear" w:color="auto" w:fill="auto"/>
            <w:noWrap/>
            <w:vAlign w:val="center"/>
            <w:hideMark/>
          </w:tcPr>
          <w:p w14:paraId="7F66D205" w14:textId="77777777" w:rsidR="00C80A68" w:rsidRPr="000100DB" w:rsidRDefault="00C80A68" w:rsidP="00B22F69">
            <w:pPr>
              <w:jc w:val="center"/>
              <w:rPr>
                <w:color w:val="000000"/>
              </w:rPr>
            </w:pPr>
            <w:r w:rsidRPr="000100DB">
              <w:rPr>
                <w:color w:val="000000"/>
              </w:rPr>
              <w:lastRenderedPageBreak/>
              <w:t>703</w:t>
            </w:r>
          </w:p>
        </w:tc>
        <w:tc>
          <w:tcPr>
            <w:tcW w:w="4799" w:type="dxa"/>
            <w:tcBorders>
              <w:top w:val="single" w:sz="4" w:space="0" w:color="00B0F0"/>
              <w:left w:val="nil"/>
              <w:bottom w:val="single" w:sz="4" w:space="0" w:color="00B0F0"/>
              <w:right w:val="single" w:sz="4" w:space="0" w:color="auto"/>
            </w:tcBorders>
            <w:shd w:val="clear" w:color="auto" w:fill="auto"/>
            <w:vAlign w:val="center"/>
            <w:hideMark/>
          </w:tcPr>
          <w:p w14:paraId="26940167" w14:textId="77777777" w:rsidR="00C80A68" w:rsidRPr="000100DB" w:rsidRDefault="00C80A68" w:rsidP="00B22F69">
            <w:pPr>
              <w:rPr>
                <w:color w:val="000000"/>
              </w:rPr>
            </w:pPr>
            <w:r w:rsidRPr="000100DB">
              <w:rPr>
                <w:color w:val="000000"/>
              </w:rPr>
              <w:t>Portes en bois massif  pleine de 0,90m x 2,10 m y compris cadres, serrures, paumelles et toutes sujétions</w:t>
            </w:r>
          </w:p>
        </w:tc>
        <w:tc>
          <w:tcPr>
            <w:tcW w:w="859" w:type="dxa"/>
            <w:tcBorders>
              <w:top w:val="single" w:sz="4" w:space="0" w:color="00B0F0"/>
              <w:left w:val="nil"/>
              <w:bottom w:val="single" w:sz="4" w:space="0" w:color="00B0F0"/>
              <w:right w:val="single" w:sz="4" w:space="0" w:color="auto"/>
            </w:tcBorders>
            <w:shd w:val="clear" w:color="auto" w:fill="auto"/>
            <w:noWrap/>
            <w:vAlign w:val="center"/>
            <w:hideMark/>
          </w:tcPr>
          <w:p w14:paraId="1706A25D"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single" w:sz="4" w:space="0" w:color="00B0F0"/>
              <w:left w:val="nil"/>
              <w:bottom w:val="single" w:sz="4" w:space="0" w:color="00B0F0"/>
              <w:right w:val="single" w:sz="4" w:space="0" w:color="auto"/>
            </w:tcBorders>
            <w:shd w:val="clear" w:color="auto" w:fill="auto"/>
            <w:noWrap/>
            <w:vAlign w:val="center"/>
            <w:hideMark/>
          </w:tcPr>
          <w:p w14:paraId="748F8A5F" w14:textId="77777777" w:rsidR="00C80A68" w:rsidRPr="000100DB" w:rsidRDefault="00C80A68" w:rsidP="00B22F69">
            <w:pPr>
              <w:jc w:val="center"/>
              <w:rPr>
                <w:color w:val="000000"/>
              </w:rPr>
            </w:pPr>
            <w:r w:rsidRPr="000100DB">
              <w:rPr>
                <w:color w:val="000000"/>
              </w:rPr>
              <w:t>9,45</w:t>
            </w:r>
          </w:p>
        </w:tc>
        <w:tc>
          <w:tcPr>
            <w:tcW w:w="1304" w:type="dxa"/>
            <w:tcBorders>
              <w:top w:val="single" w:sz="4" w:space="0" w:color="00B0F0"/>
              <w:left w:val="nil"/>
              <w:bottom w:val="single" w:sz="4" w:space="0" w:color="00B0F0"/>
              <w:right w:val="single" w:sz="4" w:space="0" w:color="auto"/>
            </w:tcBorders>
            <w:shd w:val="clear" w:color="auto" w:fill="auto"/>
            <w:noWrap/>
            <w:vAlign w:val="center"/>
            <w:hideMark/>
          </w:tcPr>
          <w:p w14:paraId="41BC4E61" w14:textId="77777777" w:rsidR="00C80A68" w:rsidRPr="000100DB" w:rsidRDefault="00C80A68" w:rsidP="00B22F69">
            <w:pPr>
              <w:jc w:val="center"/>
              <w:rPr>
                <w:color w:val="000000"/>
              </w:rPr>
            </w:pPr>
          </w:p>
        </w:tc>
        <w:tc>
          <w:tcPr>
            <w:tcW w:w="1304" w:type="dxa"/>
            <w:tcBorders>
              <w:top w:val="single" w:sz="4" w:space="0" w:color="00B0F0"/>
              <w:left w:val="nil"/>
              <w:bottom w:val="single" w:sz="4" w:space="0" w:color="00B0F0"/>
              <w:right w:val="single" w:sz="4" w:space="0" w:color="00B0F0"/>
            </w:tcBorders>
            <w:shd w:val="clear" w:color="auto" w:fill="auto"/>
            <w:noWrap/>
            <w:vAlign w:val="center"/>
            <w:hideMark/>
          </w:tcPr>
          <w:p w14:paraId="7017C06B" w14:textId="77777777" w:rsidR="00C80A68" w:rsidRPr="000100DB" w:rsidRDefault="00C80A68" w:rsidP="00B22F69">
            <w:pPr>
              <w:jc w:val="right"/>
              <w:rPr>
                <w:color w:val="000000"/>
              </w:rPr>
            </w:pPr>
          </w:p>
        </w:tc>
      </w:tr>
      <w:tr w:rsidR="00C80A68" w:rsidRPr="000100DB" w14:paraId="08A30231" w14:textId="77777777" w:rsidTr="00B22F69">
        <w:trPr>
          <w:trHeight w:val="945"/>
        </w:trPr>
        <w:tc>
          <w:tcPr>
            <w:tcW w:w="554" w:type="dxa"/>
            <w:tcBorders>
              <w:top w:val="single" w:sz="4" w:space="0" w:color="00B0F0"/>
              <w:left w:val="single" w:sz="4" w:space="0" w:color="auto"/>
              <w:bottom w:val="single" w:sz="4" w:space="0" w:color="00B0F0"/>
              <w:right w:val="single" w:sz="4" w:space="0" w:color="auto"/>
            </w:tcBorders>
            <w:shd w:val="clear" w:color="auto" w:fill="auto"/>
            <w:noWrap/>
            <w:vAlign w:val="center"/>
            <w:hideMark/>
          </w:tcPr>
          <w:p w14:paraId="0CF92ADE" w14:textId="77777777" w:rsidR="00C80A68" w:rsidRPr="000100DB" w:rsidRDefault="00C80A68" w:rsidP="00B22F69">
            <w:pPr>
              <w:jc w:val="center"/>
              <w:rPr>
                <w:color w:val="000000"/>
              </w:rPr>
            </w:pPr>
            <w:r w:rsidRPr="000100DB">
              <w:rPr>
                <w:color w:val="000000"/>
              </w:rPr>
              <w:t>704</w:t>
            </w:r>
          </w:p>
        </w:tc>
        <w:tc>
          <w:tcPr>
            <w:tcW w:w="4799" w:type="dxa"/>
            <w:tcBorders>
              <w:top w:val="single" w:sz="4" w:space="0" w:color="00B0F0"/>
              <w:left w:val="nil"/>
              <w:bottom w:val="single" w:sz="4" w:space="0" w:color="00B0F0"/>
              <w:right w:val="single" w:sz="4" w:space="0" w:color="auto"/>
            </w:tcBorders>
            <w:shd w:val="clear" w:color="auto" w:fill="auto"/>
            <w:vAlign w:val="center"/>
            <w:hideMark/>
          </w:tcPr>
          <w:p w14:paraId="4DEE2CDD" w14:textId="77777777" w:rsidR="00C80A68" w:rsidRPr="000100DB" w:rsidRDefault="00C80A68" w:rsidP="00B22F69">
            <w:pPr>
              <w:rPr>
                <w:color w:val="000000"/>
              </w:rPr>
            </w:pPr>
            <w:r w:rsidRPr="000100DB">
              <w:rPr>
                <w:color w:val="000000"/>
              </w:rPr>
              <w:t>Portes complètes iso planes à âme pleine de 0,65m x 2,20m y compris cadres, serrures, paumelles et toutes sujétions</w:t>
            </w:r>
          </w:p>
        </w:tc>
        <w:tc>
          <w:tcPr>
            <w:tcW w:w="859" w:type="dxa"/>
            <w:tcBorders>
              <w:top w:val="single" w:sz="4" w:space="0" w:color="00B0F0"/>
              <w:left w:val="nil"/>
              <w:bottom w:val="single" w:sz="4" w:space="0" w:color="00B0F0"/>
              <w:right w:val="single" w:sz="4" w:space="0" w:color="auto"/>
            </w:tcBorders>
            <w:shd w:val="clear" w:color="auto" w:fill="auto"/>
            <w:noWrap/>
            <w:vAlign w:val="center"/>
            <w:hideMark/>
          </w:tcPr>
          <w:p w14:paraId="453BE630"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single" w:sz="4" w:space="0" w:color="00B0F0"/>
              <w:left w:val="nil"/>
              <w:bottom w:val="single" w:sz="4" w:space="0" w:color="00B0F0"/>
              <w:right w:val="single" w:sz="4" w:space="0" w:color="auto"/>
            </w:tcBorders>
            <w:shd w:val="clear" w:color="auto" w:fill="auto"/>
            <w:noWrap/>
            <w:vAlign w:val="center"/>
            <w:hideMark/>
          </w:tcPr>
          <w:p w14:paraId="25FA995A" w14:textId="77777777" w:rsidR="00C80A68" w:rsidRPr="000100DB" w:rsidRDefault="00C80A68" w:rsidP="00B22F69">
            <w:pPr>
              <w:jc w:val="center"/>
              <w:rPr>
                <w:color w:val="000000"/>
              </w:rPr>
            </w:pPr>
            <w:r w:rsidRPr="000100DB">
              <w:rPr>
                <w:color w:val="000000"/>
              </w:rPr>
              <w:t>2,73</w:t>
            </w:r>
          </w:p>
        </w:tc>
        <w:tc>
          <w:tcPr>
            <w:tcW w:w="1304" w:type="dxa"/>
            <w:tcBorders>
              <w:top w:val="single" w:sz="4" w:space="0" w:color="00B0F0"/>
              <w:left w:val="nil"/>
              <w:bottom w:val="single" w:sz="4" w:space="0" w:color="00B0F0"/>
              <w:right w:val="single" w:sz="4" w:space="0" w:color="auto"/>
            </w:tcBorders>
            <w:shd w:val="clear" w:color="auto" w:fill="auto"/>
            <w:noWrap/>
            <w:vAlign w:val="center"/>
            <w:hideMark/>
          </w:tcPr>
          <w:p w14:paraId="19D9EA57" w14:textId="77777777" w:rsidR="00C80A68" w:rsidRPr="000100DB" w:rsidRDefault="00C80A68" w:rsidP="00B22F69">
            <w:pPr>
              <w:jc w:val="center"/>
              <w:rPr>
                <w:color w:val="000000"/>
              </w:rPr>
            </w:pPr>
          </w:p>
        </w:tc>
        <w:tc>
          <w:tcPr>
            <w:tcW w:w="1304" w:type="dxa"/>
            <w:tcBorders>
              <w:top w:val="single" w:sz="4" w:space="0" w:color="00B0F0"/>
              <w:left w:val="nil"/>
              <w:bottom w:val="single" w:sz="4" w:space="0" w:color="00B0F0"/>
              <w:right w:val="single" w:sz="4" w:space="0" w:color="auto"/>
            </w:tcBorders>
            <w:shd w:val="clear" w:color="auto" w:fill="auto"/>
            <w:noWrap/>
            <w:vAlign w:val="center"/>
            <w:hideMark/>
          </w:tcPr>
          <w:p w14:paraId="57FFBA82" w14:textId="77777777" w:rsidR="00C80A68" w:rsidRPr="000100DB" w:rsidRDefault="00C80A68" w:rsidP="00B22F69">
            <w:pPr>
              <w:jc w:val="right"/>
              <w:rPr>
                <w:color w:val="000000"/>
              </w:rPr>
            </w:pPr>
          </w:p>
        </w:tc>
      </w:tr>
      <w:tr w:rsidR="00C80A68" w:rsidRPr="000100DB" w14:paraId="40E6BE55" w14:textId="77777777" w:rsidTr="00B22F69">
        <w:trPr>
          <w:trHeight w:val="375"/>
        </w:trPr>
        <w:tc>
          <w:tcPr>
            <w:tcW w:w="554" w:type="dxa"/>
            <w:tcBorders>
              <w:top w:val="single" w:sz="4" w:space="0" w:color="00B0F0"/>
              <w:left w:val="single" w:sz="4" w:space="0" w:color="00B0F0"/>
              <w:bottom w:val="single" w:sz="4" w:space="0" w:color="00B0F0"/>
              <w:right w:val="single" w:sz="4" w:space="0" w:color="auto"/>
            </w:tcBorders>
            <w:shd w:val="clear" w:color="auto" w:fill="auto"/>
            <w:noWrap/>
            <w:vAlign w:val="center"/>
            <w:hideMark/>
          </w:tcPr>
          <w:p w14:paraId="7097DA07" w14:textId="77777777" w:rsidR="00C80A68" w:rsidRPr="000100DB" w:rsidRDefault="00C80A68" w:rsidP="00B22F69">
            <w:pPr>
              <w:jc w:val="center"/>
              <w:rPr>
                <w:color w:val="000000"/>
              </w:rPr>
            </w:pPr>
            <w:r w:rsidRPr="000100DB">
              <w:rPr>
                <w:color w:val="000000"/>
              </w:rPr>
              <w:t>705</w:t>
            </w:r>
          </w:p>
        </w:tc>
        <w:tc>
          <w:tcPr>
            <w:tcW w:w="4799" w:type="dxa"/>
            <w:tcBorders>
              <w:top w:val="single" w:sz="4" w:space="0" w:color="00B0F0"/>
              <w:left w:val="nil"/>
              <w:bottom w:val="single" w:sz="4" w:space="0" w:color="00B0F0"/>
              <w:right w:val="single" w:sz="4" w:space="0" w:color="auto"/>
            </w:tcBorders>
            <w:shd w:val="clear" w:color="auto" w:fill="auto"/>
            <w:vAlign w:val="center"/>
            <w:hideMark/>
          </w:tcPr>
          <w:p w14:paraId="0C9442A5" w14:textId="77777777" w:rsidR="00C80A68" w:rsidRPr="000100DB" w:rsidRDefault="00C80A68" w:rsidP="00B22F69">
            <w:pPr>
              <w:rPr>
                <w:color w:val="000000"/>
              </w:rPr>
            </w:pPr>
            <w:r w:rsidRPr="000100DB">
              <w:rPr>
                <w:color w:val="000000"/>
              </w:rPr>
              <w:t>Grilles métalliques antivol pour  fenêtres</w:t>
            </w:r>
          </w:p>
        </w:tc>
        <w:tc>
          <w:tcPr>
            <w:tcW w:w="859" w:type="dxa"/>
            <w:tcBorders>
              <w:top w:val="single" w:sz="4" w:space="0" w:color="00B0F0"/>
              <w:left w:val="nil"/>
              <w:bottom w:val="single" w:sz="4" w:space="0" w:color="00B0F0"/>
              <w:right w:val="single" w:sz="4" w:space="0" w:color="auto"/>
            </w:tcBorders>
            <w:shd w:val="clear" w:color="auto" w:fill="auto"/>
            <w:noWrap/>
            <w:vAlign w:val="center"/>
            <w:hideMark/>
          </w:tcPr>
          <w:p w14:paraId="2ECD7069"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single" w:sz="4" w:space="0" w:color="00B0F0"/>
              <w:left w:val="nil"/>
              <w:bottom w:val="single" w:sz="4" w:space="0" w:color="00B0F0"/>
              <w:right w:val="single" w:sz="4" w:space="0" w:color="auto"/>
            </w:tcBorders>
            <w:shd w:val="clear" w:color="auto" w:fill="auto"/>
            <w:noWrap/>
            <w:vAlign w:val="center"/>
            <w:hideMark/>
          </w:tcPr>
          <w:p w14:paraId="1A5E3607" w14:textId="77777777" w:rsidR="00C80A68" w:rsidRPr="000100DB" w:rsidRDefault="00C80A68" w:rsidP="00B22F69">
            <w:pPr>
              <w:jc w:val="center"/>
              <w:rPr>
                <w:color w:val="000000"/>
              </w:rPr>
            </w:pPr>
            <w:r w:rsidRPr="000100DB">
              <w:rPr>
                <w:color w:val="000000"/>
              </w:rPr>
              <w:t>14,74</w:t>
            </w:r>
          </w:p>
        </w:tc>
        <w:tc>
          <w:tcPr>
            <w:tcW w:w="1304" w:type="dxa"/>
            <w:tcBorders>
              <w:top w:val="single" w:sz="4" w:space="0" w:color="00B0F0"/>
              <w:left w:val="nil"/>
              <w:bottom w:val="single" w:sz="4" w:space="0" w:color="00B0F0"/>
              <w:right w:val="single" w:sz="4" w:space="0" w:color="auto"/>
            </w:tcBorders>
            <w:shd w:val="clear" w:color="auto" w:fill="auto"/>
            <w:noWrap/>
            <w:vAlign w:val="center"/>
            <w:hideMark/>
          </w:tcPr>
          <w:p w14:paraId="2B4B61C4" w14:textId="77777777" w:rsidR="00C80A68" w:rsidRPr="000100DB" w:rsidRDefault="00C80A68" w:rsidP="00B22F69">
            <w:pPr>
              <w:jc w:val="center"/>
              <w:rPr>
                <w:color w:val="000000"/>
              </w:rPr>
            </w:pPr>
          </w:p>
        </w:tc>
        <w:tc>
          <w:tcPr>
            <w:tcW w:w="1304" w:type="dxa"/>
            <w:tcBorders>
              <w:top w:val="single" w:sz="4" w:space="0" w:color="00B0F0"/>
              <w:left w:val="nil"/>
              <w:bottom w:val="single" w:sz="4" w:space="0" w:color="00B0F0"/>
              <w:right w:val="single" w:sz="4" w:space="0" w:color="00B0F0"/>
            </w:tcBorders>
            <w:shd w:val="clear" w:color="auto" w:fill="auto"/>
            <w:noWrap/>
            <w:vAlign w:val="center"/>
            <w:hideMark/>
          </w:tcPr>
          <w:p w14:paraId="05F27107" w14:textId="77777777" w:rsidR="00C80A68" w:rsidRPr="000100DB" w:rsidRDefault="00C80A68" w:rsidP="00B22F69">
            <w:pPr>
              <w:jc w:val="right"/>
              <w:rPr>
                <w:color w:val="000000"/>
              </w:rPr>
            </w:pPr>
          </w:p>
        </w:tc>
      </w:tr>
      <w:tr w:rsidR="00C80A68" w:rsidRPr="000100DB" w14:paraId="013CAE55" w14:textId="77777777" w:rsidTr="00B22F69">
        <w:trPr>
          <w:trHeight w:val="315"/>
        </w:trPr>
        <w:tc>
          <w:tcPr>
            <w:tcW w:w="554" w:type="dxa"/>
            <w:tcBorders>
              <w:top w:val="single" w:sz="4" w:space="0" w:color="00B0F0"/>
              <w:left w:val="single" w:sz="4" w:space="0" w:color="auto"/>
              <w:bottom w:val="single" w:sz="4" w:space="0" w:color="auto"/>
              <w:right w:val="single" w:sz="4" w:space="0" w:color="auto"/>
            </w:tcBorders>
            <w:shd w:val="clear" w:color="auto" w:fill="auto"/>
            <w:noWrap/>
            <w:vAlign w:val="bottom"/>
            <w:hideMark/>
          </w:tcPr>
          <w:p w14:paraId="6F20A3D5"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00B0F0"/>
              <w:left w:val="nil"/>
              <w:bottom w:val="single" w:sz="4" w:space="0" w:color="auto"/>
              <w:right w:val="single" w:sz="4" w:space="0" w:color="auto"/>
            </w:tcBorders>
            <w:shd w:val="clear" w:color="auto" w:fill="auto"/>
            <w:noWrap/>
            <w:vAlign w:val="bottom"/>
            <w:hideMark/>
          </w:tcPr>
          <w:p w14:paraId="523A243B" w14:textId="77777777" w:rsidR="00C80A68" w:rsidRPr="000100DB" w:rsidRDefault="00C80A68" w:rsidP="00B22F69">
            <w:pPr>
              <w:jc w:val="center"/>
              <w:rPr>
                <w:b/>
                <w:bCs/>
                <w:i/>
                <w:iCs/>
                <w:color w:val="000000"/>
              </w:rPr>
            </w:pPr>
            <w:r w:rsidRPr="000100DB">
              <w:rPr>
                <w:b/>
                <w:bCs/>
                <w:i/>
                <w:iCs/>
                <w:color w:val="000000"/>
              </w:rPr>
              <w:t>Sous -Total 700</w:t>
            </w:r>
          </w:p>
        </w:tc>
        <w:tc>
          <w:tcPr>
            <w:tcW w:w="1304" w:type="dxa"/>
            <w:tcBorders>
              <w:top w:val="single" w:sz="4" w:space="0" w:color="00B0F0"/>
              <w:left w:val="nil"/>
              <w:bottom w:val="single" w:sz="4" w:space="0" w:color="auto"/>
              <w:right w:val="single" w:sz="4" w:space="0" w:color="auto"/>
            </w:tcBorders>
            <w:shd w:val="clear" w:color="auto" w:fill="auto"/>
            <w:noWrap/>
            <w:vAlign w:val="bottom"/>
            <w:hideMark/>
          </w:tcPr>
          <w:p w14:paraId="1B8CBD08" w14:textId="77777777" w:rsidR="00C80A68" w:rsidRPr="000100DB" w:rsidRDefault="00C80A68" w:rsidP="00B22F69">
            <w:pPr>
              <w:jc w:val="right"/>
              <w:rPr>
                <w:b/>
                <w:bCs/>
                <w:color w:val="000000"/>
              </w:rPr>
            </w:pPr>
          </w:p>
        </w:tc>
      </w:tr>
      <w:tr w:rsidR="00C80A68" w:rsidRPr="000100DB" w14:paraId="00EA7B4A"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0FF89EDD" w14:textId="77777777" w:rsidR="00C80A68" w:rsidRPr="000100DB" w:rsidRDefault="00C80A68" w:rsidP="00B22F69">
            <w:pPr>
              <w:jc w:val="center"/>
              <w:rPr>
                <w:b/>
                <w:bCs/>
                <w:color w:val="000000"/>
              </w:rPr>
            </w:pPr>
            <w:r w:rsidRPr="000100DB">
              <w:rPr>
                <w:b/>
                <w:bCs/>
                <w:color w:val="000000"/>
              </w:rPr>
              <w:t>800</w:t>
            </w:r>
          </w:p>
        </w:tc>
        <w:tc>
          <w:tcPr>
            <w:tcW w:w="784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FF34FAA" w14:textId="77777777" w:rsidR="00C80A68" w:rsidRPr="000100DB" w:rsidRDefault="00C80A68" w:rsidP="00B22F69">
            <w:pPr>
              <w:jc w:val="center"/>
              <w:rPr>
                <w:b/>
                <w:bCs/>
                <w:color w:val="000000"/>
              </w:rPr>
            </w:pPr>
            <w:r w:rsidRPr="000100DB">
              <w:rPr>
                <w:b/>
                <w:bCs/>
                <w:color w:val="000000"/>
              </w:rPr>
              <w:t xml:space="preserve"> Peinture </w:t>
            </w:r>
          </w:p>
        </w:tc>
        <w:tc>
          <w:tcPr>
            <w:tcW w:w="1304" w:type="dxa"/>
            <w:tcBorders>
              <w:top w:val="nil"/>
              <w:left w:val="nil"/>
              <w:bottom w:val="single" w:sz="4" w:space="0" w:color="auto"/>
              <w:right w:val="single" w:sz="4" w:space="0" w:color="auto"/>
            </w:tcBorders>
            <w:shd w:val="clear" w:color="auto" w:fill="auto"/>
            <w:noWrap/>
            <w:vAlign w:val="bottom"/>
            <w:hideMark/>
          </w:tcPr>
          <w:p w14:paraId="444407C2" w14:textId="77777777" w:rsidR="00C80A68" w:rsidRPr="000100DB" w:rsidRDefault="00C80A68" w:rsidP="00B22F69">
            <w:pPr>
              <w:jc w:val="right"/>
              <w:rPr>
                <w:color w:val="000000"/>
              </w:rPr>
            </w:pPr>
            <w:r w:rsidRPr="000100DB">
              <w:rPr>
                <w:color w:val="000000"/>
              </w:rPr>
              <w:t> </w:t>
            </w:r>
          </w:p>
        </w:tc>
      </w:tr>
      <w:tr w:rsidR="00C80A68" w:rsidRPr="000100DB" w14:paraId="69DD7A81" w14:textId="77777777" w:rsidTr="00B22F69">
        <w:trPr>
          <w:trHeight w:val="37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E88893E" w14:textId="77777777" w:rsidR="00C80A68" w:rsidRPr="000100DB" w:rsidRDefault="00C80A68" w:rsidP="00B22F69">
            <w:pPr>
              <w:jc w:val="center"/>
              <w:rPr>
                <w:color w:val="000000"/>
              </w:rPr>
            </w:pPr>
            <w:r w:rsidRPr="000100DB">
              <w:rPr>
                <w:color w:val="000000"/>
              </w:rPr>
              <w:t>801</w:t>
            </w:r>
          </w:p>
        </w:tc>
        <w:tc>
          <w:tcPr>
            <w:tcW w:w="4799" w:type="dxa"/>
            <w:tcBorders>
              <w:top w:val="nil"/>
              <w:left w:val="nil"/>
              <w:bottom w:val="single" w:sz="4" w:space="0" w:color="auto"/>
              <w:right w:val="single" w:sz="4" w:space="0" w:color="auto"/>
            </w:tcBorders>
            <w:shd w:val="clear" w:color="auto" w:fill="auto"/>
            <w:vAlign w:val="center"/>
            <w:hideMark/>
          </w:tcPr>
          <w:p w14:paraId="1705F4AE" w14:textId="77777777" w:rsidR="00C80A68" w:rsidRPr="000100DB" w:rsidRDefault="00C80A68" w:rsidP="00B22F69">
            <w:pPr>
              <w:rPr>
                <w:color w:val="000000"/>
              </w:rPr>
            </w:pPr>
            <w:r w:rsidRPr="000100DB">
              <w:rPr>
                <w:color w:val="000000"/>
              </w:rPr>
              <w:t xml:space="preserve"> Badigeonnage à la chaux </w:t>
            </w:r>
          </w:p>
        </w:tc>
        <w:tc>
          <w:tcPr>
            <w:tcW w:w="859" w:type="dxa"/>
            <w:tcBorders>
              <w:top w:val="nil"/>
              <w:left w:val="nil"/>
              <w:bottom w:val="single" w:sz="4" w:space="0" w:color="auto"/>
              <w:right w:val="single" w:sz="4" w:space="0" w:color="auto"/>
            </w:tcBorders>
            <w:shd w:val="clear" w:color="auto" w:fill="auto"/>
            <w:noWrap/>
            <w:vAlign w:val="center"/>
            <w:hideMark/>
          </w:tcPr>
          <w:p w14:paraId="5A887E64"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nil"/>
              <w:left w:val="nil"/>
              <w:bottom w:val="single" w:sz="4" w:space="0" w:color="auto"/>
              <w:right w:val="single" w:sz="4" w:space="0" w:color="auto"/>
            </w:tcBorders>
            <w:shd w:val="clear" w:color="auto" w:fill="auto"/>
            <w:noWrap/>
            <w:vAlign w:val="center"/>
            <w:hideMark/>
          </w:tcPr>
          <w:p w14:paraId="4165B199" w14:textId="77777777" w:rsidR="00C80A68" w:rsidRPr="000100DB" w:rsidRDefault="00C80A68" w:rsidP="00B22F69">
            <w:pPr>
              <w:jc w:val="center"/>
              <w:rPr>
                <w:color w:val="000000"/>
              </w:rPr>
            </w:pPr>
            <w:r w:rsidRPr="000100DB">
              <w:rPr>
                <w:color w:val="000000"/>
              </w:rPr>
              <w:t>524,1</w:t>
            </w:r>
          </w:p>
        </w:tc>
        <w:tc>
          <w:tcPr>
            <w:tcW w:w="1304" w:type="dxa"/>
            <w:tcBorders>
              <w:top w:val="nil"/>
              <w:left w:val="nil"/>
              <w:bottom w:val="single" w:sz="4" w:space="0" w:color="auto"/>
              <w:right w:val="single" w:sz="4" w:space="0" w:color="auto"/>
            </w:tcBorders>
            <w:shd w:val="clear" w:color="auto" w:fill="auto"/>
            <w:noWrap/>
            <w:vAlign w:val="center"/>
            <w:hideMark/>
          </w:tcPr>
          <w:p w14:paraId="755B0A4E"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40A7365E" w14:textId="77777777" w:rsidR="00C80A68" w:rsidRPr="000100DB" w:rsidRDefault="00C80A68" w:rsidP="00B22F69">
            <w:pPr>
              <w:jc w:val="right"/>
              <w:rPr>
                <w:color w:val="000000"/>
              </w:rPr>
            </w:pPr>
          </w:p>
        </w:tc>
      </w:tr>
      <w:tr w:rsidR="00C80A68" w:rsidRPr="000100DB" w14:paraId="3625FD65"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0B19634" w14:textId="77777777" w:rsidR="00C80A68" w:rsidRPr="000100DB" w:rsidRDefault="00C80A68" w:rsidP="00B22F69">
            <w:pPr>
              <w:jc w:val="center"/>
              <w:rPr>
                <w:color w:val="000000"/>
              </w:rPr>
            </w:pPr>
            <w:r w:rsidRPr="000100DB">
              <w:rPr>
                <w:color w:val="000000"/>
              </w:rPr>
              <w:t>802</w:t>
            </w:r>
          </w:p>
        </w:tc>
        <w:tc>
          <w:tcPr>
            <w:tcW w:w="4799" w:type="dxa"/>
            <w:tcBorders>
              <w:top w:val="nil"/>
              <w:left w:val="nil"/>
              <w:bottom w:val="single" w:sz="4" w:space="0" w:color="auto"/>
              <w:right w:val="single" w:sz="4" w:space="0" w:color="auto"/>
            </w:tcBorders>
            <w:shd w:val="clear" w:color="auto" w:fill="auto"/>
            <w:vAlign w:val="center"/>
            <w:hideMark/>
          </w:tcPr>
          <w:p w14:paraId="67DC45F2" w14:textId="77777777" w:rsidR="00C80A68" w:rsidRPr="000100DB" w:rsidRDefault="00C80A68" w:rsidP="00B22F69">
            <w:pPr>
              <w:rPr>
                <w:color w:val="000000"/>
              </w:rPr>
            </w:pPr>
            <w:r w:rsidRPr="000100DB">
              <w:rPr>
                <w:color w:val="000000"/>
              </w:rPr>
              <w:t xml:space="preserve"> application  peinture </w:t>
            </w:r>
            <w:proofErr w:type="spellStart"/>
            <w:r w:rsidRPr="000100DB">
              <w:rPr>
                <w:color w:val="000000"/>
              </w:rPr>
              <w:t>pantex</w:t>
            </w:r>
            <w:proofErr w:type="spellEnd"/>
            <w:r w:rsidRPr="000100DB">
              <w:rPr>
                <w:color w:val="000000"/>
              </w:rPr>
              <w:t xml:space="preserve"> 1300 Bicouche pour murs extérieurs</w:t>
            </w:r>
          </w:p>
        </w:tc>
        <w:tc>
          <w:tcPr>
            <w:tcW w:w="859" w:type="dxa"/>
            <w:tcBorders>
              <w:top w:val="nil"/>
              <w:left w:val="nil"/>
              <w:bottom w:val="single" w:sz="4" w:space="0" w:color="auto"/>
              <w:right w:val="single" w:sz="4" w:space="0" w:color="auto"/>
            </w:tcBorders>
            <w:shd w:val="clear" w:color="auto" w:fill="auto"/>
            <w:noWrap/>
            <w:vAlign w:val="center"/>
            <w:hideMark/>
          </w:tcPr>
          <w:p w14:paraId="087434E7"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nil"/>
              <w:left w:val="nil"/>
              <w:bottom w:val="single" w:sz="4" w:space="0" w:color="auto"/>
              <w:right w:val="single" w:sz="4" w:space="0" w:color="auto"/>
            </w:tcBorders>
            <w:shd w:val="clear" w:color="auto" w:fill="auto"/>
            <w:noWrap/>
            <w:vAlign w:val="center"/>
            <w:hideMark/>
          </w:tcPr>
          <w:p w14:paraId="6D1E292E" w14:textId="77777777" w:rsidR="00C80A68" w:rsidRPr="000100DB" w:rsidRDefault="00C80A68" w:rsidP="00B22F69">
            <w:pPr>
              <w:jc w:val="center"/>
              <w:rPr>
                <w:color w:val="000000"/>
              </w:rPr>
            </w:pPr>
            <w:r w:rsidRPr="000100DB">
              <w:rPr>
                <w:color w:val="000000"/>
              </w:rPr>
              <w:t>133,02</w:t>
            </w:r>
          </w:p>
        </w:tc>
        <w:tc>
          <w:tcPr>
            <w:tcW w:w="1304" w:type="dxa"/>
            <w:tcBorders>
              <w:top w:val="nil"/>
              <w:left w:val="nil"/>
              <w:bottom w:val="single" w:sz="4" w:space="0" w:color="auto"/>
              <w:right w:val="single" w:sz="4" w:space="0" w:color="auto"/>
            </w:tcBorders>
            <w:shd w:val="clear" w:color="auto" w:fill="auto"/>
            <w:noWrap/>
            <w:vAlign w:val="center"/>
            <w:hideMark/>
          </w:tcPr>
          <w:p w14:paraId="391EAA72"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87D9E12" w14:textId="77777777" w:rsidR="00C80A68" w:rsidRPr="000100DB" w:rsidRDefault="00C80A68" w:rsidP="00B22F69">
            <w:pPr>
              <w:jc w:val="right"/>
              <w:rPr>
                <w:color w:val="000000"/>
              </w:rPr>
            </w:pPr>
          </w:p>
        </w:tc>
      </w:tr>
      <w:tr w:rsidR="00C80A68" w:rsidRPr="000100DB" w14:paraId="57AB5A01"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6A76D1E6" w14:textId="77777777" w:rsidR="00C80A68" w:rsidRPr="000100DB" w:rsidRDefault="00C80A68" w:rsidP="00B22F69">
            <w:pPr>
              <w:jc w:val="center"/>
              <w:rPr>
                <w:color w:val="000000"/>
              </w:rPr>
            </w:pPr>
            <w:r w:rsidRPr="000100DB">
              <w:rPr>
                <w:color w:val="000000"/>
              </w:rPr>
              <w:t>803</w:t>
            </w:r>
          </w:p>
        </w:tc>
        <w:tc>
          <w:tcPr>
            <w:tcW w:w="4799" w:type="dxa"/>
            <w:tcBorders>
              <w:top w:val="nil"/>
              <w:left w:val="nil"/>
              <w:bottom w:val="single" w:sz="4" w:space="0" w:color="auto"/>
              <w:right w:val="single" w:sz="4" w:space="0" w:color="auto"/>
            </w:tcBorders>
            <w:shd w:val="clear" w:color="auto" w:fill="auto"/>
            <w:vAlign w:val="bottom"/>
            <w:hideMark/>
          </w:tcPr>
          <w:p w14:paraId="6B5F45F6" w14:textId="77777777" w:rsidR="00C80A68" w:rsidRPr="000100DB" w:rsidRDefault="00C80A68" w:rsidP="00B22F69">
            <w:pPr>
              <w:rPr>
                <w:color w:val="000000"/>
              </w:rPr>
            </w:pPr>
            <w:r w:rsidRPr="000100DB">
              <w:rPr>
                <w:color w:val="000000"/>
              </w:rPr>
              <w:t xml:space="preserve"> application  peinture </w:t>
            </w:r>
            <w:proofErr w:type="spellStart"/>
            <w:r w:rsidRPr="000100DB">
              <w:rPr>
                <w:color w:val="000000"/>
              </w:rPr>
              <w:t>pantex</w:t>
            </w:r>
            <w:proofErr w:type="spellEnd"/>
            <w:r w:rsidRPr="000100DB">
              <w:rPr>
                <w:color w:val="000000"/>
              </w:rPr>
              <w:t xml:space="preserve"> 800 Bicouche sur  murs intérieurs et plafond</w:t>
            </w:r>
          </w:p>
        </w:tc>
        <w:tc>
          <w:tcPr>
            <w:tcW w:w="859" w:type="dxa"/>
            <w:tcBorders>
              <w:top w:val="nil"/>
              <w:left w:val="nil"/>
              <w:bottom w:val="single" w:sz="4" w:space="0" w:color="auto"/>
              <w:right w:val="single" w:sz="4" w:space="0" w:color="auto"/>
            </w:tcBorders>
            <w:shd w:val="clear" w:color="auto" w:fill="auto"/>
            <w:noWrap/>
            <w:vAlign w:val="center"/>
            <w:hideMark/>
          </w:tcPr>
          <w:p w14:paraId="410BCD4D"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nil"/>
              <w:left w:val="nil"/>
              <w:bottom w:val="single" w:sz="4" w:space="0" w:color="auto"/>
              <w:right w:val="single" w:sz="4" w:space="0" w:color="auto"/>
            </w:tcBorders>
            <w:shd w:val="clear" w:color="auto" w:fill="auto"/>
            <w:noWrap/>
            <w:vAlign w:val="center"/>
            <w:hideMark/>
          </w:tcPr>
          <w:p w14:paraId="7CCFE234" w14:textId="77777777" w:rsidR="00C80A68" w:rsidRPr="000100DB" w:rsidRDefault="00C80A68" w:rsidP="00B22F69">
            <w:pPr>
              <w:jc w:val="center"/>
              <w:rPr>
                <w:color w:val="000000"/>
              </w:rPr>
            </w:pPr>
            <w:r w:rsidRPr="000100DB">
              <w:rPr>
                <w:color w:val="000000"/>
              </w:rPr>
              <w:t>391,08</w:t>
            </w:r>
          </w:p>
        </w:tc>
        <w:tc>
          <w:tcPr>
            <w:tcW w:w="1304" w:type="dxa"/>
            <w:tcBorders>
              <w:top w:val="nil"/>
              <w:left w:val="nil"/>
              <w:bottom w:val="single" w:sz="4" w:space="0" w:color="auto"/>
              <w:right w:val="single" w:sz="4" w:space="0" w:color="auto"/>
            </w:tcBorders>
            <w:shd w:val="clear" w:color="auto" w:fill="auto"/>
            <w:noWrap/>
            <w:vAlign w:val="center"/>
            <w:hideMark/>
          </w:tcPr>
          <w:p w14:paraId="4E25DFEC"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E0C4477" w14:textId="77777777" w:rsidR="00C80A68" w:rsidRPr="000100DB" w:rsidRDefault="00C80A68" w:rsidP="00B22F69">
            <w:pPr>
              <w:jc w:val="right"/>
              <w:rPr>
                <w:color w:val="000000"/>
              </w:rPr>
            </w:pPr>
          </w:p>
        </w:tc>
      </w:tr>
      <w:tr w:rsidR="00C80A68" w:rsidRPr="000100DB" w14:paraId="5F29202F"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3A8AADC" w14:textId="77777777" w:rsidR="00C80A68" w:rsidRPr="000100DB" w:rsidRDefault="00C80A68" w:rsidP="00B22F69">
            <w:pPr>
              <w:jc w:val="center"/>
              <w:rPr>
                <w:color w:val="000000"/>
              </w:rPr>
            </w:pPr>
            <w:r w:rsidRPr="000100DB">
              <w:rPr>
                <w:color w:val="000000"/>
              </w:rPr>
              <w:t>804</w:t>
            </w:r>
          </w:p>
        </w:tc>
        <w:tc>
          <w:tcPr>
            <w:tcW w:w="4799" w:type="dxa"/>
            <w:tcBorders>
              <w:top w:val="nil"/>
              <w:left w:val="nil"/>
              <w:bottom w:val="single" w:sz="4" w:space="0" w:color="auto"/>
              <w:right w:val="single" w:sz="4" w:space="0" w:color="auto"/>
            </w:tcBorders>
            <w:shd w:val="clear" w:color="auto" w:fill="auto"/>
            <w:vAlign w:val="center"/>
            <w:hideMark/>
          </w:tcPr>
          <w:p w14:paraId="58AF933C" w14:textId="77777777" w:rsidR="00C80A68" w:rsidRPr="000100DB" w:rsidRDefault="00C80A68" w:rsidP="00B22F69">
            <w:pPr>
              <w:rPr>
                <w:color w:val="000000"/>
              </w:rPr>
            </w:pPr>
            <w:r w:rsidRPr="000100DB">
              <w:rPr>
                <w:color w:val="000000"/>
              </w:rPr>
              <w:t xml:space="preserve">application  peinture à huile Bicouche pour grilles antivol fenêtres </w:t>
            </w:r>
          </w:p>
        </w:tc>
        <w:tc>
          <w:tcPr>
            <w:tcW w:w="859" w:type="dxa"/>
            <w:tcBorders>
              <w:top w:val="nil"/>
              <w:left w:val="nil"/>
              <w:bottom w:val="single" w:sz="4" w:space="0" w:color="auto"/>
              <w:right w:val="single" w:sz="4" w:space="0" w:color="auto"/>
            </w:tcBorders>
            <w:shd w:val="clear" w:color="auto" w:fill="auto"/>
            <w:noWrap/>
            <w:vAlign w:val="center"/>
            <w:hideMark/>
          </w:tcPr>
          <w:p w14:paraId="62B0526A" w14:textId="77777777" w:rsidR="00C80A68" w:rsidRPr="000100DB" w:rsidRDefault="00C80A68" w:rsidP="00B22F69">
            <w:pPr>
              <w:jc w:val="center"/>
              <w:rPr>
                <w:color w:val="000000"/>
              </w:rPr>
            </w:pPr>
            <w:r w:rsidRPr="000100DB">
              <w:rPr>
                <w:color w:val="000000"/>
              </w:rPr>
              <w:t>m</w:t>
            </w:r>
            <w:r w:rsidRPr="000100DB">
              <w:rPr>
                <w:color w:val="000000"/>
                <w:vertAlign w:val="superscript"/>
              </w:rPr>
              <w:t>2</w:t>
            </w:r>
          </w:p>
        </w:tc>
        <w:tc>
          <w:tcPr>
            <w:tcW w:w="880" w:type="dxa"/>
            <w:tcBorders>
              <w:top w:val="nil"/>
              <w:left w:val="nil"/>
              <w:bottom w:val="single" w:sz="4" w:space="0" w:color="auto"/>
              <w:right w:val="single" w:sz="4" w:space="0" w:color="auto"/>
            </w:tcBorders>
            <w:shd w:val="clear" w:color="auto" w:fill="auto"/>
            <w:noWrap/>
            <w:vAlign w:val="center"/>
            <w:hideMark/>
          </w:tcPr>
          <w:p w14:paraId="2156A2BF" w14:textId="77777777" w:rsidR="00C80A68" w:rsidRPr="000100DB" w:rsidRDefault="00C80A68" w:rsidP="00B22F69">
            <w:pPr>
              <w:jc w:val="center"/>
              <w:rPr>
                <w:color w:val="000000"/>
              </w:rPr>
            </w:pPr>
            <w:r w:rsidRPr="000100DB">
              <w:rPr>
                <w:color w:val="000000"/>
              </w:rPr>
              <w:t>36,25</w:t>
            </w:r>
          </w:p>
        </w:tc>
        <w:tc>
          <w:tcPr>
            <w:tcW w:w="1304" w:type="dxa"/>
            <w:tcBorders>
              <w:top w:val="nil"/>
              <w:left w:val="nil"/>
              <w:bottom w:val="single" w:sz="4" w:space="0" w:color="auto"/>
              <w:right w:val="single" w:sz="4" w:space="0" w:color="auto"/>
            </w:tcBorders>
            <w:shd w:val="clear" w:color="auto" w:fill="auto"/>
            <w:noWrap/>
            <w:vAlign w:val="center"/>
            <w:hideMark/>
          </w:tcPr>
          <w:p w14:paraId="13AE44FE"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1F998251" w14:textId="77777777" w:rsidR="00C80A68" w:rsidRPr="000100DB" w:rsidRDefault="00C80A68" w:rsidP="00B22F69">
            <w:pPr>
              <w:jc w:val="right"/>
              <w:rPr>
                <w:color w:val="000000"/>
              </w:rPr>
            </w:pPr>
          </w:p>
        </w:tc>
      </w:tr>
      <w:tr w:rsidR="00C80A68" w:rsidRPr="000100DB" w14:paraId="5733AB90"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47C4A535"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5E02BEF0" w14:textId="77777777" w:rsidR="00C80A68" w:rsidRPr="000100DB" w:rsidRDefault="00C80A68" w:rsidP="00B22F69">
            <w:pPr>
              <w:jc w:val="center"/>
              <w:rPr>
                <w:b/>
                <w:bCs/>
                <w:i/>
                <w:iCs/>
                <w:color w:val="000000"/>
              </w:rPr>
            </w:pPr>
            <w:r w:rsidRPr="000100DB">
              <w:rPr>
                <w:b/>
                <w:bCs/>
                <w:i/>
                <w:iCs/>
                <w:color w:val="000000"/>
              </w:rPr>
              <w:t>Sous - Total 800</w:t>
            </w:r>
          </w:p>
        </w:tc>
        <w:tc>
          <w:tcPr>
            <w:tcW w:w="1304" w:type="dxa"/>
            <w:tcBorders>
              <w:top w:val="nil"/>
              <w:left w:val="nil"/>
              <w:bottom w:val="single" w:sz="4" w:space="0" w:color="auto"/>
              <w:right w:val="single" w:sz="4" w:space="0" w:color="auto"/>
            </w:tcBorders>
            <w:shd w:val="clear" w:color="000000" w:fill="C6D9F1"/>
            <w:noWrap/>
            <w:vAlign w:val="center"/>
            <w:hideMark/>
          </w:tcPr>
          <w:p w14:paraId="2A63F17A" w14:textId="77777777" w:rsidR="00C80A68" w:rsidRPr="000100DB" w:rsidRDefault="00C80A68" w:rsidP="00B22F69">
            <w:pPr>
              <w:jc w:val="right"/>
              <w:rPr>
                <w:b/>
                <w:bCs/>
                <w:color w:val="000000"/>
              </w:rPr>
            </w:pPr>
          </w:p>
        </w:tc>
      </w:tr>
      <w:tr w:rsidR="00C80A68" w:rsidRPr="000100DB" w14:paraId="307A4C55"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74498FC5" w14:textId="77777777" w:rsidR="00C80A68" w:rsidRPr="000100DB" w:rsidRDefault="00C80A68" w:rsidP="00B22F69">
            <w:pPr>
              <w:jc w:val="center"/>
              <w:rPr>
                <w:b/>
                <w:bCs/>
                <w:color w:val="000000"/>
              </w:rPr>
            </w:pPr>
            <w:r w:rsidRPr="000100DB">
              <w:rPr>
                <w:b/>
                <w:bCs/>
                <w:color w:val="000000"/>
              </w:rPr>
              <w:t>900</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451D7E50" w14:textId="77777777" w:rsidR="00C80A68" w:rsidRPr="000100DB" w:rsidRDefault="00C80A68" w:rsidP="00B22F69">
            <w:pPr>
              <w:jc w:val="center"/>
              <w:rPr>
                <w:b/>
                <w:bCs/>
                <w:color w:val="000000"/>
              </w:rPr>
            </w:pPr>
            <w:r w:rsidRPr="000100DB">
              <w:rPr>
                <w:b/>
                <w:bCs/>
                <w:color w:val="000000"/>
              </w:rPr>
              <w:t>Electricité</w:t>
            </w:r>
          </w:p>
        </w:tc>
        <w:tc>
          <w:tcPr>
            <w:tcW w:w="1304" w:type="dxa"/>
            <w:tcBorders>
              <w:top w:val="nil"/>
              <w:left w:val="nil"/>
              <w:bottom w:val="single" w:sz="4" w:space="0" w:color="auto"/>
              <w:right w:val="single" w:sz="4" w:space="0" w:color="auto"/>
            </w:tcBorders>
            <w:shd w:val="clear" w:color="000000" w:fill="C6D9F1"/>
            <w:noWrap/>
            <w:vAlign w:val="center"/>
            <w:hideMark/>
          </w:tcPr>
          <w:p w14:paraId="1783A5BF" w14:textId="77777777" w:rsidR="00C80A68" w:rsidRPr="000100DB" w:rsidRDefault="00C80A68" w:rsidP="00B22F69">
            <w:pPr>
              <w:rPr>
                <w:color w:val="000000"/>
              </w:rPr>
            </w:pPr>
            <w:r w:rsidRPr="000100DB">
              <w:rPr>
                <w:color w:val="000000"/>
              </w:rPr>
              <w:t> </w:t>
            </w:r>
          </w:p>
        </w:tc>
      </w:tr>
      <w:tr w:rsidR="00C80A68" w:rsidRPr="000100DB" w14:paraId="045725B8"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5ECF1857" w14:textId="77777777" w:rsidR="00C80A68" w:rsidRPr="000100DB" w:rsidRDefault="00C80A68" w:rsidP="00B22F69">
            <w:pPr>
              <w:jc w:val="center"/>
              <w:rPr>
                <w:color w:val="000000"/>
              </w:rPr>
            </w:pPr>
            <w:r w:rsidRPr="000100DB">
              <w:rPr>
                <w:color w:val="000000"/>
              </w:rPr>
              <w:t>901</w:t>
            </w:r>
          </w:p>
        </w:tc>
        <w:tc>
          <w:tcPr>
            <w:tcW w:w="4799" w:type="dxa"/>
            <w:tcBorders>
              <w:top w:val="nil"/>
              <w:left w:val="nil"/>
              <w:bottom w:val="single" w:sz="4" w:space="0" w:color="auto"/>
              <w:right w:val="single" w:sz="4" w:space="0" w:color="auto"/>
            </w:tcBorders>
            <w:shd w:val="clear" w:color="auto" w:fill="auto"/>
            <w:noWrap/>
            <w:vAlign w:val="bottom"/>
            <w:hideMark/>
          </w:tcPr>
          <w:p w14:paraId="49E5BC0A" w14:textId="77777777" w:rsidR="00C80A68" w:rsidRPr="000100DB" w:rsidRDefault="00C80A68" w:rsidP="00B22F69">
            <w:pPr>
              <w:rPr>
                <w:color w:val="000000"/>
              </w:rPr>
            </w:pPr>
            <w:r w:rsidRPr="000100DB">
              <w:rPr>
                <w:color w:val="000000"/>
              </w:rPr>
              <w:t>Mise à la terre y compris toutes sujétions</w:t>
            </w:r>
          </w:p>
        </w:tc>
        <w:tc>
          <w:tcPr>
            <w:tcW w:w="859" w:type="dxa"/>
            <w:tcBorders>
              <w:top w:val="nil"/>
              <w:left w:val="nil"/>
              <w:bottom w:val="single" w:sz="4" w:space="0" w:color="auto"/>
              <w:right w:val="single" w:sz="4" w:space="0" w:color="auto"/>
            </w:tcBorders>
            <w:shd w:val="clear" w:color="auto" w:fill="auto"/>
            <w:noWrap/>
            <w:vAlign w:val="bottom"/>
            <w:hideMark/>
          </w:tcPr>
          <w:p w14:paraId="0D6B9DD5" w14:textId="77777777" w:rsidR="00C80A68" w:rsidRPr="000100DB" w:rsidRDefault="00C80A68" w:rsidP="00B22F69">
            <w:pPr>
              <w:jc w:val="center"/>
              <w:rPr>
                <w:color w:val="000000"/>
              </w:rPr>
            </w:pPr>
            <w:r w:rsidRPr="000100DB">
              <w:rPr>
                <w:color w:val="000000"/>
              </w:rPr>
              <w:t>FF</w:t>
            </w:r>
          </w:p>
        </w:tc>
        <w:tc>
          <w:tcPr>
            <w:tcW w:w="880" w:type="dxa"/>
            <w:tcBorders>
              <w:top w:val="nil"/>
              <w:left w:val="nil"/>
              <w:bottom w:val="single" w:sz="4" w:space="0" w:color="auto"/>
              <w:right w:val="single" w:sz="4" w:space="0" w:color="auto"/>
            </w:tcBorders>
            <w:shd w:val="clear" w:color="auto" w:fill="auto"/>
            <w:noWrap/>
            <w:vAlign w:val="bottom"/>
            <w:hideMark/>
          </w:tcPr>
          <w:p w14:paraId="7492B1D1" w14:textId="77777777" w:rsidR="00C80A68" w:rsidRPr="000100DB" w:rsidRDefault="00C80A68" w:rsidP="00B22F69">
            <w:pPr>
              <w:jc w:val="center"/>
              <w:rPr>
                <w:color w:val="000000"/>
              </w:rPr>
            </w:pPr>
            <w:r w:rsidRPr="000100DB">
              <w:rPr>
                <w:color w:val="000000"/>
              </w:rPr>
              <w:t>1</w:t>
            </w:r>
          </w:p>
        </w:tc>
        <w:tc>
          <w:tcPr>
            <w:tcW w:w="1304" w:type="dxa"/>
            <w:tcBorders>
              <w:top w:val="nil"/>
              <w:left w:val="nil"/>
              <w:bottom w:val="single" w:sz="4" w:space="0" w:color="auto"/>
              <w:right w:val="single" w:sz="4" w:space="0" w:color="auto"/>
            </w:tcBorders>
            <w:shd w:val="clear" w:color="auto" w:fill="auto"/>
            <w:noWrap/>
            <w:vAlign w:val="bottom"/>
            <w:hideMark/>
          </w:tcPr>
          <w:p w14:paraId="3ABC9D08"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70E10A5A" w14:textId="77777777" w:rsidR="00C80A68" w:rsidRPr="000100DB" w:rsidRDefault="00C80A68" w:rsidP="00B22F69">
            <w:pPr>
              <w:jc w:val="right"/>
              <w:rPr>
                <w:color w:val="000000"/>
              </w:rPr>
            </w:pPr>
          </w:p>
        </w:tc>
      </w:tr>
      <w:tr w:rsidR="00C80A68" w:rsidRPr="000100DB" w14:paraId="055D8875"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1E4EC39C" w14:textId="77777777" w:rsidR="00C80A68" w:rsidRPr="000100DB" w:rsidRDefault="00C80A68" w:rsidP="00B22F69">
            <w:pPr>
              <w:jc w:val="center"/>
              <w:rPr>
                <w:color w:val="000000"/>
              </w:rPr>
            </w:pPr>
            <w:r w:rsidRPr="000100DB">
              <w:rPr>
                <w:color w:val="000000"/>
              </w:rPr>
              <w:t>902</w:t>
            </w:r>
          </w:p>
        </w:tc>
        <w:tc>
          <w:tcPr>
            <w:tcW w:w="4799" w:type="dxa"/>
            <w:tcBorders>
              <w:top w:val="nil"/>
              <w:left w:val="nil"/>
              <w:bottom w:val="single" w:sz="4" w:space="0" w:color="auto"/>
              <w:right w:val="single" w:sz="4" w:space="0" w:color="auto"/>
            </w:tcBorders>
            <w:shd w:val="clear" w:color="auto" w:fill="auto"/>
            <w:vAlign w:val="center"/>
            <w:hideMark/>
          </w:tcPr>
          <w:p w14:paraId="4EB30140" w14:textId="77777777" w:rsidR="00C80A68" w:rsidRPr="000100DB" w:rsidRDefault="00C80A68" w:rsidP="00B22F69">
            <w:pPr>
              <w:rPr>
                <w:color w:val="000000"/>
              </w:rPr>
            </w:pPr>
            <w:r w:rsidRPr="000100DB">
              <w:rPr>
                <w:color w:val="000000"/>
              </w:rPr>
              <w:t>Fourreautage et Câblage générale du bâtiment et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4443DC53" w14:textId="77777777" w:rsidR="00C80A68" w:rsidRPr="000100DB" w:rsidRDefault="00C80A68" w:rsidP="00B22F69">
            <w:pPr>
              <w:jc w:val="center"/>
              <w:rPr>
                <w:color w:val="000000"/>
              </w:rPr>
            </w:pPr>
            <w:r w:rsidRPr="000100DB">
              <w:rPr>
                <w:color w:val="000000"/>
              </w:rPr>
              <w:t>FF</w:t>
            </w:r>
          </w:p>
        </w:tc>
        <w:tc>
          <w:tcPr>
            <w:tcW w:w="880" w:type="dxa"/>
            <w:tcBorders>
              <w:top w:val="nil"/>
              <w:left w:val="nil"/>
              <w:bottom w:val="single" w:sz="4" w:space="0" w:color="auto"/>
              <w:right w:val="single" w:sz="4" w:space="0" w:color="auto"/>
            </w:tcBorders>
            <w:shd w:val="clear" w:color="auto" w:fill="auto"/>
            <w:noWrap/>
            <w:vAlign w:val="center"/>
            <w:hideMark/>
          </w:tcPr>
          <w:p w14:paraId="7A684174" w14:textId="77777777" w:rsidR="00C80A68" w:rsidRPr="000100DB" w:rsidRDefault="00C80A68" w:rsidP="00B22F69">
            <w:pPr>
              <w:jc w:val="center"/>
              <w:rPr>
                <w:color w:val="000000"/>
              </w:rPr>
            </w:pPr>
            <w:r w:rsidRPr="000100DB">
              <w:rPr>
                <w:color w:val="000000"/>
              </w:rPr>
              <w:t>1</w:t>
            </w:r>
          </w:p>
        </w:tc>
        <w:tc>
          <w:tcPr>
            <w:tcW w:w="1304" w:type="dxa"/>
            <w:tcBorders>
              <w:top w:val="nil"/>
              <w:left w:val="nil"/>
              <w:bottom w:val="single" w:sz="4" w:space="0" w:color="auto"/>
              <w:right w:val="single" w:sz="4" w:space="0" w:color="auto"/>
            </w:tcBorders>
            <w:shd w:val="clear" w:color="auto" w:fill="auto"/>
            <w:noWrap/>
            <w:vAlign w:val="center"/>
            <w:hideMark/>
          </w:tcPr>
          <w:p w14:paraId="0CA3EF29"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081AC0A7" w14:textId="77777777" w:rsidR="00C80A68" w:rsidRPr="000100DB" w:rsidRDefault="00C80A68" w:rsidP="00B22F69">
            <w:pPr>
              <w:jc w:val="right"/>
              <w:rPr>
                <w:color w:val="000000"/>
              </w:rPr>
            </w:pPr>
          </w:p>
        </w:tc>
      </w:tr>
      <w:tr w:rsidR="00C80A68" w:rsidRPr="000100DB" w14:paraId="237EA1C1"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7048B669" w14:textId="77777777" w:rsidR="00C80A68" w:rsidRPr="000100DB" w:rsidRDefault="00C80A68" w:rsidP="00B22F69">
            <w:pPr>
              <w:jc w:val="center"/>
              <w:rPr>
                <w:color w:val="000000"/>
              </w:rPr>
            </w:pPr>
            <w:r w:rsidRPr="000100DB">
              <w:rPr>
                <w:color w:val="000000"/>
              </w:rPr>
              <w:t>903</w:t>
            </w:r>
          </w:p>
        </w:tc>
        <w:tc>
          <w:tcPr>
            <w:tcW w:w="4799" w:type="dxa"/>
            <w:tcBorders>
              <w:top w:val="nil"/>
              <w:left w:val="nil"/>
              <w:bottom w:val="single" w:sz="4" w:space="0" w:color="auto"/>
              <w:right w:val="single" w:sz="4" w:space="0" w:color="auto"/>
            </w:tcBorders>
            <w:shd w:val="clear" w:color="auto" w:fill="auto"/>
            <w:noWrap/>
            <w:vAlign w:val="bottom"/>
            <w:hideMark/>
          </w:tcPr>
          <w:p w14:paraId="308AC60B" w14:textId="77777777" w:rsidR="00C80A68" w:rsidRPr="000100DB" w:rsidRDefault="00C80A68" w:rsidP="00B22F69">
            <w:pPr>
              <w:rPr>
                <w:color w:val="000000"/>
              </w:rPr>
            </w:pPr>
            <w:r w:rsidRPr="000100DB">
              <w:rPr>
                <w:color w:val="000000"/>
              </w:rPr>
              <w:t>Fourniture et pose interrupteurs S.A.</w:t>
            </w:r>
          </w:p>
        </w:tc>
        <w:tc>
          <w:tcPr>
            <w:tcW w:w="859" w:type="dxa"/>
            <w:tcBorders>
              <w:top w:val="nil"/>
              <w:left w:val="nil"/>
              <w:bottom w:val="single" w:sz="4" w:space="0" w:color="auto"/>
              <w:right w:val="single" w:sz="4" w:space="0" w:color="auto"/>
            </w:tcBorders>
            <w:shd w:val="clear" w:color="auto" w:fill="auto"/>
            <w:noWrap/>
            <w:vAlign w:val="bottom"/>
            <w:hideMark/>
          </w:tcPr>
          <w:p w14:paraId="56DC5D0D"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bottom"/>
            <w:hideMark/>
          </w:tcPr>
          <w:p w14:paraId="5EEA9962" w14:textId="77777777" w:rsidR="00C80A68" w:rsidRPr="000100DB" w:rsidRDefault="00C80A68" w:rsidP="00B22F69">
            <w:pPr>
              <w:jc w:val="center"/>
              <w:rPr>
                <w:color w:val="000000"/>
              </w:rPr>
            </w:pPr>
            <w:r w:rsidRPr="000100DB">
              <w:rPr>
                <w:color w:val="000000"/>
              </w:rPr>
              <w:t>9</w:t>
            </w:r>
          </w:p>
        </w:tc>
        <w:tc>
          <w:tcPr>
            <w:tcW w:w="1304" w:type="dxa"/>
            <w:tcBorders>
              <w:top w:val="nil"/>
              <w:left w:val="nil"/>
              <w:bottom w:val="single" w:sz="4" w:space="0" w:color="auto"/>
              <w:right w:val="single" w:sz="4" w:space="0" w:color="auto"/>
            </w:tcBorders>
            <w:shd w:val="clear" w:color="auto" w:fill="auto"/>
            <w:noWrap/>
            <w:vAlign w:val="bottom"/>
            <w:hideMark/>
          </w:tcPr>
          <w:p w14:paraId="690B2063"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6AE6635C" w14:textId="77777777" w:rsidR="00C80A68" w:rsidRPr="000100DB" w:rsidRDefault="00C80A68" w:rsidP="00B22F69">
            <w:pPr>
              <w:jc w:val="right"/>
              <w:rPr>
                <w:color w:val="000000"/>
              </w:rPr>
            </w:pPr>
          </w:p>
        </w:tc>
      </w:tr>
      <w:tr w:rsidR="00C80A68" w:rsidRPr="000100DB" w14:paraId="7EA1CE5D"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4C104127" w14:textId="77777777" w:rsidR="00C80A68" w:rsidRPr="000100DB" w:rsidRDefault="00C80A68" w:rsidP="00B22F69">
            <w:pPr>
              <w:jc w:val="center"/>
              <w:rPr>
                <w:color w:val="000000"/>
              </w:rPr>
            </w:pPr>
            <w:r w:rsidRPr="000100DB">
              <w:rPr>
                <w:color w:val="000000"/>
              </w:rPr>
              <w:t>904</w:t>
            </w:r>
          </w:p>
        </w:tc>
        <w:tc>
          <w:tcPr>
            <w:tcW w:w="4799" w:type="dxa"/>
            <w:tcBorders>
              <w:top w:val="nil"/>
              <w:left w:val="nil"/>
              <w:bottom w:val="single" w:sz="4" w:space="0" w:color="auto"/>
              <w:right w:val="single" w:sz="4" w:space="0" w:color="auto"/>
            </w:tcBorders>
            <w:shd w:val="clear" w:color="auto" w:fill="auto"/>
            <w:noWrap/>
            <w:vAlign w:val="bottom"/>
            <w:hideMark/>
          </w:tcPr>
          <w:p w14:paraId="26A05F6B" w14:textId="77777777" w:rsidR="00C80A68" w:rsidRPr="000100DB" w:rsidRDefault="00C80A68" w:rsidP="00B22F69">
            <w:pPr>
              <w:rPr>
                <w:color w:val="000000"/>
              </w:rPr>
            </w:pPr>
            <w:r w:rsidRPr="000100DB">
              <w:rPr>
                <w:color w:val="000000"/>
              </w:rPr>
              <w:t>Fourniture et pose interrupteurs D.A.</w:t>
            </w:r>
          </w:p>
        </w:tc>
        <w:tc>
          <w:tcPr>
            <w:tcW w:w="859" w:type="dxa"/>
            <w:tcBorders>
              <w:top w:val="nil"/>
              <w:left w:val="nil"/>
              <w:bottom w:val="single" w:sz="4" w:space="0" w:color="auto"/>
              <w:right w:val="single" w:sz="4" w:space="0" w:color="auto"/>
            </w:tcBorders>
            <w:shd w:val="clear" w:color="auto" w:fill="auto"/>
            <w:noWrap/>
            <w:vAlign w:val="bottom"/>
            <w:hideMark/>
          </w:tcPr>
          <w:p w14:paraId="71795513"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bottom"/>
            <w:hideMark/>
          </w:tcPr>
          <w:p w14:paraId="56C1A580" w14:textId="77777777" w:rsidR="00C80A68" w:rsidRPr="000100DB" w:rsidRDefault="00C80A68" w:rsidP="00B22F69">
            <w:pPr>
              <w:jc w:val="center"/>
              <w:rPr>
                <w:color w:val="000000"/>
              </w:rPr>
            </w:pPr>
            <w:r w:rsidRPr="000100DB">
              <w:rPr>
                <w:color w:val="000000"/>
              </w:rPr>
              <w:t>4</w:t>
            </w:r>
          </w:p>
        </w:tc>
        <w:tc>
          <w:tcPr>
            <w:tcW w:w="1304" w:type="dxa"/>
            <w:tcBorders>
              <w:top w:val="nil"/>
              <w:left w:val="nil"/>
              <w:bottom w:val="single" w:sz="4" w:space="0" w:color="auto"/>
              <w:right w:val="single" w:sz="4" w:space="0" w:color="auto"/>
            </w:tcBorders>
            <w:shd w:val="clear" w:color="auto" w:fill="auto"/>
            <w:noWrap/>
            <w:vAlign w:val="bottom"/>
            <w:hideMark/>
          </w:tcPr>
          <w:p w14:paraId="5DF6F30B"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65D6DB24" w14:textId="77777777" w:rsidR="00C80A68" w:rsidRPr="000100DB" w:rsidRDefault="00C80A68" w:rsidP="00B22F69">
            <w:pPr>
              <w:jc w:val="right"/>
              <w:rPr>
                <w:color w:val="000000"/>
              </w:rPr>
            </w:pPr>
          </w:p>
        </w:tc>
      </w:tr>
      <w:tr w:rsidR="00C80A68" w:rsidRPr="000100DB" w14:paraId="069FA43A"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2076C145" w14:textId="77777777" w:rsidR="00C80A68" w:rsidRPr="000100DB" w:rsidRDefault="00C80A68" w:rsidP="00B22F69">
            <w:pPr>
              <w:jc w:val="center"/>
              <w:rPr>
                <w:color w:val="000000"/>
              </w:rPr>
            </w:pPr>
            <w:r w:rsidRPr="000100DB">
              <w:rPr>
                <w:color w:val="000000"/>
              </w:rPr>
              <w:t>905</w:t>
            </w:r>
          </w:p>
        </w:tc>
        <w:tc>
          <w:tcPr>
            <w:tcW w:w="4799" w:type="dxa"/>
            <w:tcBorders>
              <w:top w:val="nil"/>
              <w:left w:val="nil"/>
              <w:bottom w:val="single" w:sz="4" w:space="0" w:color="auto"/>
              <w:right w:val="single" w:sz="4" w:space="0" w:color="auto"/>
            </w:tcBorders>
            <w:shd w:val="clear" w:color="auto" w:fill="auto"/>
            <w:vAlign w:val="center"/>
            <w:hideMark/>
          </w:tcPr>
          <w:p w14:paraId="06E134BC" w14:textId="77777777" w:rsidR="00C80A68" w:rsidRPr="000100DB" w:rsidRDefault="00C80A68" w:rsidP="00B22F69">
            <w:pPr>
              <w:rPr>
                <w:color w:val="000000"/>
              </w:rPr>
            </w:pPr>
            <w:r w:rsidRPr="000100DB">
              <w:rPr>
                <w:color w:val="000000"/>
              </w:rPr>
              <w:t>Fourniture et pose prise force 2p (10/16A)</w:t>
            </w:r>
          </w:p>
        </w:tc>
        <w:tc>
          <w:tcPr>
            <w:tcW w:w="859" w:type="dxa"/>
            <w:tcBorders>
              <w:top w:val="nil"/>
              <w:left w:val="nil"/>
              <w:bottom w:val="single" w:sz="4" w:space="0" w:color="auto"/>
              <w:right w:val="single" w:sz="4" w:space="0" w:color="auto"/>
            </w:tcBorders>
            <w:shd w:val="clear" w:color="auto" w:fill="auto"/>
            <w:noWrap/>
            <w:vAlign w:val="center"/>
            <w:hideMark/>
          </w:tcPr>
          <w:p w14:paraId="08B0BA69"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center"/>
            <w:hideMark/>
          </w:tcPr>
          <w:p w14:paraId="7EEC04C4" w14:textId="77777777" w:rsidR="00C80A68" w:rsidRPr="000100DB" w:rsidRDefault="00C80A68" w:rsidP="00B22F69">
            <w:pPr>
              <w:jc w:val="center"/>
              <w:rPr>
                <w:color w:val="000000"/>
              </w:rPr>
            </w:pPr>
            <w:r w:rsidRPr="000100DB">
              <w:rPr>
                <w:color w:val="000000"/>
              </w:rPr>
              <w:t>12</w:t>
            </w:r>
          </w:p>
        </w:tc>
        <w:tc>
          <w:tcPr>
            <w:tcW w:w="1304" w:type="dxa"/>
            <w:tcBorders>
              <w:top w:val="nil"/>
              <w:left w:val="nil"/>
              <w:bottom w:val="single" w:sz="4" w:space="0" w:color="auto"/>
              <w:right w:val="single" w:sz="4" w:space="0" w:color="auto"/>
            </w:tcBorders>
            <w:shd w:val="clear" w:color="auto" w:fill="auto"/>
            <w:noWrap/>
            <w:vAlign w:val="center"/>
            <w:hideMark/>
          </w:tcPr>
          <w:p w14:paraId="3F7FBD01"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22829520" w14:textId="77777777" w:rsidR="00C80A68" w:rsidRPr="000100DB" w:rsidRDefault="00C80A68" w:rsidP="00B22F69">
            <w:pPr>
              <w:jc w:val="right"/>
              <w:rPr>
                <w:color w:val="000000"/>
              </w:rPr>
            </w:pPr>
          </w:p>
        </w:tc>
      </w:tr>
      <w:tr w:rsidR="00C80A68" w:rsidRPr="000100DB" w14:paraId="7ECE7C4E"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356BF001" w14:textId="77777777" w:rsidR="00C80A68" w:rsidRPr="000100DB" w:rsidRDefault="00C80A68" w:rsidP="00B22F69">
            <w:pPr>
              <w:jc w:val="center"/>
              <w:rPr>
                <w:color w:val="000000"/>
              </w:rPr>
            </w:pPr>
            <w:r w:rsidRPr="000100DB">
              <w:rPr>
                <w:color w:val="000000"/>
              </w:rPr>
              <w:t>906</w:t>
            </w:r>
          </w:p>
        </w:tc>
        <w:tc>
          <w:tcPr>
            <w:tcW w:w="4799" w:type="dxa"/>
            <w:tcBorders>
              <w:top w:val="nil"/>
              <w:left w:val="nil"/>
              <w:bottom w:val="single" w:sz="4" w:space="0" w:color="auto"/>
              <w:right w:val="single" w:sz="4" w:space="0" w:color="auto"/>
            </w:tcBorders>
            <w:shd w:val="clear" w:color="auto" w:fill="auto"/>
            <w:vAlign w:val="center"/>
            <w:hideMark/>
          </w:tcPr>
          <w:p w14:paraId="08E33347" w14:textId="77777777" w:rsidR="00C80A68" w:rsidRPr="000100DB" w:rsidRDefault="00C80A68" w:rsidP="00B22F69">
            <w:pPr>
              <w:rPr>
                <w:color w:val="000000"/>
              </w:rPr>
            </w:pPr>
            <w:r w:rsidRPr="000100DB">
              <w:rPr>
                <w:color w:val="000000"/>
              </w:rPr>
              <w:t>Fourniture et pose prise TV</w:t>
            </w:r>
          </w:p>
        </w:tc>
        <w:tc>
          <w:tcPr>
            <w:tcW w:w="859" w:type="dxa"/>
            <w:tcBorders>
              <w:top w:val="nil"/>
              <w:left w:val="nil"/>
              <w:bottom w:val="single" w:sz="4" w:space="0" w:color="auto"/>
              <w:right w:val="single" w:sz="4" w:space="0" w:color="auto"/>
            </w:tcBorders>
            <w:shd w:val="clear" w:color="auto" w:fill="auto"/>
            <w:noWrap/>
            <w:vAlign w:val="center"/>
            <w:hideMark/>
          </w:tcPr>
          <w:p w14:paraId="0F32E743"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center"/>
            <w:hideMark/>
          </w:tcPr>
          <w:p w14:paraId="2EDEBF38" w14:textId="77777777" w:rsidR="00C80A68" w:rsidRPr="000100DB" w:rsidRDefault="00C80A68" w:rsidP="00B22F69">
            <w:pPr>
              <w:jc w:val="center"/>
              <w:rPr>
                <w:color w:val="000000"/>
              </w:rPr>
            </w:pPr>
            <w:r w:rsidRPr="000100DB">
              <w:rPr>
                <w:color w:val="000000"/>
              </w:rPr>
              <w:t>1</w:t>
            </w:r>
          </w:p>
        </w:tc>
        <w:tc>
          <w:tcPr>
            <w:tcW w:w="1304" w:type="dxa"/>
            <w:tcBorders>
              <w:top w:val="nil"/>
              <w:left w:val="nil"/>
              <w:bottom w:val="single" w:sz="4" w:space="0" w:color="auto"/>
              <w:right w:val="single" w:sz="4" w:space="0" w:color="auto"/>
            </w:tcBorders>
            <w:shd w:val="clear" w:color="auto" w:fill="auto"/>
            <w:noWrap/>
            <w:vAlign w:val="center"/>
            <w:hideMark/>
          </w:tcPr>
          <w:p w14:paraId="325AA4EE"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5A761347" w14:textId="77777777" w:rsidR="00C80A68" w:rsidRPr="000100DB" w:rsidRDefault="00C80A68" w:rsidP="00B22F69">
            <w:pPr>
              <w:jc w:val="right"/>
              <w:rPr>
                <w:color w:val="000000"/>
              </w:rPr>
            </w:pPr>
          </w:p>
        </w:tc>
      </w:tr>
      <w:tr w:rsidR="00C80A68" w:rsidRPr="000100DB" w14:paraId="6D126635"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5283C3A8" w14:textId="77777777" w:rsidR="00C80A68" w:rsidRPr="000100DB" w:rsidRDefault="00C80A68" w:rsidP="00B22F69">
            <w:pPr>
              <w:jc w:val="center"/>
              <w:rPr>
                <w:color w:val="000000"/>
              </w:rPr>
            </w:pPr>
            <w:r w:rsidRPr="000100DB">
              <w:rPr>
                <w:color w:val="000000"/>
              </w:rPr>
              <w:t>907</w:t>
            </w:r>
          </w:p>
        </w:tc>
        <w:tc>
          <w:tcPr>
            <w:tcW w:w="4799" w:type="dxa"/>
            <w:tcBorders>
              <w:top w:val="nil"/>
              <w:left w:val="nil"/>
              <w:bottom w:val="single" w:sz="4" w:space="0" w:color="auto"/>
              <w:right w:val="single" w:sz="4" w:space="0" w:color="auto"/>
            </w:tcBorders>
            <w:shd w:val="clear" w:color="auto" w:fill="auto"/>
            <w:vAlign w:val="center"/>
            <w:hideMark/>
          </w:tcPr>
          <w:p w14:paraId="23F5DFAC" w14:textId="77777777" w:rsidR="00C80A68" w:rsidRPr="000100DB" w:rsidRDefault="00C80A68" w:rsidP="00B22F69">
            <w:pPr>
              <w:rPr>
                <w:color w:val="000000"/>
              </w:rPr>
            </w:pPr>
            <w:r w:rsidRPr="000100DB">
              <w:rPr>
                <w:color w:val="000000"/>
              </w:rPr>
              <w:t>Fourniture et pose réglette avec tube fluorescent de 1,20 y compris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2A928295"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center"/>
            <w:hideMark/>
          </w:tcPr>
          <w:p w14:paraId="51A85157" w14:textId="77777777" w:rsidR="00C80A68" w:rsidRPr="000100DB" w:rsidRDefault="00C80A68" w:rsidP="00B22F69">
            <w:pPr>
              <w:jc w:val="center"/>
              <w:rPr>
                <w:color w:val="000000"/>
              </w:rPr>
            </w:pPr>
            <w:r w:rsidRPr="000100DB">
              <w:rPr>
                <w:color w:val="000000"/>
              </w:rPr>
              <w:t>14</w:t>
            </w:r>
          </w:p>
        </w:tc>
        <w:tc>
          <w:tcPr>
            <w:tcW w:w="1304" w:type="dxa"/>
            <w:tcBorders>
              <w:top w:val="nil"/>
              <w:left w:val="nil"/>
              <w:bottom w:val="single" w:sz="4" w:space="0" w:color="auto"/>
              <w:right w:val="single" w:sz="4" w:space="0" w:color="auto"/>
            </w:tcBorders>
            <w:shd w:val="clear" w:color="auto" w:fill="auto"/>
            <w:noWrap/>
            <w:vAlign w:val="center"/>
            <w:hideMark/>
          </w:tcPr>
          <w:p w14:paraId="41454DD2"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1AC75B9D" w14:textId="77777777" w:rsidR="00C80A68" w:rsidRPr="000100DB" w:rsidRDefault="00C80A68" w:rsidP="00B22F69">
            <w:pPr>
              <w:jc w:val="right"/>
              <w:rPr>
                <w:color w:val="000000"/>
              </w:rPr>
            </w:pPr>
          </w:p>
        </w:tc>
      </w:tr>
      <w:tr w:rsidR="00C80A68" w:rsidRPr="000100DB" w14:paraId="491A71FA"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75E7E6BA" w14:textId="77777777" w:rsidR="00C80A68" w:rsidRPr="000100DB" w:rsidRDefault="00C80A68" w:rsidP="00B22F69">
            <w:pPr>
              <w:jc w:val="center"/>
              <w:rPr>
                <w:color w:val="000000"/>
              </w:rPr>
            </w:pPr>
            <w:r w:rsidRPr="000100DB">
              <w:rPr>
                <w:color w:val="000000"/>
              </w:rPr>
              <w:t>908</w:t>
            </w:r>
          </w:p>
        </w:tc>
        <w:tc>
          <w:tcPr>
            <w:tcW w:w="4799" w:type="dxa"/>
            <w:tcBorders>
              <w:top w:val="nil"/>
              <w:left w:val="nil"/>
              <w:bottom w:val="single" w:sz="4" w:space="0" w:color="auto"/>
              <w:right w:val="single" w:sz="4" w:space="0" w:color="auto"/>
            </w:tcBorders>
            <w:shd w:val="clear" w:color="auto" w:fill="auto"/>
            <w:vAlign w:val="center"/>
            <w:hideMark/>
          </w:tcPr>
          <w:p w14:paraId="5C8B67ED" w14:textId="77777777" w:rsidR="00C80A68" w:rsidRPr="000100DB" w:rsidRDefault="00C80A68" w:rsidP="00B22F69">
            <w:pPr>
              <w:rPr>
                <w:color w:val="000000"/>
              </w:rPr>
            </w:pPr>
            <w:r w:rsidRPr="000100DB">
              <w:rPr>
                <w:color w:val="000000"/>
              </w:rPr>
              <w:t>Fourniture et pose réglette étanche  avec tube fluorescent de 60 y compris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6B1EE0C3"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center"/>
            <w:hideMark/>
          </w:tcPr>
          <w:p w14:paraId="1AA187BC" w14:textId="77777777" w:rsidR="00C80A68" w:rsidRPr="000100DB" w:rsidRDefault="00C80A68" w:rsidP="00B22F69">
            <w:pPr>
              <w:jc w:val="center"/>
              <w:rPr>
                <w:color w:val="000000"/>
              </w:rPr>
            </w:pPr>
            <w:r w:rsidRPr="000100DB">
              <w:rPr>
                <w:color w:val="000000"/>
              </w:rPr>
              <w:t>2</w:t>
            </w:r>
          </w:p>
        </w:tc>
        <w:tc>
          <w:tcPr>
            <w:tcW w:w="1304" w:type="dxa"/>
            <w:tcBorders>
              <w:top w:val="nil"/>
              <w:left w:val="nil"/>
              <w:bottom w:val="single" w:sz="4" w:space="0" w:color="auto"/>
              <w:right w:val="single" w:sz="4" w:space="0" w:color="auto"/>
            </w:tcBorders>
            <w:shd w:val="clear" w:color="auto" w:fill="auto"/>
            <w:noWrap/>
            <w:vAlign w:val="center"/>
            <w:hideMark/>
          </w:tcPr>
          <w:p w14:paraId="41E10A8B"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bottom"/>
            <w:hideMark/>
          </w:tcPr>
          <w:p w14:paraId="715E48C4" w14:textId="77777777" w:rsidR="00C80A68" w:rsidRPr="000100DB" w:rsidRDefault="00C80A68" w:rsidP="00B22F69">
            <w:pPr>
              <w:jc w:val="right"/>
              <w:rPr>
                <w:color w:val="000000"/>
              </w:rPr>
            </w:pPr>
          </w:p>
        </w:tc>
      </w:tr>
      <w:tr w:rsidR="00C80A68" w:rsidRPr="000100DB" w14:paraId="78136745"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16935785"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2D9138AC" w14:textId="77777777" w:rsidR="00C80A68" w:rsidRPr="000100DB" w:rsidRDefault="00C80A68" w:rsidP="00B22F69">
            <w:pPr>
              <w:jc w:val="center"/>
              <w:rPr>
                <w:b/>
                <w:bCs/>
                <w:i/>
                <w:iCs/>
                <w:color w:val="000000"/>
              </w:rPr>
            </w:pPr>
            <w:r w:rsidRPr="000100DB">
              <w:rPr>
                <w:b/>
                <w:bCs/>
                <w:i/>
                <w:iCs/>
                <w:color w:val="000000"/>
              </w:rPr>
              <w:t>Sous - Total 900</w:t>
            </w:r>
          </w:p>
        </w:tc>
        <w:tc>
          <w:tcPr>
            <w:tcW w:w="1304" w:type="dxa"/>
            <w:tcBorders>
              <w:top w:val="nil"/>
              <w:left w:val="nil"/>
              <w:bottom w:val="single" w:sz="4" w:space="0" w:color="auto"/>
              <w:right w:val="single" w:sz="4" w:space="0" w:color="auto"/>
            </w:tcBorders>
            <w:shd w:val="clear" w:color="000000" w:fill="C6D9F1"/>
            <w:noWrap/>
            <w:vAlign w:val="center"/>
            <w:hideMark/>
          </w:tcPr>
          <w:p w14:paraId="3737F088" w14:textId="77777777" w:rsidR="00C80A68" w:rsidRPr="000100DB" w:rsidRDefault="00C80A68" w:rsidP="00B22F69">
            <w:pPr>
              <w:jc w:val="right"/>
              <w:rPr>
                <w:b/>
                <w:bCs/>
                <w:color w:val="000000"/>
              </w:rPr>
            </w:pPr>
          </w:p>
        </w:tc>
      </w:tr>
      <w:tr w:rsidR="00C80A68" w:rsidRPr="000100DB" w14:paraId="76AF0976"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1B6DC86A" w14:textId="77777777" w:rsidR="00C80A68" w:rsidRPr="000100DB" w:rsidRDefault="00C80A68" w:rsidP="00B22F69">
            <w:pPr>
              <w:jc w:val="center"/>
              <w:rPr>
                <w:b/>
                <w:bCs/>
                <w:color w:val="000000"/>
              </w:rPr>
            </w:pPr>
            <w:r w:rsidRPr="000100DB">
              <w:rPr>
                <w:b/>
                <w:bCs/>
                <w:color w:val="000000"/>
              </w:rPr>
              <w:t>1000</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5DAE5835" w14:textId="77777777" w:rsidR="00C80A68" w:rsidRPr="000100DB" w:rsidRDefault="00C80A68" w:rsidP="00B22F69">
            <w:pPr>
              <w:jc w:val="center"/>
              <w:rPr>
                <w:b/>
                <w:bCs/>
                <w:color w:val="000000"/>
              </w:rPr>
            </w:pPr>
            <w:r w:rsidRPr="000100DB">
              <w:rPr>
                <w:b/>
                <w:bCs/>
                <w:color w:val="000000"/>
              </w:rPr>
              <w:t>Plomberie Sanitaire</w:t>
            </w:r>
          </w:p>
        </w:tc>
        <w:tc>
          <w:tcPr>
            <w:tcW w:w="1304" w:type="dxa"/>
            <w:tcBorders>
              <w:top w:val="nil"/>
              <w:left w:val="nil"/>
              <w:bottom w:val="single" w:sz="4" w:space="0" w:color="auto"/>
              <w:right w:val="single" w:sz="4" w:space="0" w:color="auto"/>
            </w:tcBorders>
            <w:shd w:val="clear" w:color="000000" w:fill="C6D9F1"/>
            <w:noWrap/>
            <w:vAlign w:val="center"/>
            <w:hideMark/>
          </w:tcPr>
          <w:p w14:paraId="047AD0F5" w14:textId="77777777" w:rsidR="00C80A68" w:rsidRPr="000100DB" w:rsidRDefault="00C80A68" w:rsidP="00B22F69">
            <w:pPr>
              <w:rPr>
                <w:color w:val="000000"/>
              </w:rPr>
            </w:pPr>
            <w:r w:rsidRPr="000100DB">
              <w:rPr>
                <w:color w:val="000000"/>
              </w:rPr>
              <w:t> </w:t>
            </w:r>
          </w:p>
        </w:tc>
      </w:tr>
      <w:tr w:rsidR="00C80A68" w:rsidRPr="000100DB" w14:paraId="3B224CEE"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340AF87E" w14:textId="77777777" w:rsidR="00C80A68" w:rsidRPr="000100DB" w:rsidRDefault="00C80A68" w:rsidP="00B22F69">
            <w:pPr>
              <w:jc w:val="center"/>
              <w:rPr>
                <w:color w:val="000000"/>
              </w:rPr>
            </w:pPr>
            <w:r w:rsidRPr="000100DB">
              <w:rPr>
                <w:color w:val="000000"/>
              </w:rPr>
              <w:t>1001</w:t>
            </w:r>
          </w:p>
        </w:tc>
        <w:tc>
          <w:tcPr>
            <w:tcW w:w="4799" w:type="dxa"/>
            <w:tcBorders>
              <w:top w:val="nil"/>
              <w:left w:val="nil"/>
              <w:bottom w:val="single" w:sz="4" w:space="0" w:color="auto"/>
              <w:right w:val="single" w:sz="4" w:space="0" w:color="auto"/>
            </w:tcBorders>
            <w:shd w:val="clear" w:color="auto" w:fill="auto"/>
            <w:vAlign w:val="center"/>
            <w:hideMark/>
          </w:tcPr>
          <w:p w14:paraId="23EBC0BC" w14:textId="77777777" w:rsidR="00C80A68" w:rsidRPr="000100DB" w:rsidRDefault="00C80A68" w:rsidP="00B22F69">
            <w:pPr>
              <w:rPr>
                <w:color w:val="000000"/>
              </w:rPr>
            </w:pPr>
            <w:r w:rsidRPr="000100DB">
              <w:rPr>
                <w:color w:val="000000"/>
              </w:rPr>
              <w:t xml:space="preserve">Canalisation générale pour alimentation et </w:t>
            </w:r>
            <w:r w:rsidRPr="000100DB">
              <w:rPr>
                <w:color w:val="000000"/>
              </w:rPr>
              <w:lastRenderedPageBreak/>
              <w:t xml:space="preserve">évacuation y compris siphon de sol </w:t>
            </w:r>
          </w:p>
        </w:tc>
        <w:tc>
          <w:tcPr>
            <w:tcW w:w="859" w:type="dxa"/>
            <w:tcBorders>
              <w:top w:val="nil"/>
              <w:left w:val="nil"/>
              <w:bottom w:val="single" w:sz="4" w:space="0" w:color="auto"/>
              <w:right w:val="single" w:sz="4" w:space="0" w:color="auto"/>
            </w:tcBorders>
            <w:shd w:val="clear" w:color="auto" w:fill="auto"/>
            <w:noWrap/>
            <w:vAlign w:val="center"/>
            <w:hideMark/>
          </w:tcPr>
          <w:p w14:paraId="264DA04D" w14:textId="77777777" w:rsidR="00C80A68" w:rsidRPr="000100DB" w:rsidRDefault="00C80A68" w:rsidP="00B22F69">
            <w:pPr>
              <w:jc w:val="center"/>
              <w:rPr>
                <w:color w:val="000000"/>
              </w:rPr>
            </w:pPr>
            <w:proofErr w:type="spellStart"/>
            <w:r w:rsidRPr="000100DB">
              <w:rPr>
                <w:color w:val="000000"/>
              </w:rPr>
              <w:lastRenderedPageBreak/>
              <w:t>Ens</w:t>
            </w:r>
            <w:proofErr w:type="spellEnd"/>
            <w:r w:rsidRPr="000100DB">
              <w:rPr>
                <w:color w:val="000000"/>
              </w:rPr>
              <w:t>.</w:t>
            </w:r>
          </w:p>
        </w:tc>
        <w:tc>
          <w:tcPr>
            <w:tcW w:w="880" w:type="dxa"/>
            <w:tcBorders>
              <w:top w:val="nil"/>
              <w:left w:val="nil"/>
              <w:bottom w:val="single" w:sz="4" w:space="0" w:color="auto"/>
              <w:right w:val="single" w:sz="4" w:space="0" w:color="auto"/>
            </w:tcBorders>
            <w:shd w:val="clear" w:color="auto" w:fill="auto"/>
            <w:noWrap/>
            <w:vAlign w:val="center"/>
            <w:hideMark/>
          </w:tcPr>
          <w:p w14:paraId="0B0B5FB3" w14:textId="77777777" w:rsidR="00C80A68" w:rsidRPr="000100DB" w:rsidRDefault="00C80A68" w:rsidP="00B22F69">
            <w:pPr>
              <w:jc w:val="center"/>
              <w:rPr>
                <w:color w:val="000000"/>
              </w:rPr>
            </w:pPr>
            <w:r w:rsidRPr="000100DB">
              <w:rPr>
                <w:color w:val="000000"/>
              </w:rPr>
              <w:t>1</w:t>
            </w:r>
          </w:p>
        </w:tc>
        <w:tc>
          <w:tcPr>
            <w:tcW w:w="1304" w:type="dxa"/>
            <w:tcBorders>
              <w:top w:val="nil"/>
              <w:left w:val="nil"/>
              <w:bottom w:val="single" w:sz="4" w:space="0" w:color="auto"/>
              <w:right w:val="single" w:sz="4" w:space="0" w:color="auto"/>
            </w:tcBorders>
            <w:shd w:val="clear" w:color="auto" w:fill="auto"/>
            <w:noWrap/>
            <w:vAlign w:val="center"/>
            <w:hideMark/>
          </w:tcPr>
          <w:p w14:paraId="4E631292"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49CC3BE3" w14:textId="77777777" w:rsidR="00C80A68" w:rsidRPr="000100DB" w:rsidRDefault="00C80A68" w:rsidP="00B22F69">
            <w:pPr>
              <w:jc w:val="right"/>
              <w:rPr>
                <w:color w:val="000000"/>
              </w:rPr>
            </w:pPr>
          </w:p>
        </w:tc>
      </w:tr>
      <w:tr w:rsidR="00C80A68" w:rsidRPr="000100DB" w14:paraId="774D3630"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DEE1BA8" w14:textId="77777777" w:rsidR="00C80A68" w:rsidRPr="000100DB" w:rsidRDefault="00C80A68" w:rsidP="00B22F69">
            <w:pPr>
              <w:jc w:val="center"/>
              <w:rPr>
                <w:color w:val="000000"/>
              </w:rPr>
            </w:pPr>
            <w:r w:rsidRPr="000100DB">
              <w:rPr>
                <w:color w:val="000000"/>
              </w:rPr>
              <w:t>1002</w:t>
            </w:r>
          </w:p>
        </w:tc>
        <w:tc>
          <w:tcPr>
            <w:tcW w:w="4799" w:type="dxa"/>
            <w:tcBorders>
              <w:top w:val="nil"/>
              <w:left w:val="nil"/>
              <w:bottom w:val="single" w:sz="4" w:space="0" w:color="auto"/>
              <w:right w:val="single" w:sz="4" w:space="0" w:color="auto"/>
            </w:tcBorders>
            <w:shd w:val="clear" w:color="auto" w:fill="auto"/>
            <w:vAlign w:val="center"/>
            <w:hideMark/>
          </w:tcPr>
          <w:p w14:paraId="22A7C3AA" w14:textId="77777777" w:rsidR="00C80A68" w:rsidRPr="000100DB" w:rsidRDefault="00C80A68" w:rsidP="00B22F69">
            <w:pPr>
              <w:rPr>
                <w:color w:val="000000"/>
              </w:rPr>
            </w:pPr>
            <w:r w:rsidRPr="000100DB">
              <w:rPr>
                <w:color w:val="000000"/>
              </w:rPr>
              <w:t>Fourniture et pose W.C. à l'anglaise avec chasse basse (Complet) blanc</w:t>
            </w:r>
          </w:p>
        </w:tc>
        <w:tc>
          <w:tcPr>
            <w:tcW w:w="859" w:type="dxa"/>
            <w:tcBorders>
              <w:top w:val="nil"/>
              <w:left w:val="nil"/>
              <w:bottom w:val="single" w:sz="4" w:space="0" w:color="auto"/>
              <w:right w:val="single" w:sz="4" w:space="0" w:color="auto"/>
            </w:tcBorders>
            <w:shd w:val="clear" w:color="auto" w:fill="auto"/>
            <w:noWrap/>
            <w:vAlign w:val="center"/>
            <w:hideMark/>
          </w:tcPr>
          <w:p w14:paraId="190A1D1D"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center"/>
            <w:hideMark/>
          </w:tcPr>
          <w:p w14:paraId="340B9889" w14:textId="77777777" w:rsidR="00C80A68" w:rsidRPr="000100DB" w:rsidRDefault="00C80A68" w:rsidP="00B22F69">
            <w:pPr>
              <w:jc w:val="center"/>
              <w:rPr>
                <w:color w:val="000000"/>
              </w:rPr>
            </w:pPr>
            <w:r w:rsidRPr="000100DB">
              <w:rPr>
                <w:color w:val="000000"/>
              </w:rPr>
              <w:t>2</w:t>
            </w:r>
          </w:p>
        </w:tc>
        <w:tc>
          <w:tcPr>
            <w:tcW w:w="1304" w:type="dxa"/>
            <w:tcBorders>
              <w:top w:val="nil"/>
              <w:left w:val="nil"/>
              <w:bottom w:val="single" w:sz="4" w:space="0" w:color="auto"/>
              <w:right w:val="single" w:sz="4" w:space="0" w:color="auto"/>
            </w:tcBorders>
            <w:shd w:val="clear" w:color="auto" w:fill="auto"/>
            <w:noWrap/>
            <w:vAlign w:val="center"/>
            <w:hideMark/>
          </w:tcPr>
          <w:p w14:paraId="3BE77FAF"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3B1A3417" w14:textId="77777777" w:rsidR="00C80A68" w:rsidRPr="000100DB" w:rsidRDefault="00C80A68" w:rsidP="00B22F69">
            <w:pPr>
              <w:jc w:val="right"/>
              <w:rPr>
                <w:color w:val="000000"/>
              </w:rPr>
            </w:pPr>
          </w:p>
        </w:tc>
      </w:tr>
      <w:tr w:rsidR="00C80A68" w:rsidRPr="000100DB" w14:paraId="15D71F2C"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824B57D" w14:textId="77777777" w:rsidR="00C80A68" w:rsidRPr="000100DB" w:rsidRDefault="00C80A68" w:rsidP="00B22F69">
            <w:pPr>
              <w:jc w:val="center"/>
              <w:rPr>
                <w:color w:val="000000"/>
              </w:rPr>
            </w:pPr>
            <w:r w:rsidRPr="000100DB">
              <w:rPr>
                <w:color w:val="000000"/>
              </w:rPr>
              <w:t>1003</w:t>
            </w:r>
          </w:p>
        </w:tc>
        <w:tc>
          <w:tcPr>
            <w:tcW w:w="4799" w:type="dxa"/>
            <w:tcBorders>
              <w:top w:val="nil"/>
              <w:left w:val="nil"/>
              <w:bottom w:val="single" w:sz="4" w:space="0" w:color="auto"/>
              <w:right w:val="single" w:sz="4" w:space="0" w:color="auto"/>
            </w:tcBorders>
            <w:shd w:val="clear" w:color="auto" w:fill="auto"/>
            <w:noWrap/>
            <w:vAlign w:val="center"/>
            <w:hideMark/>
          </w:tcPr>
          <w:p w14:paraId="63536588" w14:textId="77777777" w:rsidR="00C80A68" w:rsidRPr="000100DB" w:rsidRDefault="00C80A68" w:rsidP="00B22F69">
            <w:pPr>
              <w:rPr>
                <w:color w:val="000000"/>
              </w:rPr>
            </w:pPr>
            <w:r w:rsidRPr="000100DB">
              <w:rPr>
                <w:color w:val="000000"/>
              </w:rPr>
              <w:t>Fourniture et pose porte savon en INOX</w:t>
            </w:r>
          </w:p>
        </w:tc>
        <w:tc>
          <w:tcPr>
            <w:tcW w:w="859" w:type="dxa"/>
            <w:tcBorders>
              <w:top w:val="nil"/>
              <w:left w:val="nil"/>
              <w:bottom w:val="single" w:sz="4" w:space="0" w:color="auto"/>
              <w:right w:val="single" w:sz="4" w:space="0" w:color="auto"/>
            </w:tcBorders>
            <w:shd w:val="clear" w:color="auto" w:fill="auto"/>
            <w:noWrap/>
            <w:vAlign w:val="center"/>
            <w:hideMark/>
          </w:tcPr>
          <w:p w14:paraId="116B0C8B"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center"/>
            <w:hideMark/>
          </w:tcPr>
          <w:p w14:paraId="52CCE6D1" w14:textId="77777777" w:rsidR="00C80A68" w:rsidRPr="000100DB" w:rsidRDefault="00C80A68" w:rsidP="00B22F69">
            <w:pPr>
              <w:jc w:val="center"/>
              <w:rPr>
                <w:color w:val="000000"/>
              </w:rPr>
            </w:pPr>
            <w:r w:rsidRPr="000100DB">
              <w:rPr>
                <w:color w:val="000000"/>
              </w:rPr>
              <w:t>2</w:t>
            </w:r>
          </w:p>
        </w:tc>
        <w:tc>
          <w:tcPr>
            <w:tcW w:w="1304" w:type="dxa"/>
            <w:tcBorders>
              <w:top w:val="nil"/>
              <w:left w:val="nil"/>
              <w:bottom w:val="single" w:sz="4" w:space="0" w:color="auto"/>
              <w:right w:val="single" w:sz="4" w:space="0" w:color="auto"/>
            </w:tcBorders>
            <w:shd w:val="clear" w:color="auto" w:fill="auto"/>
            <w:noWrap/>
            <w:vAlign w:val="center"/>
            <w:hideMark/>
          </w:tcPr>
          <w:p w14:paraId="19BFD438"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F3D1838" w14:textId="77777777" w:rsidR="00C80A68" w:rsidRPr="000100DB" w:rsidRDefault="00C80A68" w:rsidP="00B22F69">
            <w:pPr>
              <w:jc w:val="right"/>
              <w:rPr>
                <w:color w:val="000000"/>
              </w:rPr>
            </w:pPr>
          </w:p>
        </w:tc>
      </w:tr>
      <w:tr w:rsidR="00C80A68" w:rsidRPr="000100DB" w14:paraId="7EF48C3E" w14:textId="77777777" w:rsidTr="00B22F69">
        <w:trPr>
          <w:trHeight w:val="55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78D39427" w14:textId="77777777" w:rsidR="00C80A68" w:rsidRPr="000100DB" w:rsidRDefault="00C80A68" w:rsidP="00B22F69">
            <w:pPr>
              <w:jc w:val="center"/>
              <w:rPr>
                <w:color w:val="000000"/>
              </w:rPr>
            </w:pPr>
            <w:r w:rsidRPr="000100DB">
              <w:rPr>
                <w:color w:val="000000"/>
              </w:rPr>
              <w:t>1004</w:t>
            </w:r>
          </w:p>
        </w:tc>
        <w:tc>
          <w:tcPr>
            <w:tcW w:w="4799" w:type="dxa"/>
            <w:tcBorders>
              <w:top w:val="nil"/>
              <w:left w:val="nil"/>
              <w:bottom w:val="single" w:sz="4" w:space="0" w:color="auto"/>
              <w:right w:val="single" w:sz="4" w:space="0" w:color="auto"/>
            </w:tcBorders>
            <w:shd w:val="clear" w:color="auto" w:fill="auto"/>
            <w:vAlign w:val="center"/>
            <w:hideMark/>
          </w:tcPr>
          <w:p w14:paraId="67E78CB5" w14:textId="77777777" w:rsidR="00C80A68" w:rsidRPr="000100DB" w:rsidRDefault="00C80A68" w:rsidP="00B22F69">
            <w:pPr>
              <w:rPr>
                <w:color w:val="000000"/>
              </w:rPr>
            </w:pPr>
            <w:r w:rsidRPr="000100DB">
              <w:rPr>
                <w:color w:val="000000"/>
              </w:rPr>
              <w:t>Fourniture et pose porte papier hygiénique INOX</w:t>
            </w:r>
          </w:p>
        </w:tc>
        <w:tc>
          <w:tcPr>
            <w:tcW w:w="859" w:type="dxa"/>
            <w:tcBorders>
              <w:top w:val="nil"/>
              <w:left w:val="nil"/>
              <w:bottom w:val="single" w:sz="4" w:space="0" w:color="auto"/>
              <w:right w:val="single" w:sz="4" w:space="0" w:color="auto"/>
            </w:tcBorders>
            <w:shd w:val="clear" w:color="auto" w:fill="auto"/>
            <w:noWrap/>
            <w:vAlign w:val="center"/>
            <w:hideMark/>
          </w:tcPr>
          <w:p w14:paraId="390DF55D"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center"/>
            <w:hideMark/>
          </w:tcPr>
          <w:p w14:paraId="678AC30E" w14:textId="77777777" w:rsidR="00C80A68" w:rsidRPr="000100DB" w:rsidRDefault="00C80A68" w:rsidP="00B22F69">
            <w:pPr>
              <w:jc w:val="center"/>
              <w:rPr>
                <w:color w:val="000000"/>
              </w:rPr>
            </w:pPr>
            <w:r w:rsidRPr="000100DB">
              <w:rPr>
                <w:color w:val="000000"/>
              </w:rPr>
              <w:t>2</w:t>
            </w:r>
          </w:p>
        </w:tc>
        <w:tc>
          <w:tcPr>
            <w:tcW w:w="1304" w:type="dxa"/>
            <w:tcBorders>
              <w:top w:val="nil"/>
              <w:left w:val="nil"/>
              <w:bottom w:val="single" w:sz="4" w:space="0" w:color="auto"/>
              <w:right w:val="single" w:sz="4" w:space="0" w:color="auto"/>
            </w:tcBorders>
            <w:shd w:val="clear" w:color="auto" w:fill="auto"/>
            <w:noWrap/>
            <w:vAlign w:val="center"/>
            <w:hideMark/>
          </w:tcPr>
          <w:p w14:paraId="5169DADC"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4FDFD8A" w14:textId="77777777" w:rsidR="00C80A68" w:rsidRPr="000100DB" w:rsidRDefault="00C80A68" w:rsidP="00B22F69">
            <w:pPr>
              <w:jc w:val="right"/>
              <w:rPr>
                <w:color w:val="000000"/>
              </w:rPr>
            </w:pPr>
          </w:p>
        </w:tc>
      </w:tr>
      <w:tr w:rsidR="00C80A68" w:rsidRPr="000100DB" w14:paraId="62094F0F"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06B5230F" w14:textId="77777777" w:rsidR="00C80A68" w:rsidRPr="000100DB" w:rsidRDefault="00C80A68" w:rsidP="00B22F69">
            <w:pPr>
              <w:jc w:val="center"/>
              <w:rPr>
                <w:color w:val="000000"/>
              </w:rPr>
            </w:pPr>
            <w:r w:rsidRPr="000100DB">
              <w:rPr>
                <w:color w:val="000000"/>
              </w:rPr>
              <w:t>1005</w:t>
            </w:r>
          </w:p>
        </w:tc>
        <w:tc>
          <w:tcPr>
            <w:tcW w:w="4799" w:type="dxa"/>
            <w:tcBorders>
              <w:top w:val="nil"/>
              <w:left w:val="nil"/>
              <w:bottom w:val="single" w:sz="4" w:space="0" w:color="auto"/>
              <w:right w:val="single" w:sz="4" w:space="0" w:color="auto"/>
            </w:tcBorders>
            <w:shd w:val="clear" w:color="auto" w:fill="auto"/>
            <w:vAlign w:val="center"/>
            <w:hideMark/>
          </w:tcPr>
          <w:p w14:paraId="6E0EA5BA" w14:textId="77777777" w:rsidR="00C80A68" w:rsidRPr="000100DB" w:rsidRDefault="00C80A68" w:rsidP="00B22F69">
            <w:pPr>
              <w:rPr>
                <w:color w:val="000000"/>
              </w:rPr>
            </w:pPr>
            <w:r w:rsidRPr="000100DB">
              <w:rPr>
                <w:color w:val="000000"/>
              </w:rPr>
              <w:t>Fourniture et pose lavabo piédestal complet</w:t>
            </w:r>
          </w:p>
        </w:tc>
        <w:tc>
          <w:tcPr>
            <w:tcW w:w="859" w:type="dxa"/>
            <w:tcBorders>
              <w:top w:val="nil"/>
              <w:left w:val="nil"/>
              <w:bottom w:val="single" w:sz="4" w:space="0" w:color="auto"/>
              <w:right w:val="single" w:sz="4" w:space="0" w:color="auto"/>
            </w:tcBorders>
            <w:shd w:val="clear" w:color="auto" w:fill="auto"/>
            <w:noWrap/>
            <w:vAlign w:val="center"/>
            <w:hideMark/>
          </w:tcPr>
          <w:p w14:paraId="42F8C203"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center"/>
            <w:hideMark/>
          </w:tcPr>
          <w:p w14:paraId="5C37C73A" w14:textId="77777777" w:rsidR="00C80A68" w:rsidRPr="000100DB" w:rsidRDefault="00C80A68" w:rsidP="00B22F69">
            <w:pPr>
              <w:jc w:val="center"/>
              <w:rPr>
                <w:color w:val="000000"/>
              </w:rPr>
            </w:pPr>
            <w:r w:rsidRPr="000100DB">
              <w:rPr>
                <w:color w:val="000000"/>
              </w:rPr>
              <w:t>2</w:t>
            </w:r>
          </w:p>
        </w:tc>
        <w:tc>
          <w:tcPr>
            <w:tcW w:w="1304" w:type="dxa"/>
            <w:tcBorders>
              <w:top w:val="nil"/>
              <w:left w:val="nil"/>
              <w:bottom w:val="single" w:sz="4" w:space="0" w:color="auto"/>
              <w:right w:val="single" w:sz="4" w:space="0" w:color="auto"/>
            </w:tcBorders>
            <w:shd w:val="clear" w:color="auto" w:fill="auto"/>
            <w:noWrap/>
            <w:vAlign w:val="center"/>
            <w:hideMark/>
          </w:tcPr>
          <w:p w14:paraId="62E2E99D"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36291B4E" w14:textId="77777777" w:rsidR="00C80A68" w:rsidRPr="000100DB" w:rsidRDefault="00C80A68" w:rsidP="00B22F69">
            <w:pPr>
              <w:jc w:val="right"/>
              <w:rPr>
                <w:color w:val="000000"/>
              </w:rPr>
            </w:pPr>
          </w:p>
        </w:tc>
      </w:tr>
      <w:tr w:rsidR="00C80A68" w:rsidRPr="000100DB" w14:paraId="6F07EA92" w14:textId="77777777" w:rsidTr="00B22F69">
        <w:trPr>
          <w:trHeight w:val="738"/>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1A2AD67B" w14:textId="77777777" w:rsidR="00C80A68" w:rsidRPr="000100DB" w:rsidRDefault="00C80A68" w:rsidP="00B22F69">
            <w:pPr>
              <w:jc w:val="center"/>
              <w:rPr>
                <w:color w:val="000000"/>
              </w:rPr>
            </w:pPr>
            <w:r w:rsidRPr="000100DB">
              <w:rPr>
                <w:color w:val="000000"/>
              </w:rPr>
              <w:t>1006</w:t>
            </w:r>
          </w:p>
        </w:tc>
        <w:tc>
          <w:tcPr>
            <w:tcW w:w="4799" w:type="dxa"/>
            <w:tcBorders>
              <w:top w:val="nil"/>
              <w:left w:val="nil"/>
              <w:bottom w:val="single" w:sz="4" w:space="0" w:color="auto"/>
              <w:right w:val="single" w:sz="4" w:space="0" w:color="auto"/>
            </w:tcBorders>
            <w:shd w:val="clear" w:color="auto" w:fill="auto"/>
            <w:vAlign w:val="center"/>
            <w:hideMark/>
          </w:tcPr>
          <w:p w14:paraId="7872F2F7" w14:textId="77777777" w:rsidR="00C80A68" w:rsidRPr="000100DB" w:rsidRDefault="00C80A68" w:rsidP="00B22F69">
            <w:pPr>
              <w:rPr>
                <w:color w:val="000000"/>
              </w:rPr>
            </w:pPr>
            <w:r w:rsidRPr="000100DB">
              <w:rPr>
                <w:color w:val="000000"/>
              </w:rPr>
              <w:t>Construction fosse septique avec puisard pour 10 usagers y compris raccordement et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6CDFD61A" w14:textId="77777777" w:rsidR="00C80A68" w:rsidRPr="000100DB" w:rsidRDefault="00C80A68" w:rsidP="00B22F69">
            <w:pPr>
              <w:jc w:val="center"/>
              <w:rPr>
                <w:color w:val="000000"/>
              </w:rPr>
            </w:pPr>
            <w:r w:rsidRPr="000100DB">
              <w:rPr>
                <w:color w:val="000000"/>
              </w:rPr>
              <w:t>U</w:t>
            </w:r>
          </w:p>
        </w:tc>
        <w:tc>
          <w:tcPr>
            <w:tcW w:w="880" w:type="dxa"/>
            <w:tcBorders>
              <w:top w:val="nil"/>
              <w:left w:val="nil"/>
              <w:bottom w:val="single" w:sz="4" w:space="0" w:color="auto"/>
              <w:right w:val="single" w:sz="4" w:space="0" w:color="auto"/>
            </w:tcBorders>
            <w:shd w:val="clear" w:color="auto" w:fill="auto"/>
            <w:noWrap/>
            <w:vAlign w:val="center"/>
            <w:hideMark/>
          </w:tcPr>
          <w:p w14:paraId="6225A4B2" w14:textId="77777777" w:rsidR="00C80A68" w:rsidRPr="000100DB" w:rsidRDefault="00C80A68" w:rsidP="00B22F69">
            <w:pPr>
              <w:jc w:val="center"/>
              <w:rPr>
                <w:color w:val="000000"/>
              </w:rPr>
            </w:pPr>
            <w:r w:rsidRPr="000100DB">
              <w:rPr>
                <w:color w:val="000000"/>
              </w:rPr>
              <w:t>1</w:t>
            </w:r>
          </w:p>
        </w:tc>
        <w:tc>
          <w:tcPr>
            <w:tcW w:w="1304" w:type="dxa"/>
            <w:tcBorders>
              <w:top w:val="nil"/>
              <w:left w:val="nil"/>
              <w:bottom w:val="single" w:sz="4" w:space="0" w:color="auto"/>
              <w:right w:val="single" w:sz="4" w:space="0" w:color="auto"/>
            </w:tcBorders>
            <w:shd w:val="clear" w:color="auto" w:fill="auto"/>
            <w:noWrap/>
            <w:vAlign w:val="center"/>
            <w:hideMark/>
          </w:tcPr>
          <w:p w14:paraId="592C273D"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0DEA428E" w14:textId="77777777" w:rsidR="00C80A68" w:rsidRPr="000100DB" w:rsidRDefault="00C80A68" w:rsidP="00B22F69">
            <w:pPr>
              <w:jc w:val="right"/>
              <w:rPr>
                <w:color w:val="000000"/>
              </w:rPr>
            </w:pPr>
          </w:p>
        </w:tc>
      </w:tr>
      <w:tr w:rsidR="00C80A68" w:rsidRPr="000100DB" w14:paraId="6003DCE1" w14:textId="77777777" w:rsidTr="00B22F69">
        <w:trPr>
          <w:trHeight w:val="315"/>
        </w:trPr>
        <w:tc>
          <w:tcPr>
            <w:tcW w:w="554" w:type="dxa"/>
            <w:tcBorders>
              <w:top w:val="nil"/>
              <w:left w:val="single" w:sz="4" w:space="0" w:color="auto"/>
              <w:bottom w:val="single" w:sz="4" w:space="0" w:color="00B0F0"/>
              <w:right w:val="single" w:sz="4" w:space="0" w:color="auto"/>
            </w:tcBorders>
            <w:shd w:val="clear" w:color="000000" w:fill="C6D9F1"/>
            <w:noWrap/>
            <w:vAlign w:val="center"/>
            <w:hideMark/>
          </w:tcPr>
          <w:p w14:paraId="1DBECA98"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auto"/>
              <w:left w:val="nil"/>
              <w:bottom w:val="single" w:sz="4" w:space="0" w:color="00B0F0"/>
              <w:right w:val="single" w:sz="4" w:space="0" w:color="auto"/>
            </w:tcBorders>
            <w:shd w:val="clear" w:color="000000" w:fill="C6D9F1"/>
            <w:noWrap/>
            <w:vAlign w:val="center"/>
            <w:hideMark/>
          </w:tcPr>
          <w:p w14:paraId="3B6EDDE5" w14:textId="77777777" w:rsidR="00C80A68" w:rsidRPr="000100DB" w:rsidRDefault="00C80A68" w:rsidP="00B22F69">
            <w:pPr>
              <w:jc w:val="center"/>
              <w:rPr>
                <w:b/>
                <w:bCs/>
                <w:i/>
                <w:iCs/>
                <w:color w:val="000000"/>
              </w:rPr>
            </w:pPr>
            <w:r w:rsidRPr="000100DB">
              <w:rPr>
                <w:b/>
                <w:bCs/>
                <w:i/>
                <w:iCs/>
                <w:color w:val="000000"/>
              </w:rPr>
              <w:t>Sous - Total 1000</w:t>
            </w:r>
          </w:p>
        </w:tc>
        <w:tc>
          <w:tcPr>
            <w:tcW w:w="1304" w:type="dxa"/>
            <w:tcBorders>
              <w:top w:val="nil"/>
              <w:left w:val="nil"/>
              <w:bottom w:val="single" w:sz="4" w:space="0" w:color="00B0F0"/>
              <w:right w:val="single" w:sz="4" w:space="0" w:color="auto"/>
            </w:tcBorders>
            <w:shd w:val="clear" w:color="000000" w:fill="C6D9F1"/>
            <w:noWrap/>
            <w:vAlign w:val="center"/>
            <w:hideMark/>
          </w:tcPr>
          <w:p w14:paraId="27436845" w14:textId="77777777" w:rsidR="00C80A68" w:rsidRPr="000100DB" w:rsidRDefault="00C80A68" w:rsidP="00B22F69">
            <w:pPr>
              <w:jc w:val="right"/>
              <w:rPr>
                <w:b/>
                <w:bCs/>
                <w:color w:val="000000"/>
              </w:rPr>
            </w:pPr>
          </w:p>
        </w:tc>
      </w:tr>
      <w:tr w:rsidR="00C80A68" w:rsidRPr="000100DB" w14:paraId="3EBD381A" w14:textId="77777777" w:rsidTr="00B22F69">
        <w:trPr>
          <w:trHeight w:val="315"/>
        </w:trPr>
        <w:tc>
          <w:tcPr>
            <w:tcW w:w="554" w:type="dxa"/>
            <w:tcBorders>
              <w:top w:val="single" w:sz="4" w:space="0" w:color="00B0F0"/>
              <w:left w:val="single" w:sz="4" w:space="0" w:color="00B0F0"/>
              <w:bottom w:val="single" w:sz="4" w:space="0" w:color="00B0F0"/>
              <w:right w:val="single" w:sz="4" w:space="0" w:color="auto"/>
            </w:tcBorders>
            <w:shd w:val="clear" w:color="000000" w:fill="C6D9F1"/>
            <w:noWrap/>
            <w:vAlign w:val="center"/>
            <w:hideMark/>
          </w:tcPr>
          <w:p w14:paraId="0F3D9E53" w14:textId="77777777" w:rsidR="00C80A68" w:rsidRPr="000100DB" w:rsidRDefault="00C80A68" w:rsidP="00B22F69">
            <w:pPr>
              <w:jc w:val="center"/>
              <w:rPr>
                <w:b/>
                <w:bCs/>
                <w:color w:val="000000"/>
              </w:rPr>
            </w:pPr>
            <w:r w:rsidRPr="000100DB">
              <w:rPr>
                <w:b/>
                <w:bCs/>
                <w:color w:val="000000"/>
              </w:rPr>
              <w:t>1100</w:t>
            </w:r>
          </w:p>
        </w:tc>
        <w:tc>
          <w:tcPr>
            <w:tcW w:w="7842" w:type="dxa"/>
            <w:gridSpan w:val="4"/>
            <w:tcBorders>
              <w:top w:val="single" w:sz="4" w:space="0" w:color="00B0F0"/>
              <w:left w:val="nil"/>
              <w:bottom w:val="single" w:sz="4" w:space="0" w:color="00B0F0"/>
              <w:right w:val="single" w:sz="4" w:space="0" w:color="auto"/>
            </w:tcBorders>
            <w:shd w:val="clear" w:color="000000" w:fill="C6D9F1"/>
            <w:noWrap/>
            <w:vAlign w:val="center"/>
            <w:hideMark/>
          </w:tcPr>
          <w:p w14:paraId="49EF8FEC" w14:textId="77777777" w:rsidR="00C80A68" w:rsidRPr="000100DB" w:rsidRDefault="00C80A68" w:rsidP="00B22F69">
            <w:pPr>
              <w:jc w:val="center"/>
              <w:rPr>
                <w:b/>
                <w:bCs/>
                <w:color w:val="000000"/>
              </w:rPr>
            </w:pPr>
            <w:r w:rsidRPr="000100DB">
              <w:rPr>
                <w:b/>
                <w:bCs/>
                <w:color w:val="000000"/>
              </w:rPr>
              <w:t>Vitrerie</w:t>
            </w:r>
          </w:p>
        </w:tc>
        <w:tc>
          <w:tcPr>
            <w:tcW w:w="1304" w:type="dxa"/>
            <w:tcBorders>
              <w:top w:val="single" w:sz="4" w:space="0" w:color="00B0F0"/>
              <w:left w:val="nil"/>
              <w:bottom w:val="single" w:sz="4" w:space="0" w:color="00B0F0"/>
              <w:right w:val="single" w:sz="4" w:space="0" w:color="00B0F0"/>
            </w:tcBorders>
            <w:shd w:val="clear" w:color="000000" w:fill="C6D9F1"/>
            <w:noWrap/>
            <w:vAlign w:val="center"/>
            <w:hideMark/>
          </w:tcPr>
          <w:p w14:paraId="06712C4D" w14:textId="77777777" w:rsidR="00C80A68" w:rsidRPr="000100DB" w:rsidRDefault="00C80A68" w:rsidP="00B22F69">
            <w:pPr>
              <w:rPr>
                <w:color w:val="000000"/>
              </w:rPr>
            </w:pPr>
            <w:r w:rsidRPr="000100DB">
              <w:rPr>
                <w:color w:val="000000"/>
              </w:rPr>
              <w:t> </w:t>
            </w:r>
          </w:p>
        </w:tc>
      </w:tr>
      <w:tr w:rsidR="00C80A68" w:rsidRPr="000100DB" w14:paraId="48370F98" w14:textId="77777777" w:rsidTr="00B22F69">
        <w:trPr>
          <w:trHeight w:val="945"/>
        </w:trPr>
        <w:tc>
          <w:tcPr>
            <w:tcW w:w="554" w:type="dxa"/>
            <w:tcBorders>
              <w:top w:val="single" w:sz="4" w:space="0" w:color="00B0F0"/>
              <w:left w:val="single" w:sz="4" w:space="0" w:color="auto"/>
              <w:bottom w:val="single" w:sz="4" w:space="0" w:color="00B0F0"/>
              <w:right w:val="single" w:sz="4" w:space="0" w:color="auto"/>
            </w:tcBorders>
            <w:shd w:val="clear" w:color="auto" w:fill="auto"/>
            <w:noWrap/>
            <w:vAlign w:val="center"/>
            <w:hideMark/>
          </w:tcPr>
          <w:p w14:paraId="7C1E04C6" w14:textId="77777777" w:rsidR="00C80A68" w:rsidRPr="000100DB" w:rsidRDefault="00C80A68" w:rsidP="00B22F69">
            <w:pPr>
              <w:jc w:val="center"/>
              <w:rPr>
                <w:color w:val="000000"/>
              </w:rPr>
            </w:pPr>
            <w:r w:rsidRPr="000100DB">
              <w:rPr>
                <w:color w:val="000000"/>
              </w:rPr>
              <w:t>1101</w:t>
            </w:r>
          </w:p>
        </w:tc>
        <w:tc>
          <w:tcPr>
            <w:tcW w:w="4799" w:type="dxa"/>
            <w:tcBorders>
              <w:top w:val="single" w:sz="4" w:space="0" w:color="00B0F0"/>
              <w:left w:val="nil"/>
              <w:bottom w:val="single" w:sz="4" w:space="0" w:color="00B0F0"/>
              <w:right w:val="single" w:sz="4" w:space="0" w:color="auto"/>
            </w:tcBorders>
            <w:shd w:val="clear" w:color="auto" w:fill="auto"/>
            <w:vAlign w:val="center"/>
            <w:hideMark/>
          </w:tcPr>
          <w:p w14:paraId="26AA1D23" w14:textId="77777777" w:rsidR="00C80A68" w:rsidRPr="000100DB" w:rsidRDefault="00C80A68" w:rsidP="00B22F69">
            <w:pPr>
              <w:rPr>
                <w:color w:val="000000"/>
              </w:rPr>
            </w:pPr>
            <w:r w:rsidRPr="000100DB">
              <w:rPr>
                <w:color w:val="000000"/>
              </w:rPr>
              <w:t>Fourniture et pose de fenêtre complète en  lames NACO avec verre épais de 5 mm  complet et châssis y compris toutes sujétions</w:t>
            </w:r>
          </w:p>
        </w:tc>
        <w:tc>
          <w:tcPr>
            <w:tcW w:w="859" w:type="dxa"/>
            <w:tcBorders>
              <w:top w:val="single" w:sz="4" w:space="0" w:color="00B0F0"/>
              <w:left w:val="nil"/>
              <w:bottom w:val="single" w:sz="4" w:space="0" w:color="00B0F0"/>
              <w:right w:val="single" w:sz="4" w:space="0" w:color="auto"/>
            </w:tcBorders>
            <w:shd w:val="clear" w:color="auto" w:fill="auto"/>
            <w:noWrap/>
            <w:vAlign w:val="center"/>
            <w:hideMark/>
          </w:tcPr>
          <w:p w14:paraId="672C8F45" w14:textId="77777777" w:rsidR="00C80A68" w:rsidRPr="000100DB" w:rsidRDefault="00C80A68" w:rsidP="00B22F69">
            <w:pPr>
              <w:jc w:val="center"/>
              <w:rPr>
                <w:color w:val="000000"/>
              </w:rPr>
            </w:pPr>
            <w:r w:rsidRPr="000100DB">
              <w:rPr>
                <w:color w:val="000000"/>
              </w:rPr>
              <w:t>m²</w:t>
            </w:r>
          </w:p>
        </w:tc>
        <w:tc>
          <w:tcPr>
            <w:tcW w:w="880" w:type="dxa"/>
            <w:tcBorders>
              <w:top w:val="single" w:sz="4" w:space="0" w:color="00B0F0"/>
              <w:left w:val="nil"/>
              <w:bottom w:val="single" w:sz="4" w:space="0" w:color="00B0F0"/>
              <w:right w:val="single" w:sz="4" w:space="0" w:color="auto"/>
            </w:tcBorders>
            <w:shd w:val="clear" w:color="auto" w:fill="auto"/>
            <w:noWrap/>
            <w:vAlign w:val="center"/>
            <w:hideMark/>
          </w:tcPr>
          <w:p w14:paraId="338135D0" w14:textId="77777777" w:rsidR="00C80A68" w:rsidRPr="000100DB" w:rsidRDefault="00C80A68" w:rsidP="00B22F69">
            <w:pPr>
              <w:jc w:val="center"/>
              <w:rPr>
                <w:color w:val="000000"/>
              </w:rPr>
            </w:pPr>
            <w:r w:rsidRPr="000100DB">
              <w:rPr>
                <w:color w:val="000000"/>
              </w:rPr>
              <w:t>14,1</w:t>
            </w:r>
          </w:p>
        </w:tc>
        <w:tc>
          <w:tcPr>
            <w:tcW w:w="1304" w:type="dxa"/>
            <w:tcBorders>
              <w:top w:val="single" w:sz="4" w:space="0" w:color="00B0F0"/>
              <w:left w:val="nil"/>
              <w:bottom w:val="single" w:sz="4" w:space="0" w:color="00B0F0"/>
              <w:right w:val="single" w:sz="4" w:space="0" w:color="auto"/>
            </w:tcBorders>
            <w:shd w:val="clear" w:color="auto" w:fill="auto"/>
            <w:noWrap/>
            <w:vAlign w:val="center"/>
            <w:hideMark/>
          </w:tcPr>
          <w:p w14:paraId="7EFA4E0A" w14:textId="77777777" w:rsidR="00C80A68" w:rsidRPr="000100DB" w:rsidRDefault="00C80A68" w:rsidP="00B22F69">
            <w:pPr>
              <w:jc w:val="center"/>
              <w:rPr>
                <w:color w:val="000000"/>
              </w:rPr>
            </w:pPr>
          </w:p>
        </w:tc>
        <w:tc>
          <w:tcPr>
            <w:tcW w:w="1304" w:type="dxa"/>
            <w:tcBorders>
              <w:top w:val="single" w:sz="4" w:space="0" w:color="00B0F0"/>
              <w:left w:val="nil"/>
              <w:bottom w:val="single" w:sz="4" w:space="0" w:color="00B0F0"/>
              <w:right w:val="single" w:sz="4" w:space="0" w:color="auto"/>
            </w:tcBorders>
            <w:shd w:val="clear" w:color="auto" w:fill="auto"/>
            <w:noWrap/>
            <w:vAlign w:val="center"/>
            <w:hideMark/>
          </w:tcPr>
          <w:p w14:paraId="6390E1E6" w14:textId="77777777" w:rsidR="00C80A68" w:rsidRPr="000100DB" w:rsidRDefault="00C80A68" w:rsidP="00B22F69">
            <w:pPr>
              <w:jc w:val="right"/>
              <w:rPr>
                <w:color w:val="000000"/>
              </w:rPr>
            </w:pPr>
          </w:p>
        </w:tc>
      </w:tr>
      <w:tr w:rsidR="00C80A68" w:rsidRPr="000100DB" w14:paraId="1D3F2810" w14:textId="77777777" w:rsidTr="00B22F69">
        <w:trPr>
          <w:trHeight w:val="315"/>
        </w:trPr>
        <w:tc>
          <w:tcPr>
            <w:tcW w:w="554" w:type="dxa"/>
            <w:tcBorders>
              <w:top w:val="single" w:sz="4" w:space="0" w:color="00B0F0"/>
              <w:left w:val="single" w:sz="4" w:space="0" w:color="00B0F0"/>
              <w:bottom w:val="single" w:sz="4" w:space="0" w:color="00B0F0"/>
              <w:right w:val="single" w:sz="4" w:space="0" w:color="auto"/>
            </w:tcBorders>
            <w:shd w:val="clear" w:color="000000" w:fill="C6D9F1"/>
            <w:noWrap/>
            <w:vAlign w:val="center"/>
            <w:hideMark/>
          </w:tcPr>
          <w:p w14:paraId="035E084C"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00B0F0"/>
              <w:left w:val="nil"/>
              <w:bottom w:val="single" w:sz="4" w:space="0" w:color="00B0F0"/>
              <w:right w:val="single" w:sz="4" w:space="0" w:color="auto"/>
            </w:tcBorders>
            <w:shd w:val="clear" w:color="000000" w:fill="C6D9F1"/>
            <w:noWrap/>
            <w:vAlign w:val="center"/>
            <w:hideMark/>
          </w:tcPr>
          <w:p w14:paraId="4971096D" w14:textId="77777777" w:rsidR="00C80A68" w:rsidRPr="000100DB" w:rsidRDefault="00C80A68" w:rsidP="00B22F69">
            <w:pPr>
              <w:jc w:val="center"/>
              <w:rPr>
                <w:b/>
                <w:bCs/>
                <w:i/>
                <w:iCs/>
                <w:color w:val="000000"/>
              </w:rPr>
            </w:pPr>
            <w:r w:rsidRPr="000100DB">
              <w:rPr>
                <w:b/>
                <w:bCs/>
                <w:i/>
                <w:iCs/>
                <w:color w:val="000000"/>
              </w:rPr>
              <w:t>Sous- Total 1100</w:t>
            </w:r>
          </w:p>
        </w:tc>
        <w:tc>
          <w:tcPr>
            <w:tcW w:w="1304" w:type="dxa"/>
            <w:tcBorders>
              <w:top w:val="single" w:sz="4" w:space="0" w:color="00B0F0"/>
              <w:left w:val="nil"/>
              <w:bottom w:val="single" w:sz="4" w:space="0" w:color="00B0F0"/>
              <w:right w:val="single" w:sz="4" w:space="0" w:color="00B0F0"/>
            </w:tcBorders>
            <w:shd w:val="clear" w:color="000000" w:fill="C6D9F1"/>
            <w:noWrap/>
            <w:vAlign w:val="center"/>
            <w:hideMark/>
          </w:tcPr>
          <w:p w14:paraId="10836ED2" w14:textId="77777777" w:rsidR="00C80A68" w:rsidRPr="000100DB" w:rsidRDefault="00C80A68" w:rsidP="00B22F69">
            <w:pPr>
              <w:jc w:val="right"/>
              <w:rPr>
                <w:b/>
                <w:bCs/>
                <w:color w:val="000000"/>
              </w:rPr>
            </w:pPr>
          </w:p>
        </w:tc>
      </w:tr>
      <w:tr w:rsidR="00C80A68" w:rsidRPr="000100DB" w14:paraId="0EBB66B6" w14:textId="77777777" w:rsidTr="00B22F69">
        <w:trPr>
          <w:trHeight w:val="630"/>
        </w:trPr>
        <w:tc>
          <w:tcPr>
            <w:tcW w:w="554" w:type="dxa"/>
            <w:tcBorders>
              <w:top w:val="single" w:sz="4" w:space="0" w:color="00B0F0"/>
              <w:left w:val="single" w:sz="4" w:space="0" w:color="auto"/>
              <w:bottom w:val="single" w:sz="4" w:space="0" w:color="auto"/>
              <w:right w:val="single" w:sz="4" w:space="0" w:color="auto"/>
            </w:tcBorders>
            <w:shd w:val="clear" w:color="000000" w:fill="C6D9F1"/>
            <w:noWrap/>
            <w:vAlign w:val="center"/>
            <w:hideMark/>
          </w:tcPr>
          <w:p w14:paraId="1AF0A304" w14:textId="77777777" w:rsidR="00C80A68" w:rsidRPr="000100DB" w:rsidRDefault="00C80A68" w:rsidP="00B22F69">
            <w:pPr>
              <w:jc w:val="center"/>
              <w:rPr>
                <w:b/>
                <w:bCs/>
                <w:color w:val="000000"/>
              </w:rPr>
            </w:pPr>
            <w:r w:rsidRPr="000100DB">
              <w:rPr>
                <w:b/>
                <w:bCs/>
                <w:color w:val="000000"/>
              </w:rPr>
              <w:t>1200</w:t>
            </w:r>
          </w:p>
        </w:tc>
        <w:tc>
          <w:tcPr>
            <w:tcW w:w="7842" w:type="dxa"/>
            <w:gridSpan w:val="4"/>
            <w:tcBorders>
              <w:top w:val="single" w:sz="4" w:space="0" w:color="00B0F0"/>
              <w:left w:val="nil"/>
              <w:bottom w:val="single" w:sz="4" w:space="0" w:color="auto"/>
              <w:right w:val="single" w:sz="4" w:space="0" w:color="auto"/>
            </w:tcBorders>
            <w:shd w:val="clear" w:color="000000" w:fill="C6D9F1"/>
            <w:noWrap/>
            <w:vAlign w:val="center"/>
            <w:hideMark/>
          </w:tcPr>
          <w:p w14:paraId="1CAA8295" w14:textId="77777777" w:rsidR="00C80A68" w:rsidRPr="000100DB" w:rsidRDefault="00C80A68" w:rsidP="00B22F69">
            <w:pPr>
              <w:jc w:val="center"/>
              <w:rPr>
                <w:b/>
                <w:bCs/>
                <w:color w:val="000000"/>
              </w:rPr>
            </w:pPr>
            <w:r w:rsidRPr="000100DB">
              <w:rPr>
                <w:b/>
                <w:bCs/>
                <w:color w:val="000000"/>
              </w:rPr>
              <w:t>Voies et Réseaux Divers (VRD) et Assainissement</w:t>
            </w:r>
          </w:p>
        </w:tc>
        <w:tc>
          <w:tcPr>
            <w:tcW w:w="1304" w:type="dxa"/>
            <w:tcBorders>
              <w:top w:val="single" w:sz="4" w:space="0" w:color="00B0F0"/>
              <w:left w:val="nil"/>
              <w:bottom w:val="single" w:sz="4" w:space="0" w:color="auto"/>
              <w:right w:val="single" w:sz="4" w:space="0" w:color="auto"/>
            </w:tcBorders>
            <w:shd w:val="clear" w:color="000000" w:fill="C6D9F1"/>
            <w:noWrap/>
            <w:vAlign w:val="center"/>
            <w:hideMark/>
          </w:tcPr>
          <w:p w14:paraId="54605576" w14:textId="77777777" w:rsidR="00C80A68" w:rsidRPr="000100DB" w:rsidRDefault="00C80A68" w:rsidP="00B22F69">
            <w:pPr>
              <w:rPr>
                <w:color w:val="000000"/>
              </w:rPr>
            </w:pPr>
            <w:r w:rsidRPr="000100DB">
              <w:rPr>
                <w:color w:val="000000"/>
              </w:rPr>
              <w:t> </w:t>
            </w:r>
          </w:p>
        </w:tc>
      </w:tr>
      <w:tr w:rsidR="00C80A68" w:rsidRPr="000100DB" w14:paraId="01FBAF55" w14:textId="77777777" w:rsidTr="00B22F69">
        <w:trPr>
          <w:trHeight w:val="6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46601B99" w14:textId="77777777" w:rsidR="00C80A68" w:rsidRPr="000100DB" w:rsidRDefault="00C80A68" w:rsidP="00B22F69">
            <w:pPr>
              <w:jc w:val="center"/>
              <w:rPr>
                <w:color w:val="000000"/>
              </w:rPr>
            </w:pPr>
            <w:r w:rsidRPr="000100DB">
              <w:rPr>
                <w:color w:val="000000"/>
              </w:rPr>
              <w:t>1201</w:t>
            </w:r>
          </w:p>
        </w:tc>
        <w:tc>
          <w:tcPr>
            <w:tcW w:w="4799" w:type="dxa"/>
            <w:tcBorders>
              <w:top w:val="nil"/>
              <w:left w:val="nil"/>
              <w:bottom w:val="single" w:sz="4" w:space="0" w:color="auto"/>
              <w:right w:val="single" w:sz="4" w:space="0" w:color="auto"/>
            </w:tcBorders>
            <w:shd w:val="clear" w:color="auto" w:fill="auto"/>
            <w:vAlign w:val="center"/>
            <w:hideMark/>
          </w:tcPr>
          <w:p w14:paraId="700FA15C" w14:textId="77777777" w:rsidR="00C80A68" w:rsidRPr="000100DB" w:rsidRDefault="00C80A68" w:rsidP="00B22F69">
            <w:pPr>
              <w:rPr>
                <w:color w:val="000000"/>
              </w:rPr>
            </w:pPr>
            <w:r w:rsidRPr="000100DB">
              <w:rPr>
                <w:color w:val="000000"/>
              </w:rPr>
              <w:t xml:space="preserve">Construction des caniveaux de section </w:t>
            </w:r>
            <w:proofErr w:type="spellStart"/>
            <w:r w:rsidRPr="000100DB">
              <w:rPr>
                <w:color w:val="000000"/>
              </w:rPr>
              <w:t>bxh</w:t>
            </w:r>
            <w:proofErr w:type="spellEnd"/>
            <w:r w:rsidRPr="000100DB">
              <w:rPr>
                <w:color w:val="000000"/>
              </w:rPr>
              <w:t xml:space="preserve"> en agglos bourré de 15x20x40</w:t>
            </w:r>
          </w:p>
        </w:tc>
        <w:tc>
          <w:tcPr>
            <w:tcW w:w="859" w:type="dxa"/>
            <w:tcBorders>
              <w:top w:val="nil"/>
              <w:left w:val="nil"/>
              <w:bottom w:val="single" w:sz="4" w:space="0" w:color="auto"/>
              <w:right w:val="single" w:sz="4" w:space="0" w:color="auto"/>
            </w:tcBorders>
            <w:shd w:val="clear" w:color="auto" w:fill="auto"/>
            <w:noWrap/>
            <w:vAlign w:val="center"/>
            <w:hideMark/>
          </w:tcPr>
          <w:p w14:paraId="22AE2C07" w14:textId="77777777" w:rsidR="00C80A68" w:rsidRPr="000100DB" w:rsidRDefault="00C80A68" w:rsidP="00B22F69">
            <w:pPr>
              <w:jc w:val="center"/>
              <w:rPr>
                <w:color w:val="000000"/>
              </w:rPr>
            </w:pPr>
            <w:r w:rsidRPr="000100DB">
              <w:rPr>
                <w:color w:val="000000"/>
              </w:rPr>
              <w:t>ml</w:t>
            </w:r>
          </w:p>
        </w:tc>
        <w:tc>
          <w:tcPr>
            <w:tcW w:w="880" w:type="dxa"/>
            <w:tcBorders>
              <w:top w:val="nil"/>
              <w:left w:val="nil"/>
              <w:bottom w:val="single" w:sz="4" w:space="0" w:color="auto"/>
              <w:right w:val="single" w:sz="4" w:space="0" w:color="auto"/>
            </w:tcBorders>
            <w:shd w:val="clear" w:color="auto" w:fill="auto"/>
            <w:noWrap/>
            <w:vAlign w:val="center"/>
            <w:hideMark/>
          </w:tcPr>
          <w:p w14:paraId="0EDBC7B6" w14:textId="77777777" w:rsidR="00C80A68" w:rsidRPr="000100DB" w:rsidRDefault="00C80A68" w:rsidP="00B22F69">
            <w:pPr>
              <w:jc w:val="center"/>
              <w:rPr>
                <w:color w:val="000000"/>
              </w:rPr>
            </w:pPr>
            <w:r w:rsidRPr="000100DB">
              <w:rPr>
                <w:color w:val="000000"/>
              </w:rPr>
              <w:t>108,96</w:t>
            </w:r>
          </w:p>
        </w:tc>
        <w:tc>
          <w:tcPr>
            <w:tcW w:w="1304" w:type="dxa"/>
            <w:tcBorders>
              <w:top w:val="nil"/>
              <w:left w:val="nil"/>
              <w:bottom w:val="single" w:sz="4" w:space="0" w:color="auto"/>
              <w:right w:val="single" w:sz="4" w:space="0" w:color="auto"/>
            </w:tcBorders>
            <w:shd w:val="clear" w:color="auto" w:fill="auto"/>
            <w:noWrap/>
            <w:vAlign w:val="center"/>
            <w:hideMark/>
          </w:tcPr>
          <w:p w14:paraId="20894951"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4DCE64BE" w14:textId="77777777" w:rsidR="00C80A68" w:rsidRPr="000100DB" w:rsidRDefault="00C80A68" w:rsidP="00B22F69">
            <w:pPr>
              <w:jc w:val="right"/>
              <w:rPr>
                <w:color w:val="000000"/>
              </w:rPr>
            </w:pPr>
          </w:p>
        </w:tc>
      </w:tr>
      <w:tr w:rsidR="00C80A68" w:rsidRPr="000100DB" w14:paraId="14666ADF" w14:textId="77777777" w:rsidTr="00B22F69">
        <w:trPr>
          <w:trHeight w:val="94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2F820F58" w14:textId="77777777" w:rsidR="00C80A68" w:rsidRPr="000100DB" w:rsidRDefault="00C80A68" w:rsidP="00B22F69">
            <w:pPr>
              <w:jc w:val="center"/>
              <w:rPr>
                <w:color w:val="000000"/>
              </w:rPr>
            </w:pPr>
            <w:r w:rsidRPr="000100DB">
              <w:rPr>
                <w:color w:val="000000"/>
              </w:rPr>
              <w:t>1202</w:t>
            </w:r>
          </w:p>
        </w:tc>
        <w:tc>
          <w:tcPr>
            <w:tcW w:w="4799" w:type="dxa"/>
            <w:tcBorders>
              <w:top w:val="nil"/>
              <w:left w:val="nil"/>
              <w:bottom w:val="single" w:sz="4" w:space="0" w:color="auto"/>
              <w:right w:val="single" w:sz="4" w:space="0" w:color="auto"/>
            </w:tcBorders>
            <w:shd w:val="clear" w:color="auto" w:fill="auto"/>
            <w:vAlign w:val="center"/>
            <w:hideMark/>
          </w:tcPr>
          <w:p w14:paraId="2B93770B" w14:textId="77777777" w:rsidR="00C80A68" w:rsidRPr="000100DB" w:rsidRDefault="00C80A68" w:rsidP="00B22F69">
            <w:pPr>
              <w:rPr>
                <w:color w:val="000000"/>
              </w:rPr>
            </w:pPr>
            <w:r w:rsidRPr="000100DB">
              <w:rPr>
                <w:color w:val="000000"/>
              </w:rPr>
              <w:t>Dallage en béton dosé à 250kg/m3  tout autour du bâtiment ép.8mm sur une largeur de 70cm y/c toutes sujétions</w:t>
            </w:r>
          </w:p>
        </w:tc>
        <w:tc>
          <w:tcPr>
            <w:tcW w:w="859" w:type="dxa"/>
            <w:tcBorders>
              <w:top w:val="nil"/>
              <w:left w:val="nil"/>
              <w:bottom w:val="single" w:sz="4" w:space="0" w:color="auto"/>
              <w:right w:val="single" w:sz="4" w:space="0" w:color="auto"/>
            </w:tcBorders>
            <w:shd w:val="clear" w:color="auto" w:fill="auto"/>
            <w:noWrap/>
            <w:vAlign w:val="center"/>
            <w:hideMark/>
          </w:tcPr>
          <w:p w14:paraId="534AA3D5" w14:textId="77777777" w:rsidR="00C80A68" w:rsidRPr="000100DB" w:rsidRDefault="00C80A68" w:rsidP="00B22F69">
            <w:pPr>
              <w:jc w:val="center"/>
              <w:rPr>
                <w:color w:val="000000"/>
              </w:rPr>
            </w:pPr>
            <w:r w:rsidRPr="000100DB">
              <w:rPr>
                <w:color w:val="000000"/>
              </w:rPr>
              <w:t>m3</w:t>
            </w:r>
          </w:p>
        </w:tc>
        <w:tc>
          <w:tcPr>
            <w:tcW w:w="880" w:type="dxa"/>
            <w:tcBorders>
              <w:top w:val="nil"/>
              <w:left w:val="nil"/>
              <w:bottom w:val="single" w:sz="4" w:space="0" w:color="auto"/>
              <w:right w:val="single" w:sz="4" w:space="0" w:color="auto"/>
            </w:tcBorders>
            <w:shd w:val="clear" w:color="auto" w:fill="auto"/>
            <w:noWrap/>
            <w:vAlign w:val="center"/>
            <w:hideMark/>
          </w:tcPr>
          <w:p w14:paraId="717BFD1D" w14:textId="77777777" w:rsidR="00C80A68" w:rsidRPr="000100DB" w:rsidRDefault="00C80A68" w:rsidP="00B22F69">
            <w:pPr>
              <w:jc w:val="center"/>
              <w:rPr>
                <w:color w:val="000000"/>
              </w:rPr>
            </w:pPr>
            <w:r w:rsidRPr="000100DB">
              <w:rPr>
                <w:color w:val="000000"/>
              </w:rPr>
              <w:t>2,72</w:t>
            </w:r>
          </w:p>
        </w:tc>
        <w:tc>
          <w:tcPr>
            <w:tcW w:w="1304" w:type="dxa"/>
            <w:tcBorders>
              <w:top w:val="nil"/>
              <w:left w:val="nil"/>
              <w:bottom w:val="single" w:sz="4" w:space="0" w:color="auto"/>
              <w:right w:val="single" w:sz="4" w:space="0" w:color="auto"/>
            </w:tcBorders>
            <w:shd w:val="clear" w:color="auto" w:fill="auto"/>
            <w:noWrap/>
            <w:vAlign w:val="center"/>
            <w:hideMark/>
          </w:tcPr>
          <w:p w14:paraId="3CAA4077" w14:textId="77777777" w:rsidR="00C80A68" w:rsidRPr="000100DB" w:rsidRDefault="00C80A68" w:rsidP="00B22F69">
            <w:pPr>
              <w:jc w:val="center"/>
              <w:rPr>
                <w:color w:val="000000"/>
              </w:rPr>
            </w:pPr>
          </w:p>
        </w:tc>
        <w:tc>
          <w:tcPr>
            <w:tcW w:w="1304" w:type="dxa"/>
            <w:tcBorders>
              <w:top w:val="nil"/>
              <w:left w:val="nil"/>
              <w:bottom w:val="single" w:sz="4" w:space="0" w:color="auto"/>
              <w:right w:val="single" w:sz="4" w:space="0" w:color="auto"/>
            </w:tcBorders>
            <w:shd w:val="clear" w:color="auto" w:fill="auto"/>
            <w:noWrap/>
            <w:vAlign w:val="center"/>
            <w:hideMark/>
          </w:tcPr>
          <w:p w14:paraId="6A77E3AE" w14:textId="77777777" w:rsidR="00C80A68" w:rsidRPr="000100DB" w:rsidRDefault="00C80A68" w:rsidP="00B22F69">
            <w:pPr>
              <w:jc w:val="right"/>
              <w:rPr>
                <w:color w:val="000000"/>
              </w:rPr>
            </w:pPr>
          </w:p>
        </w:tc>
      </w:tr>
      <w:tr w:rsidR="00C80A68" w:rsidRPr="000100DB" w14:paraId="1579C6E5" w14:textId="77777777" w:rsidTr="00B22F69">
        <w:trPr>
          <w:trHeight w:val="315"/>
        </w:trPr>
        <w:tc>
          <w:tcPr>
            <w:tcW w:w="554" w:type="dxa"/>
            <w:tcBorders>
              <w:top w:val="nil"/>
              <w:left w:val="single" w:sz="4" w:space="0" w:color="auto"/>
              <w:bottom w:val="single" w:sz="4" w:space="0" w:color="auto"/>
              <w:right w:val="single" w:sz="4" w:space="0" w:color="auto"/>
            </w:tcBorders>
            <w:shd w:val="clear" w:color="000000" w:fill="C6D9F1"/>
            <w:noWrap/>
            <w:vAlign w:val="center"/>
            <w:hideMark/>
          </w:tcPr>
          <w:p w14:paraId="381EACA0" w14:textId="77777777" w:rsidR="00C80A68" w:rsidRPr="000100DB" w:rsidRDefault="00C80A68" w:rsidP="00B22F69">
            <w:pPr>
              <w:jc w:val="center"/>
              <w:rPr>
                <w:color w:val="000000"/>
              </w:rPr>
            </w:pPr>
            <w:r w:rsidRPr="000100DB">
              <w:rPr>
                <w:color w:val="000000"/>
              </w:rPr>
              <w:t> </w:t>
            </w:r>
          </w:p>
        </w:tc>
        <w:tc>
          <w:tcPr>
            <w:tcW w:w="7842" w:type="dxa"/>
            <w:gridSpan w:val="4"/>
            <w:tcBorders>
              <w:top w:val="single" w:sz="4" w:space="0" w:color="auto"/>
              <w:left w:val="nil"/>
              <w:bottom w:val="single" w:sz="4" w:space="0" w:color="auto"/>
              <w:right w:val="single" w:sz="4" w:space="0" w:color="auto"/>
            </w:tcBorders>
            <w:shd w:val="clear" w:color="000000" w:fill="C6D9F1"/>
            <w:noWrap/>
            <w:vAlign w:val="center"/>
            <w:hideMark/>
          </w:tcPr>
          <w:p w14:paraId="0BD15822" w14:textId="77777777" w:rsidR="00C80A68" w:rsidRPr="000100DB" w:rsidRDefault="00C80A68" w:rsidP="00B22F69">
            <w:pPr>
              <w:jc w:val="center"/>
              <w:rPr>
                <w:b/>
                <w:bCs/>
                <w:i/>
                <w:iCs/>
                <w:color w:val="000000"/>
              </w:rPr>
            </w:pPr>
            <w:r w:rsidRPr="000100DB">
              <w:rPr>
                <w:b/>
                <w:bCs/>
                <w:i/>
                <w:iCs/>
                <w:color w:val="000000"/>
              </w:rPr>
              <w:t>Sous -Total 1200</w:t>
            </w:r>
          </w:p>
        </w:tc>
        <w:tc>
          <w:tcPr>
            <w:tcW w:w="1304" w:type="dxa"/>
            <w:tcBorders>
              <w:top w:val="nil"/>
              <w:left w:val="nil"/>
              <w:bottom w:val="single" w:sz="4" w:space="0" w:color="auto"/>
              <w:right w:val="single" w:sz="4" w:space="0" w:color="auto"/>
            </w:tcBorders>
            <w:shd w:val="clear" w:color="000000" w:fill="C6D9F1"/>
            <w:noWrap/>
            <w:vAlign w:val="center"/>
            <w:hideMark/>
          </w:tcPr>
          <w:p w14:paraId="792EDA4D" w14:textId="77777777" w:rsidR="00C80A68" w:rsidRPr="000100DB" w:rsidRDefault="00C80A68" w:rsidP="00B22F69">
            <w:pPr>
              <w:jc w:val="right"/>
              <w:rPr>
                <w:b/>
                <w:bCs/>
                <w:color w:val="000000"/>
              </w:rPr>
            </w:pPr>
          </w:p>
        </w:tc>
      </w:tr>
      <w:tr w:rsidR="00C80A68" w:rsidRPr="000100DB" w14:paraId="3203B86D"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7BCFE9AC" w14:textId="77777777" w:rsidR="00C80A68" w:rsidRPr="000100DB" w:rsidRDefault="00C80A68" w:rsidP="00B22F69">
            <w:pPr>
              <w:rPr>
                <w:color w:val="000000"/>
                <w:sz w:val="20"/>
                <w:szCs w:val="20"/>
              </w:rPr>
            </w:pPr>
            <w:r w:rsidRPr="000100DB">
              <w:rPr>
                <w:color w:val="000000"/>
                <w:sz w:val="20"/>
                <w:szCs w:val="20"/>
              </w:rPr>
              <w:t> </w:t>
            </w:r>
          </w:p>
        </w:tc>
        <w:tc>
          <w:tcPr>
            <w:tcW w:w="7842" w:type="dxa"/>
            <w:gridSpan w:val="4"/>
            <w:tcBorders>
              <w:top w:val="single" w:sz="4" w:space="0" w:color="auto"/>
              <w:left w:val="nil"/>
              <w:bottom w:val="single" w:sz="4" w:space="0" w:color="auto"/>
              <w:right w:val="single" w:sz="4" w:space="0" w:color="auto"/>
            </w:tcBorders>
            <w:shd w:val="clear" w:color="000000" w:fill="DDEBF7"/>
            <w:noWrap/>
            <w:vAlign w:val="bottom"/>
            <w:hideMark/>
          </w:tcPr>
          <w:p w14:paraId="72446B4F" w14:textId="77777777" w:rsidR="00C80A68" w:rsidRPr="000100DB" w:rsidRDefault="00C80A68" w:rsidP="00B22F69">
            <w:pPr>
              <w:jc w:val="right"/>
              <w:rPr>
                <w:b/>
                <w:bCs/>
                <w:color w:val="000000"/>
              </w:rPr>
            </w:pPr>
            <w:r w:rsidRPr="000100DB">
              <w:rPr>
                <w:b/>
                <w:bCs/>
                <w:color w:val="000000"/>
              </w:rPr>
              <w:t>TOTAL HORS TAXES</w:t>
            </w:r>
          </w:p>
        </w:tc>
        <w:tc>
          <w:tcPr>
            <w:tcW w:w="1304" w:type="dxa"/>
            <w:tcBorders>
              <w:top w:val="nil"/>
              <w:left w:val="nil"/>
              <w:bottom w:val="single" w:sz="4" w:space="0" w:color="auto"/>
              <w:right w:val="single" w:sz="4" w:space="0" w:color="auto"/>
            </w:tcBorders>
            <w:shd w:val="clear" w:color="auto" w:fill="auto"/>
            <w:noWrap/>
            <w:vAlign w:val="bottom"/>
            <w:hideMark/>
          </w:tcPr>
          <w:p w14:paraId="45D5B168" w14:textId="77777777" w:rsidR="00C80A68" w:rsidRPr="000100DB" w:rsidRDefault="00C80A68" w:rsidP="00B22F69">
            <w:pPr>
              <w:jc w:val="right"/>
              <w:rPr>
                <w:b/>
                <w:bCs/>
                <w:color w:val="000000"/>
              </w:rPr>
            </w:pPr>
          </w:p>
        </w:tc>
      </w:tr>
      <w:tr w:rsidR="00C80A68" w:rsidRPr="000100DB" w14:paraId="4E7628D8"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14:paraId="53C6F8AD" w14:textId="77777777" w:rsidR="00C80A68" w:rsidRPr="000100DB" w:rsidRDefault="00C80A68" w:rsidP="00B22F69">
            <w:pPr>
              <w:rPr>
                <w:color w:val="000000"/>
                <w:sz w:val="20"/>
                <w:szCs w:val="20"/>
              </w:rPr>
            </w:pPr>
            <w:r w:rsidRPr="000100DB">
              <w:rPr>
                <w:color w:val="000000"/>
                <w:sz w:val="20"/>
                <w:szCs w:val="20"/>
              </w:rPr>
              <w:t> </w:t>
            </w:r>
          </w:p>
        </w:tc>
        <w:tc>
          <w:tcPr>
            <w:tcW w:w="7842" w:type="dxa"/>
            <w:gridSpan w:val="4"/>
            <w:tcBorders>
              <w:top w:val="single" w:sz="4" w:space="0" w:color="auto"/>
              <w:left w:val="nil"/>
              <w:bottom w:val="single" w:sz="4" w:space="0" w:color="auto"/>
              <w:right w:val="single" w:sz="4" w:space="0" w:color="auto"/>
            </w:tcBorders>
            <w:shd w:val="clear" w:color="000000" w:fill="DDEBF7"/>
            <w:noWrap/>
            <w:vAlign w:val="bottom"/>
            <w:hideMark/>
          </w:tcPr>
          <w:p w14:paraId="133EDED7" w14:textId="77777777" w:rsidR="00C80A68" w:rsidRPr="000100DB" w:rsidRDefault="00C80A68" w:rsidP="00B22F69">
            <w:pPr>
              <w:jc w:val="right"/>
              <w:rPr>
                <w:b/>
                <w:bCs/>
                <w:color w:val="000000"/>
              </w:rPr>
            </w:pPr>
            <w:r w:rsidRPr="000100DB">
              <w:rPr>
                <w:b/>
                <w:bCs/>
                <w:color w:val="000000"/>
              </w:rPr>
              <w:t>TVA (19.25 %)</w:t>
            </w:r>
          </w:p>
        </w:tc>
        <w:tc>
          <w:tcPr>
            <w:tcW w:w="1304" w:type="dxa"/>
            <w:tcBorders>
              <w:top w:val="nil"/>
              <w:left w:val="nil"/>
              <w:bottom w:val="single" w:sz="4" w:space="0" w:color="auto"/>
              <w:right w:val="single" w:sz="4" w:space="0" w:color="auto"/>
            </w:tcBorders>
            <w:shd w:val="clear" w:color="auto" w:fill="auto"/>
            <w:noWrap/>
            <w:vAlign w:val="bottom"/>
            <w:hideMark/>
          </w:tcPr>
          <w:p w14:paraId="6DF79759" w14:textId="77777777" w:rsidR="00C80A68" w:rsidRPr="000100DB" w:rsidRDefault="00C80A68" w:rsidP="00B22F69">
            <w:pPr>
              <w:jc w:val="right"/>
              <w:rPr>
                <w:b/>
                <w:bCs/>
                <w:color w:val="000000"/>
              </w:rPr>
            </w:pPr>
          </w:p>
        </w:tc>
      </w:tr>
      <w:tr w:rsidR="001A0DA1" w:rsidRPr="000100DB" w14:paraId="0CCB97F3" w14:textId="77777777" w:rsidTr="00B22F69">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tcPr>
          <w:p w14:paraId="2609B585" w14:textId="77777777" w:rsidR="001A0DA1" w:rsidRPr="000100DB" w:rsidRDefault="001A0DA1" w:rsidP="00B22F69">
            <w:pPr>
              <w:rPr>
                <w:color w:val="000000"/>
                <w:sz w:val="20"/>
                <w:szCs w:val="20"/>
              </w:rPr>
            </w:pPr>
          </w:p>
        </w:tc>
        <w:tc>
          <w:tcPr>
            <w:tcW w:w="7842" w:type="dxa"/>
            <w:gridSpan w:val="4"/>
            <w:tcBorders>
              <w:top w:val="single" w:sz="4" w:space="0" w:color="auto"/>
              <w:left w:val="nil"/>
              <w:bottom w:val="single" w:sz="4" w:space="0" w:color="auto"/>
              <w:right w:val="single" w:sz="4" w:space="0" w:color="auto"/>
            </w:tcBorders>
            <w:shd w:val="clear" w:color="000000" w:fill="DDEBF7"/>
            <w:noWrap/>
            <w:vAlign w:val="bottom"/>
          </w:tcPr>
          <w:p w14:paraId="5D857AFE" w14:textId="77777777" w:rsidR="001A0DA1" w:rsidRPr="000100DB" w:rsidRDefault="001A0DA1" w:rsidP="00B22F69">
            <w:pPr>
              <w:jc w:val="right"/>
              <w:rPr>
                <w:b/>
                <w:bCs/>
                <w:color w:val="000000"/>
              </w:rPr>
            </w:pPr>
            <w:r w:rsidRPr="001A0DA1">
              <w:rPr>
                <w:b/>
                <w:bCs/>
                <w:color w:val="000000"/>
                <w:sz w:val="24"/>
              </w:rPr>
              <w:t>IR</w:t>
            </w:r>
            <w:r>
              <w:rPr>
                <w:b/>
                <w:bCs/>
                <w:color w:val="000000"/>
                <w:sz w:val="24"/>
              </w:rPr>
              <w:t xml:space="preserve"> (2,2%)</w:t>
            </w:r>
          </w:p>
        </w:tc>
        <w:tc>
          <w:tcPr>
            <w:tcW w:w="1304" w:type="dxa"/>
            <w:tcBorders>
              <w:top w:val="nil"/>
              <w:left w:val="nil"/>
              <w:bottom w:val="single" w:sz="4" w:space="0" w:color="auto"/>
              <w:right w:val="single" w:sz="4" w:space="0" w:color="auto"/>
            </w:tcBorders>
            <w:shd w:val="clear" w:color="auto" w:fill="auto"/>
            <w:noWrap/>
            <w:vAlign w:val="bottom"/>
          </w:tcPr>
          <w:p w14:paraId="64CC4DA5" w14:textId="77777777" w:rsidR="001A0DA1" w:rsidRPr="000100DB" w:rsidRDefault="001A0DA1" w:rsidP="00B22F69">
            <w:pPr>
              <w:jc w:val="right"/>
              <w:rPr>
                <w:b/>
                <w:bCs/>
                <w:color w:val="000000"/>
              </w:rPr>
            </w:pPr>
          </w:p>
        </w:tc>
      </w:tr>
      <w:tr w:rsidR="00C80A68" w:rsidRPr="000100DB" w14:paraId="10C9CFB4" w14:textId="77777777" w:rsidTr="00B22F69">
        <w:trPr>
          <w:trHeight w:val="330"/>
        </w:trPr>
        <w:tc>
          <w:tcPr>
            <w:tcW w:w="554" w:type="dxa"/>
            <w:tcBorders>
              <w:top w:val="nil"/>
              <w:left w:val="single" w:sz="8" w:space="0" w:color="auto"/>
              <w:bottom w:val="single" w:sz="8" w:space="0" w:color="auto"/>
              <w:right w:val="single" w:sz="8" w:space="0" w:color="auto"/>
            </w:tcBorders>
            <w:shd w:val="clear" w:color="auto" w:fill="auto"/>
            <w:noWrap/>
            <w:vAlign w:val="bottom"/>
            <w:hideMark/>
          </w:tcPr>
          <w:p w14:paraId="7990F30E" w14:textId="77777777" w:rsidR="00C80A68" w:rsidRPr="000100DB" w:rsidRDefault="00C80A68" w:rsidP="00B22F69">
            <w:pPr>
              <w:rPr>
                <w:color w:val="000000"/>
                <w:sz w:val="20"/>
                <w:szCs w:val="20"/>
              </w:rPr>
            </w:pPr>
            <w:r w:rsidRPr="000100DB">
              <w:rPr>
                <w:color w:val="000000"/>
                <w:sz w:val="20"/>
                <w:szCs w:val="20"/>
              </w:rPr>
              <w:t> </w:t>
            </w:r>
          </w:p>
        </w:tc>
        <w:tc>
          <w:tcPr>
            <w:tcW w:w="7842" w:type="dxa"/>
            <w:gridSpan w:val="4"/>
            <w:tcBorders>
              <w:top w:val="nil"/>
              <w:left w:val="nil"/>
              <w:bottom w:val="single" w:sz="8" w:space="0" w:color="auto"/>
              <w:right w:val="single" w:sz="8" w:space="0" w:color="000000"/>
            </w:tcBorders>
            <w:shd w:val="clear" w:color="000000" w:fill="DDEBF7"/>
            <w:noWrap/>
            <w:vAlign w:val="bottom"/>
            <w:hideMark/>
          </w:tcPr>
          <w:p w14:paraId="48C95F9D" w14:textId="77777777" w:rsidR="00C80A68" w:rsidRPr="000100DB" w:rsidRDefault="00C80A68" w:rsidP="00B22F69">
            <w:pPr>
              <w:jc w:val="right"/>
              <w:rPr>
                <w:b/>
                <w:bCs/>
                <w:color w:val="000000"/>
              </w:rPr>
            </w:pPr>
            <w:r w:rsidRPr="000100DB">
              <w:rPr>
                <w:b/>
                <w:bCs/>
                <w:color w:val="000000"/>
              </w:rPr>
              <w:t>TOTAL Générale TTC</w:t>
            </w:r>
          </w:p>
        </w:tc>
        <w:tc>
          <w:tcPr>
            <w:tcW w:w="1304" w:type="dxa"/>
            <w:tcBorders>
              <w:top w:val="nil"/>
              <w:left w:val="nil"/>
              <w:bottom w:val="single" w:sz="8" w:space="0" w:color="auto"/>
              <w:right w:val="single" w:sz="8" w:space="0" w:color="auto"/>
            </w:tcBorders>
            <w:shd w:val="clear" w:color="auto" w:fill="auto"/>
            <w:noWrap/>
            <w:vAlign w:val="bottom"/>
            <w:hideMark/>
          </w:tcPr>
          <w:p w14:paraId="7065E9DE" w14:textId="77777777" w:rsidR="00C80A68" w:rsidRPr="000100DB" w:rsidRDefault="00C80A68" w:rsidP="00B22F69">
            <w:pPr>
              <w:jc w:val="right"/>
              <w:rPr>
                <w:b/>
                <w:bCs/>
                <w:color w:val="000000"/>
              </w:rPr>
            </w:pPr>
          </w:p>
        </w:tc>
      </w:tr>
    </w:tbl>
    <w:p w14:paraId="2931EF27" w14:textId="77777777" w:rsidR="004B7521" w:rsidRPr="004B7521" w:rsidRDefault="004B7521" w:rsidP="004B7521">
      <w:pPr>
        <w:tabs>
          <w:tab w:val="left" w:pos="2060"/>
        </w:tabs>
        <w:spacing w:after="0" w:line="240" w:lineRule="auto"/>
        <w:jc w:val="both"/>
        <w:rPr>
          <w:rFonts w:ascii="Tahoma" w:eastAsia="Times New Roman" w:hAnsi="Tahoma" w:cs="Tahoma"/>
          <w:sz w:val="24"/>
          <w:szCs w:val="24"/>
          <w:lang w:eastAsia="fr-FR"/>
        </w:rPr>
      </w:pPr>
    </w:p>
    <w:p w14:paraId="7BB07EEF"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D0299E0" w14:textId="77777777" w:rsidR="004B7521" w:rsidRPr="004B7521" w:rsidRDefault="004B7521" w:rsidP="004B7521">
      <w:pPr>
        <w:spacing w:after="0" w:line="240" w:lineRule="auto"/>
        <w:jc w:val="both"/>
        <w:rPr>
          <w:rFonts w:ascii="Times New Roman" w:eastAsia="Times New Roman" w:hAnsi="Times New Roman" w:cs="Times New Roman"/>
          <w:sz w:val="24"/>
          <w:szCs w:val="24"/>
          <w:lang w:eastAsia="fr-FR"/>
        </w:rPr>
      </w:pPr>
    </w:p>
    <w:p w14:paraId="27D5F461" w14:textId="77777777" w:rsidR="004B7521" w:rsidRPr="004B7521" w:rsidRDefault="004B7521" w:rsidP="004B7521">
      <w:pPr>
        <w:spacing w:after="0" w:line="240" w:lineRule="auto"/>
        <w:rPr>
          <w:rFonts w:ascii="Times New Roman" w:eastAsia="Times New Roman" w:hAnsi="Times New Roman" w:cs="Times New Roman"/>
          <w:sz w:val="24"/>
          <w:szCs w:val="24"/>
          <w:u w:val="single"/>
          <w:lang w:eastAsia="fr-FR"/>
        </w:rPr>
      </w:pPr>
      <w:r w:rsidRPr="004B7521">
        <w:rPr>
          <w:rFonts w:ascii="Times New Roman" w:eastAsia="Times New Roman" w:hAnsi="Times New Roman" w:cs="Times New Roman"/>
          <w:sz w:val="24"/>
          <w:szCs w:val="24"/>
          <w:u w:val="single"/>
          <w:lang w:eastAsia="fr-FR"/>
        </w:rPr>
        <w:t>L’ENTREPRENEUR</w:t>
      </w:r>
    </w:p>
    <w:p w14:paraId="560CE41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4796F855"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5C1B4A4" w14:textId="77777777" w:rsidR="004B7521" w:rsidRPr="004B7521" w:rsidRDefault="004B7521" w:rsidP="004B7521">
      <w:pPr>
        <w:spacing w:after="0" w:line="240" w:lineRule="auto"/>
        <w:rPr>
          <w:rFonts w:ascii="Arial" w:eastAsia="Times New Roman" w:hAnsi="Arial" w:cs="Arial"/>
          <w:sz w:val="24"/>
          <w:szCs w:val="24"/>
          <w:lang w:eastAsia="fr-FR"/>
        </w:rPr>
      </w:pPr>
    </w:p>
    <w:p w14:paraId="733BB04C" w14:textId="77777777" w:rsidR="004B7521" w:rsidRPr="004B7521" w:rsidRDefault="004B7521" w:rsidP="004B7521">
      <w:pPr>
        <w:spacing w:after="0" w:line="240" w:lineRule="auto"/>
        <w:rPr>
          <w:rFonts w:ascii="Arial" w:eastAsia="Times New Roman" w:hAnsi="Arial" w:cs="Arial"/>
          <w:sz w:val="24"/>
          <w:szCs w:val="24"/>
          <w:lang w:eastAsia="fr-FR"/>
        </w:rPr>
      </w:pPr>
    </w:p>
    <w:p w14:paraId="53E740B4" w14:textId="77777777" w:rsidR="004B7521" w:rsidRPr="004B7521" w:rsidRDefault="004B7521" w:rsidP="004B7521">
      <w:pPr>
        <w:spacing w:after="0" w:line="240" w:lineRule="auto"/>
        <w:rPr>
          <w:rFonts w:ascii="Arial" w:eastAsia="Times New Roman" w:hAnsi="Arial" w:cs="Arial"/>
          <w:sz w:val="24"/>
          <w:szCs w:val="24"/>
          <w:lang w:eastAsia="fr-FR"/>
        </w:rPr>
      </w:pPr>
    </w:p>
    <w:p w14:paraId="69AA2536" w14:textId="77777777" w:rsidR="004B7521" w:rsidRPr="004B7521" w:rsidRDefault="004B7521" w:rsidP="004B7521">
      <w:pPr>
        <w:spacing w:after="0" w:line="240" w:lineRule="auto"/>
        <w:rPr>
          <w:rFonts w:ascii="Arial" w:eastAsia="Times New Roman" w:hAnsi="Arial" w:cs="Arial"/>
          <w:sz w:val="24"/>
          <w:szCs w:val="24"/>
          <w:lang w:eastAsia="fr-FR"/>
        </w:rPr>
      </w:pPr>
    </w:p>
    <w:p w14:paraId="3F627111" w14:textId="77777777" w:rsidR="004B7521" w:rsidRPr="004B7521" w:rsidRDefault="004B7521" w:rsidP="004B7521">
      <w:pPr>
        <w:spacing w:after="0" w:line="240" w:lineRule="auto"/>
        <w:rPr>
          <w:rFonts w:ascii="Arial" w:eastAsia="Times New Roman" w:hAnsi="Arial" w:cs="Arial"/>
          <w:sz w:val="24"/>
          <w:szCs w:val="24"/>
          <w:lang w:eastAsia="fr-FR"/>
        </w:rPr>
      </w:pPr>
    </w:p>
    <w:p w14:paraId="3E987AF5" w14:textId="77777777" w:rsidR="004B7521" w:rsidRPr="004B7521" w:rsidRDefault="004B7521" w:rsidP="004B7521">
      <w:pPr>
        <w:spacing w:after="0" w:line="240" w:lineRule="auto"/>
        <w:rPr>
          <w:rFonts w:ascii="Arial" w:eastAsia="Times New Roman" w:hAnsi="Arial" w:cs="Arial"/>
          <w:sz w:val="24"/>
          <w:szCs w:val="24"/>
          <w:lang w:eastAsia="fr-FR"/>
        </w:rPr>
      </w:pPr>
    </w:p>
    <w:p w14:paraId="7AB1E46A" w14:textId="77777777" w:rsidR="004B7521" w:rsidRPr="004B7521" w:rsidRDefault="004B7521" w:rsidP="004B7521">
      <w:pPr>
        <w:spacing w:after="0" w:line="240" w:lineRule="auto"/>
        <w:rPr>
          <w:rFonts w:ascii="Arial" w:eastAsia="Times New Roman" w:hAnsi="Arial" w:cs="Arial"/>
          <w:sz w:val="24"/>
          <w:szCs w:val="24"/>
          <w:lang w:eastAsia="fr-FR"/>
        </w:rPr>
      </w:pPr>
    </w:p>
    <w:p w14:paraId="1594A76D" w14:textId="77777777" w:rsidR="004B7521" w:rsidRPr="004B7521" w:rsidRDefault="004B7521" w:rsidP="004B7521">
      <w:pPr>
        <w:spacing w:after="0" w:line="240" w:lineRule="auto"/>
        <w:rPr>
          <w:rFonts w:ascii="Arial" w:eastAsia="Times New Roman" w:hAnsi="Arial" w:cs="Arial"/>
          <w:sz w:val="24"/>
          <w:szCs w:val="24"/>
          <w:lang w:eastAsia="fr-FR"/>
        </w:rPr>
      </w:pPr>
    </w:p>
    <w:p w14:paraId="02E7D040" w14:textId="77777777" w:rsidR="004B7521" w:rsidRPr="004B7521" w:rsidRDefault="004B7521" w:rsidP="004B7521">
      <w:pPr>
        <w:spacing w:after="0" w:line="240" w:lineRule="auto"/>
        <w:rPr>
          <w:rFonts w:ascii="Arial" w:eastAsia="Times New Roman" w:hAnsi="Arial" w:cs="Arial"/>
          <w:sz w:val="24"/>
          <w:szCs w:val="24"/>
          <w:lang w:eastAsia="fr-FR"/>
        </w:rPr>
      </w:pPr>
    </w:p>
    <w:p w14:paraId="122CDDF3" w14:textId="77777777" w:rsidR="004B7521" w:rsidRPr="004B7521" w:rsidRDefault="004B7521" w:rsidP="004B7521">
      <w:pPr>
        <w:spacing w:after="0" w:line="240" w:lineRule="auto"/>
        <w:rPr>
          <w:rFonts w:ascii="Arial" w:eastAsia="Times New Roman" w:hAnsi="Arial" w:cs="Arial"/>
          <w:sz w:val="24"/>
          <w:szCs w:val="24"/>
          <w:lang w:eastAsia="fr-FR"/>
        </w:rPr>
      </w:pPr>
    </w:p>
    <w:p w14:paraId="5E4B7DAF" w14:textId="77777777" w:rsidR="004B7521" w:rsidRPr="004B7521" w:rsidRDefault="004B7521" w:rsidP="004B7521">
      <w:pPr>
        <w:spacing w:after="0" w:line="240" w:lineRule="auto"/>
        <w:rPr>
          <w:rFonts w:ascii="Arial" w:eastAsia="Times New Roman" w:hAnsi="Arial" w:cs="Arial"/>
          <w:sz w:val="24"/>
          <w:szCs w:val="24"/>
          <w:lang w:eastAsia="fr-FR"/>
        </w:rPr>
      </w:pPr>
    </w:p>
    <w:p w14:paraId="11217B38" w14:textId="77777777" w:rsidR="004B7521" w:rsidRPr="004B7521" w:rsidRDefault="004B7521" w:rsidP="004B7521">
      <w:pPr>
        <w:spacing w:after="0" w:line="240" w:lineRule="auto"/>
        <w:rPr>
          <w:rFonts w:ascii="Arial" w:eastAsia="Times New Roman" w:hAnsi="Arial" w:cs="Arial"/>
          <w:sz w:val="24"/>
          <w:szCs w:val="24"/>
          <w:lang w:eastAsia="fr-FR"/>
        </w:rPr>
      </w:pPr>
    </w:p>
    <w:p w14:paraId="4C80C240" w14:textId="77777777" w:rsidR="004B7521" w:rsidRDefault="004B7521" w:rsidP="004B7521">
      <w:pPr>
        <w:spacing w:after="0" w:line="240" w:lineRule="auto"/>
        <w:rPr>
          <w:rFonts w:ascii="Times New Roman" w:eastAsia="Times New Roman" w:hAnsi="Times New Roman" w:cs="Times New Roman"/>
          <w:sz w:val="24"/>
          <w:szCs w:val="24"/>
          <w:lang w:eastAsia="fr-FR"/>
        </w:rPr>
      </w:pPr>
    </w:p>
    <w:p w14:paraId="02A8DFDB"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23A0766E"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5DEC1155"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4461E3A3"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7A66C46B"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538A45C4"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7AA344A5" w14:textId="77777777" w:rsidR="00AD1785" w:rsidRPr="003F021B" w:rsidRDefault="00AD1785" w:rsidP="00AD1785">
      <w:pPr>
        <w:spacing w:after="0" w:line="240" w:lineRule="auto"/>
        <w:rPr>
          <w:rFonts w:ascii="Arial" w:eastAsia="Times New Roman" w:hAnsi="Arial" w:cs="Arial"/>
          <w:sz w:val="24"/>
          <w:szCs w:val="24"/>
          <w:lang w:eastAsia="fr-FR"/>
        </w:rPr>
      </w:pPr>
    </w:p>
    <w:p w14:paraId="648D62FA" w14:textId="77777777" w:rsidR="00AD1785" w:rsidRPr="004B7521" w:rsidRDefault="00AD1785" w:rsidP="00AD1785">
      <w:pPr>
        <w:spacing w:after="0" w:line="240" w:lineRule="auto"/>
        <w:rPr>
          <w:rFonts w:ascii="Arial" w:eastAsia="Times New Roman" w:hAnsi="Arial" w:cs="Arial"/>
          <w:sz w:val="24"/>
          <w:szCs w:val="24"/>
          <w:lang w:eastAsia="fr-FR"/>
        </w:rPr>
      </w:pPr>
    </w:p>
    <w:p w14:paraId="1F1B0689"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AD676F4"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N°……/AONO/R-EST/D-KADEY/C-KENTZOU/CIPM/23 DU....../......./</w:t>
      </w:r>
      <w:r w:rsidR="004B5EA6">
        <w:rPr>
          <w:rFonts w:ascii="Tahoma" w:eastAsia="Times New Roman" w:hAnsi="Tahoma" w:cs="Tahoma"/>
          <w:b/>
          <w:bCs/>
          <w:lang w:eastAsia="fr-FR"/>
        </w:rPr>
        <w:t>2024</w:t>
      </w:r>
    </w:p>
    <w:p w14:paraId="409E6FE4"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7C1FFA">
        <w:rPr>
          <w:rFonts w:ascii="Tahoma" w:eastAsia="Times New Roman" w:hAnsi="Tahoma" w:cs="Tahoma"/>
          <w:b/>
          <w:bCs/>
          <w:lang w:eastAsia="fr-FR"/>
        </w:rPr>
        <w:t>POSTE AGRICOLE AU VILLAGE MBOUYE,</w:t>
      </w:r>
      <w:r>
        <w:rPr>
          <w:rFonts w:ascii="Tahoma" w:eastAsia="Times New Roman" w:hAnsi="Tahoma" w:cs="Tahoma"/>
          <w:b/>
          <w:bCs/>
          <w:lang w:eastAsia="fr-FR"/>
        </w:rPr>
        <w:t xml:space="preserve"> COMMUNE DE KENTZOU, DEPARTEMENT DE LA KADEY</w:t>
      </w:r>
      <w:r w:rsidRPr="004B7521">
        <w:rPr>
          <w:rFonts w:ascii="Tahoma" w:eastAsia="Times New Roman" w:hAnsi="Tahoma" w:cs="Tahoma"/>
          <w:b/>
          <w:bCs/>
          <w:lang w:eastAsia="fr-FR"/>
        </w:rPr>
        <w:t>, EN PROCEDURE D’URGENCE.</w:t>
      </w:r>
    </w:p>
    <w:p w14:paraId="19376468"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7D13B6CE"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7858F28C"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075DCC7D"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47A92FB"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D656A2B" w14:textId="77777777" w:rsidR="00734C04" w:rsidRPr="004B7521" w:rsidRDefault="00734C04" w:rsidP="00C3639D">
      <w:pPr>
        <w:spacing w:after="0" w:line="240" w:lineRule="auto"/>
        <w:jc w:val="both"/>
        <w:rPr>
          <w:rFonts w:ascii="Arial" w:eastAsia="Times New Roman" w:hAnsi="Arial" w:cs="Arial"/>
          <w:b/>
          <w:bCs/>
          <w:sz w:val="36"/>
          <w:szCs w:val="36"/>
          <w:lang w:eastAsia="fr-FR"/>
        </w:rPr>
      </w:pPr>
    </w:p>
    <w:p w14:paraId="16A6DC4C"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7</w:t>
      </w:r>
    </w:p>
    <w:p w14:paraId="1A5E1FEF" w14:textId="77777777" w:rsidR="004B7521" w:rsidRPr="004B7521" w:rsidRDefault="00000000"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w14:anchorId="23516055">
          <v:shape id="Zone de texte 21" o:spid="_x0000_s1035" type="#_x0000_t202" style="position:absolute;left:0;text-align:left;margin-left:3.05pt;margin-top:33.65pt;width:473.5pt;height:31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">
            <v:textbox>
              <w:txbxContent>
                <w:p w14:paraId="05BDD294" w14:textId="77777777" w:rsidR="006F7464" w:rsidRPr="00364E66" w:rsidRDefault="006F7464" w:rsidP="00AD1785">
                  <w:pPr>
                    <w:jc w:val="center"/>
                    <w:rPr>
                      <w:rFonts w:ascii="Arial Narrow" w:hAnsi="Arial Narrow"/>
                      <w:b/>
                      <w:kern w:val="28"/>
                      <w:sz w:val="32"/>
                    </w:rPr>
                  </w:pPr>
                  <w:r>
                    <w:rPr>
                      <w:rFonts w:ascii="Arial Narrow" w:hAnsi="Arial Narrow"/>
                      <w:b/>
                      <w:kern w:val="28"/>
                      <w:sz w:val="32"/>
                    </w:rPr>
                    <w:t>CADRE DU SOUS-</w:t>
                  </w:r>
                  <w:r w:rsidRPr="00364E66">
                    <w:rPr>
                      <w:rFonts w:ascii="Arial Narrow" w:hAnsi="Arial Narrow"/>
                      <w:b/>
                      <w:kern w:val="28"/>
                      <w:sz w:val="32"/>
                    </w:rPr>
                    <w:t xml:space="preserve"> DETAIL DES PRIX</w:t>
                  </w:r>
                </w:p>
                <w:p w14:paraId="5E442B51" w14:textId="77777777" w:rsidR="006F7464" w:rsidRPr="00006977" w:rsidRDefault="006F7464" w:rsidP="004B7521">
                  <w:pPr>
                    <w:jc w:val="center"/>
                    <w:rPr>
                      <w:rFonts w:ascii="Arial" w:hAnsi="Arial" w:cs="Arial"/>
                      <w:b/>
                      <w:bCs/>
                      <w:sz w:val="36"/>
                      <w:szCs w:val="36"/>
                    </w:rPr>
                  </w:pPr>
                </w:p>
                <w:p w14:paraId="783E9B10" w14:textId="77777777" w:rsidR="006F7464" w:rsidRPr="001103F4" w:rsidRDefault="006F7464" w:rsidP="004B7521">
                  <w:pPr>
                    <w:rPr>
                      <w:rFonts w:ascii="Arial" w:hAnsi="Arial" w:cs="Arial"/>
                      <w:b/>
                      <w:bCs/>
                      <w:sz w:val="36"/>
                      <w:szCs w:val="36"/>
                    </w:rPr>
                  </w:pPr>
                </w:p>
              </w:txbxContent>
            </v:textbox>
            <w10:wrap type="square"/>
          </v:shape>
        </w:pict>
      </w:r>
    </w:p>
    <w:p w14:paraId="27FBE2E0"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p>
    <w:p w14:paraId="053B770E" w14:textId="77777777" w:rsidR="004B7521" w:rsidRDefault="004B7521" w:rsidP="004B7521">
      <w:pPr>
        <w:spacing w:after="0" w:line="240" w:lineRule="auto"/>
        <w:jc w:val="center"/>
        <w:rPr>
          <w:rFonts w:ascii="Arial Narrow" w:eastAsia="Times New Roman" w:hAnsi="Arial Narrow" w:cs="Times New Roman"/>
          <w:b/>
          <w:sz w:val="20"/>
          <w:szCs w:val="20"/>
          <w:lang w:eastAsia="fr-FR"/>
        </w:rPr>
      </w:pPr>
    </w:p>
    <w:p w14:paraId="55531918"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6FF692B8"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6167975A"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5E2630EF"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7A302779"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24674751"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2927B9BB"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740D0376"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324ABF7A"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78A07DAA"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4001D480"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21420227"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7C5948DD"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084D370E"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1545D5CD"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3327D86A"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1AA6242A"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72C627EF" w14:textId="77777777" w:rsidR="00AD1785" w:rsidRDefault="00AD1785" w:rsidP="004B7521">
      <w:pPr>
        <w:spacing w:after="0" w:line="240" w:lineRule="auto"/>
        <w:jc w:val="center"/>
        <w:rPr>
          <w:rFonts w:ascii="Arial Narrow" w:eastAsia="Times New Roman" w:hAnsi="Arial Narrow" w:cs="Times New Roman"/>
          <w:b/>
          <w:sz w:val="20"/>
          <w:szCs w:val="20"/>
          <w:lang w:eastAsia="fr-FR"/>
        </w:rPr>
      </w:pPr>
    </w:p>
    <w:p w14:paraId="36F7035F" w14:textId="77777777" w:rsidR="000716E7" w:rsidRDefault="000716E7" w:rsidP="004B7521">
      <w:pPr>
        <w:spacing w:after="0" w:line="240" w:lineRule="auto"/>
        <w:rPr>
          <w:rFonts w:ascii="Arial Narrow" w:eastAsia="Times New Roman" w:hAnsi="Arial Narrow" w:cs="Times New Roman"/>
          <w:b/>
          <w:sz w:val="20"/>
          <w:szCs w:val="20"/>
          <w:lang w:eastAsia="fr-FR"/>
        </w:rPr>
      </w:pPr>
    </w:p>
    <w:p w14:paraId="3D491D9E" w14:textId="77777777" w:rsidR="004B7521" w:rsidRPr="004B7521" w:rsidRDefault="004B7521" w:rsidP="0005579E">
      <w:pPr>
        <w:spacing w:after="0" w:line="240" w:lineRule="auto"/>
        <w:rPr>
          <w:rFonts w:ascii="Arial Narrow" w:eastAsia="Times New Roman" w:hAnsi="Arial Narrow" w:cs="Times New Roman"/>
          <w:b/>
          <w:sz w:val="20"/>
          <w:szCs w:val="20"/>
          <w:lang w:eastAsia="fr-FR"/>
        </w:rPr>
      </w:pPr>
    </w:p>
    <w:p w14:paraId="39020287" w14:textId="77777777" w:rsidR="004B7521" w:rsidRPr="004B7521" w:rsidRDefault="004B7521" w:rsidP="004B7521">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t>TITRE IV : CADRE DU SOUS-DETAIL DES PRIX UNITAIRES (SDP).</w:t>
      </w:r>
      <w:r w:rsidRPr="004B7521">
        <w:rPr>
          <w:rFonts w:ascii="Arial Narrow" w:eastAsia="Times New Roman" w:hAnsi="Arial Narrow" w:cs="Times New Roman"/>
          <w:sz w:val="20"/>
          <w:szCs w:val="20"/>
          <w:lang w:eastAsia="fr-FR"/>
        </w:rPr>
        <w:tab/>
      </w:r>
    </w:p>
    <w:p w14:paraId="1D27BD80" w14:textId="77777777"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14:paraId="72A0DFAF" w14:textId="77777777" w:rsidTr="004B7521">
        <w:trPr>
          <w:trHeight w:val="317"/>
          <w:jc w:val="center"/>
        </w:trPr>
        <w:tc>
          <w:tcPr>
            <w:tcW w:w="9315" w:type="dxa"/>
            <w:gridSpan w:val="5"/>
            <w:tcBorders>
              <w:bottom w:val="single" w:sz="8" w:space="0" w:color="auto"/>
            </w:tcBorders>
            <w:vAlign w:val="center"/>
          </w:tcPr>
          <w:p w14:paraId="189DA3C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14:paraId="6D94031C" w14:textId="77777777" w:rsidTr="004B7521">
        <w:trPr>
          <w:trHeight w:val="317"/>
          <w:jc w:val="center"/>
        </w:trPr>
        <w:tc>
          <w:tcPr>
            <w:tcW w:w="1060" w:type="dxa"/>
            <w:vAlign w:val="center"/>
          </w:tcPr>
          <w:p w14:paraId="20B226F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14:paraId="6D8DF59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14:paraId="7A13D1E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14:paraId="6569B8A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14:paraId="23DCED9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14:paraId="4EE01D23" w14:textId="77777777" w:rsidTr="004B7521">
        <w:trPr>
          <w:trHeight w:val="317"/>
          <w:jc w:val="center"/>
        </w:trPr>
        <w:tc>
          <w:tcPr>
            <w:tcW w:w="1060" w:type="dxa"/>
            <w:vAlign w:val="center"/>
          </w:tcPr>
          <w:p w14:paraId="6248450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14:paraId="098D012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14:paraId="0170EB7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6405E89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14:paraId="51B95AE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14:paraId="7DF0D275" w14:textId="77777777" w:rsidTr="004B7521">
        <w:trPr>
          <w:trHeight w:val="317"/>
          <w:jc w:val="center"/>
        </w:trPr>
        <w:tc>
          <w:tcPr>
            <w:tcW w:w="1060" w:type="dxa"/>
            <w:vMerge w:val="restart"/>
            <w:vAlign w:val="center"/>
          </w:tcPr>
          <w:p w14:paraId="06CAB8C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14:paraId="2A1FAE2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14:paraId="1C69757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14:paraId="14CC723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0247220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2A951583" w14:textId="77777777" w:rsidTr="004B7521">
        <w:trPr>
          <w:trHeight w:val="317"/>
          <w:jc w:val="center"/>
        </w:trPr>
        <w:tc>
          <w:tcPr>
            <w:tcW w:w="1060" w:type="dxa"/>
            <w:vMerge/>
            <w:vAlign w:val="center"/>
          </w:tcPr>
          <w:p w14:paraId="1AC6DF0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A65BD3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0C18EC5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3301ED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81B4E3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F9B0F36" w14:textId="77777777" w:rsidTr="004B7521">
        <w:trPr>
          <w:trHeight w:val="317"/>
          <w:jc w:val="center"/>
        </w:trPr>
        <w:tc>
          <w:tcPr>
            <w:tcW w:w="1060" w:type="dxa"/>
            <w:vMerge/>
            <w:vAlign w:val="center"/>
          </w:tcPr>
          <w:p w14:paraId="3467018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EB2880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521A967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610C411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E2A80C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6391BD1" w14:textId="77777777" w:rsidTr="004B7521">
        <w:trPr>
          <w:trHeight w:val="317"/>
          <w:jc w:val="center"/>
        </w:trPr>
        <w:tc>
          <w:tcPr>
            <w:tcW w:w="1060" w:type="dxa"/>
            <w:vMerge/>
            <w:vAlign w:val="center"/>
          </w:tcPr>
          <w:p w14:paraId="6AA357F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771A3C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DA4B9F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380480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B57E6A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1259834" w14:textId="77777777" w:rsidTr="004B7521">
        <w:trPr>
          <w:trHeight w:val="317"/>
          <w:jc w:val="center"/>
        </w:trPr>
        <w:tc>
          <w:tcPr>
            <w:tcW w:w="1060" w:type="dxa"/>
            <w:vMerge/>
            <w:vAlign w:val="center"/>
          </w:tcPr>
          <w:p w14:paraId="67ECF7C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8EA080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543992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D56B95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3103DF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795502D" w14:textId="77777777" w:rsidTr="004B7521">
        <w:trPr>
          <w:trHeight w:val="317"/>
          <w:jc w:val="center"/>
        </w:trPr>
        <w:tc>
          <w:tcPr>
            <w:tcW w:w="1060" w:type="dxa"/>
            <w:vMerge/>
            <w:vAlign w:val="center"/>
          </w:tcPr>
          <w:p w14:paraId="1A4CBF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D50369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949FD4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6866F8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E70C72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BFE8308" w14:textId="77777777" w:rsidTr="004B7521">
        <w:trPr>
          <w:trHeight w:val="317"/>
          <w:jc w:val="center"/>
        </w:trPr>
        <w:tc>
          <w:tcPr>
            <w:tcW w:w="1060" w:type="dxa"/>
            <w:vMerge/>
            <w:vAlign w:val="center"/>
          </w:tcPr>
          <w:p w14:paraId="3631B7E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C69B00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D92C77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2FB390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AC6E9A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EFF1DF6" w14:textId="77777777" w:rsidTr="004B7521">
        <w:trPr>
          <w:trHeight w:val="317"/>
          <w:jc w:val="center"/>
        </w:trPr>
        <w:tc>
          <w:tcPr>
            <w:tcW w:w="1060" w:type="dxa"/>
            <w:vMerge/>
            <w:vAlign w:val="center"/>
          </w:tcPr>
          <w:p w14:paraId="1DF5C25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82C735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14:paraId="5C52C419"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6E39E319"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3DCA252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7C374983" w14:textId="77777777" w:rsidTr="004B7521">
        <w:trPr>
          <w:trHeight w:val="317"/>
          <w:jc w:val="center"/>
        </w:trPr>
        <w:tc>
          <w:tcPr>
            <w:tcW w:w="1060" w:type="dxa"/>
            <w:vMerge w:val="restart"/>
            <w:vAlign w:val="center"/>
          </w:tcPr>
          <w:p w14:paraId="6C2D17F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14:paraId="18FD686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4C99F84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14:paraId="49D6879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461DB1B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DA2DAAF" w14:textId="77777777" w:rsidTr="004B7521">
        <w:trPr>
          <w:trHeight w:val="317"/>
          <w:jc w:val="center"/>
        </w:trPr>
        <w:tc>
          <w:tcPr>
            <w:tcW w:w="1060" w:type="dxa"/>
            <w:vMerge/>
            <w:vAlign w:val="center"/>
          </w:tcPr>
          <w:p w14:paraId="700C21D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C7B540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4253746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6A631F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0D6DB2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43385E5" w14:textId="77777777" w:rsidTr="004B7521">
        <w:trPr>
          <w:trHeight w:val="317"/>
          <w:jc w:val="center"/>
        </w:trPr>
        <w:tc>
          <w:tcPr>
            <w:tcW w:w="1060" w:type="dxa"/>
            <w:vMerge/>
            <w:vAlign w:val="center"/>
          </w:tcPr>
          <w:p w14:paraId="7BAC522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CD87AA9"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37E66CC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E8D24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7D7FDE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0939806" w14:textId="77777777" w:rsidTr="004B7521">
        <w:trPr>
          <w:trHeight w:val="317"/>
          <w:jc w:val="center"/>
        </w:trPr>
        <w:tc>
          <w:tcPr>
            <w:tcW w:w="1060" w:type="dxa"/>
            <w:vMerge/>
            <w:vAlign w:val="center"/>
          </w:tcPr>
          <w:p w14:paraId="47A45DE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7B3849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CF18F1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A0BF63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7F296E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156A6F7" w14:textId="77777777" w:rsidTr="004B7521">
        <w:trPr>
          <w:trHeight w:val="317"/>
          <w:jc w:val="center"/>
        </w:trPr>
        <w:tc>
          <w:tcPr>
            <w:tcW w:w="1060" w:type="dxa"/>
            <w:vMerge/>
            <w:vAlign w:val="center"/>
          </w:tcPr>
          <w:p w14:paraId="593BE6E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A1746F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A0AAAB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6448D7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EF3FDA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5324EBC" w14:textId="77777777" w:rsidTr="004B7521">
        <w:trPr>
          <w:trHeight w:val="317"/>
          <w:jc w:val="center"/>
        </w:trPr>
        <w:tc>
          <w:tcPr>
            <w:tcW w:w="1060" w:type="dxa"/>
            <w:vMerge/>
            <w:vAlign w:val="center"/>
          </w:tcPr>
          <w:p w14:paraId="54502D8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2EF0E5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48064DA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4DE4AB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EE57E7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59897B5" w14:textId="77777777" w:rsidTr="004B7521">
        <w:trPr>
          <w:trHeight w:val="317"/>
          <w:jc w:val="center"/>
        </w:trPr>
        <w:tc>
          <w:tcPr>
            <w:tcW w:w="1060" w:type="dxa"/>
            <w:vMerge/>
            <w:vAlign w:val="center"/>
          </w:tcPr>
          <w:p w14:paraId="06036D8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4C8D5E6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66AB1F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63B0F5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2C7C9E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32D3F18" w14:textId="77777777" w:rsidTr="004B7521">
        <w:trPr>
          <w:trHeight w:val="317"/>
          <w:jc w:val="center"/>
        </w:trPr>
        <w:tc>
          <w:tcPr>
            <w:tcW w:w="1060" w:type="dxa"/>
            <w:vMerge/>
            <w:vAlign w:val="center"/>
          </w:tcPr>
          <w:p w14:paraId="4A009B7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45A3F7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5407F8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669680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4C9F79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55C6997" w14:textId="77777777" w:rsidTr="004B7521">
        <w:trPr>
          <w:trHeight w:val="317"/>
          <w:jc w:val="center"/>
        </w:trPr>
        <w:tc>
          <w:tcPr>
            <w:tcW w:w="1060" w:type="dxa"/>
            <w:vMerge/>
            <w:vAlign w:val="center"/>
          </w:tcPr>
          <w:p w14:paraId="49DA354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33A385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B91064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5AA980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C96197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47FE347" w14:textId="77777777" w:rsidTr="004B7521">
        <w:trPr>
          <w:trHeight w:val="317"/>
          <w:jc w:val="center"/>
        </w:trPr>
        <w:tc>
          <w:tcPr>
            <w:tcW w:w="1060" w:type="dxa"/>
            <w:vMerge/>
            <w:vAlign w:val="center"/>
          </w:tcPr>
          <w:p w14:paraId="654B7A8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BA8817C"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14:paraId="2A7C2FDD"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79450580"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67F105F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09D730DF" w14:textId="77777777" w:rsidTr="004B7521">
        <w:trPr>
          <w:trHeight w:val="317"/>
          <w:jc w:val="center"/>
        </w:trPr>
        <w:tc>
          <w:tcPr>
            <w:tcW w:w="1060" w:type="dxa"/>
            <w:vMerge w:val="restart"/>
            <w:vAlign w:val="center"/>
          </w:tcPr>
          <w:p w14:paraId="593ED3E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14:paraId="5A53950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538977D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14:paraId="5BC7AA2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14:paraId="15D790B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0DD051E" w14:textId="77777777" w:rsidTr="004B7521">
        <w:trPr>
          <w:trHeight w:val="317"/>
          <w:jc w:val="center"/>
        </w:trPr>
        <w:tc>
          <w:tcPr>
            <w:tcW w:w="1060" w:type="dxa"/>
            <w:vMerge/>
            <w:vAlign w:val="center"/>
          </w:tcPr>
          <w:p w14:paraId="1F7A889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AD60D4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40C908A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B5DEC0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D34779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7B35A8E" w14:textId="77777777" w:rsidTr="004B7521">
        <w:trPr>
          <w:trHeight w:val="317"/>
          <w:jc w:val="center"/>
        </w:trPr>
        <w:tc>
          <w:tcPr>
            <w:tcW w:w="1060" w:type="dxa"/>
            <w:vMerge/>
            <w:vAlign w:val="center"/>
          </w:tcPr>
          <w:p w14:paraId="7A1A363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AA013B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4A21EF1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2DDE60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5CE558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F8FAB1F" w14:textId="77777777" w:rsidTr="004B7521">
        <w:trPr>
          <w:trHeight w:val="317"/>
          <w:jc w:val="center"/>
        </w:trPr>
        <w:tc>
          <w:tcPr>
            <w:tcW w:w="1060" w:type="dxa"/>
            <w:vMerge/>
            <w:vAlign w:val="center"/>
          </w:tcPr>
          <w:p w14:paraId="76A5DCD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416FDF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11A24A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2FDFE4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510C62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2650673" w14:textId="77777777" w:rsidTr="004B7521">
        <w:trPr>
          <w:trHeight w:val="317"/>
          <w:jc w:val="center"/>
        </w:trPr>
        <w:tc>
          <w:tcPr>
            <w:tcW w:w="1060" w:type="dxa"/>
            <w:vMerge/>
            <w:vAlign w:val="center"/>
          </w:tcPr>
          <w:p w14:paraId="45A4D15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F0044B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859AE6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38356B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0A1988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F679948" w14:textId="77777777" w:rsidTr="004B7521">
        <w:trPr>
          <w:trHeight w:val="317"/>
          <w:jc w:val="center"/>
        </w:trPr>
        <w:tc>
          <w:tcPr>
            <w:tcW w:w="1060" w:type="dxa"/>
            <w:vMerge/>
            <w:vAlign w:val="center"/>
          </w:tcPr>
          <w:p w14:paraId="38B5455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D31F31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47CD6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DA0325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5B86E2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76601CC" w14:textId="77777777" w:rsidTr="004B7521">
        <w:trPr>
          <w:trHeight w:val="317"/>
          <w:jc w:val="center"/>
        </w:trPr>
        <w:tc>
          <w:tcPr>
            <w:tcW w:w="1060" w:type="dxa"/>
            <w:vMerge/>
            <w:vAlign w:val="center"/>
          </w:tcPr>
          <w:p w14:paraId="147005F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8A1D86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3F6E08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111368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C64859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6447C25" w14:textId="77777777" w:rsidTr="004B7521">
        <w:trPr>
          <w:trHeight w:val="317"/>
          <w:jc w:val="center"/>
        </w:trPr>
        <w:tc>
          <w:tcPr>
            <w:tcW w:w="1060" w:type="dxa"/>
            <w:vMerge/>
            <w:vAlign w:val="center"/>
          </w:tcPr>
          <w:p w14:paraId="3F5F9FF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2888AB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B3D787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6043A16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D94F33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277E5A9" w14:textId="77777777" w:rsidTr="004B7521">
        <w:trPr>
          <w:trHeight w:val="317"/>
          <w:jc w:val="center"/>
        </w:trPr>
        <w:tc>
          <w:tcPr>
            <w:tcW w:w="1060" w:type="dxa"/>
            <w:vMerge/>
            <w:vAlign w:val="center"/>
          </w:tcPr>
          <w:p w14:paraId="3C5B837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DD0298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14:paraId="55D6E994"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30CBA710"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0FD4D18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17C0391C" w14:textId="77777777" w:rsidTr="004B7521">
        <w:trPr>
          <w:trHeight w:val="317"/>
          <w:jc w:val="center"/>
        </w:trPr>
        <w:tc>
          <w:tcPr>
            <w:tcW w:w="1060" w:type="dxa"/>
            <w:vAlign w:val="center"/>
          </w:tcPr>
          <w:p w14:paraId="7CB2839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w:t>
            </w:r>
          </w:p>
        </w:tc>
        <w:tc>
          <w:tcPr>
            <w:tcW w:w="4939" w:type="dxa"/>
            <w:gridSpan w:val="2"/>
            <w:vAlign w:val="center"/>
          </w:tcPr>
          <w:p w14:paraId="67705515"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14:paraId="5B7CFD3D"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14:paraId="650BFB9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209E242" w14:textId="77777777" w:rsidTr="004B7521">
        <w:trPr>
          <w:trHeight w:val="317"/>
          <w:jc w:val="center"/>
        </w:trPr>
        <w:tc>
          <w:tcPr>
            <w:tcW w:w="1060" w:type="dxa"/>
            <w:vAlign w:val="center"/>
          </w:tcPr>
          <w:p w14:paraId="445BABC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14:paraId="0BDAE65D"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14:paraId="67C4402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6EDEAF4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6FF701B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4FDA248" w14:textId="77777777" w:rsidTr="004B7521">
        <w:trPr>
          <w:trHeight w:val="317"/>
          <w:jc w:val="center"/>
        </w:trPr>
        <w:tc>
          <w:tcPr>
            <w:tcW w:w="1060" w:type="dxa"/>
            <w:vAlign w:val="center"/>
          </w:tcPr>
          <w:p w14:paraId="0039E5E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14:paraId="4835A65C"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14:paraId="4D3BF04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0F7E191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7394F81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1E5A285" w14:textId="77777777" w:rsidTr="004B7521">
        <w:trPr>
          <w:trHeight w:val="317"/>
          <w:jc w:val="center"/>
        </w:trPr>
        <w:tc>
          <w:tcPr>
            <w:tcW w:w="1060" w:type="dxa"/>
            <w:vAlign w:val="center"/>
          </w:tcPr>
          <w:p w14:paraId="0147729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G</w:t>
            </w:r>
          </w:p>
        </w:tc>
        <w:tc>
          <w:tcPr>
            <w:tcW w:w="3038" w:type="dxa"/>
            <w:vAlign w:val="center"/>
          </w:tcPr>
          <w:p w14:paraId="2D0484F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14:paraId="216DDDB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0EDF564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14:paraId="28FD20F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9E0BCF7" w14:textId="77777777" w:rsidTr="004B7521">
        <w:trPr>
          <w:trHeight w:val="317"/>
          <w:jc w:val="center"/>
        </w:trPr>
        <w:tc>
          <w:tcPr>
            <w:tcW w:w="1060" w:type="dxa"/>
            <w:vAlign w:val="center"/>
          </w:tcPr>
          <w:p w14:paraId="319885C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14:paraId="4351AB27"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14:paraId="2F1FD6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737B11A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14:paraId="5361CC2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138E3CE" w14:textId="77777777" w:rsidTr="004B7521">
        <w:trPr>
          <w:trHeight w:val="317"/>
          <w:jc w:val="center"/>
        </w:trPr>
        <w:tc>
          <w:tcPr>
            <w:tcW w:w="1060" w:type="dxa"/>
            <w:vAlign w:val="center"/>
          </w:tcPr>
          <w:p w14:paraId="6DBE4BA9"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P</w:t>
            </w:r>
          </w:p>
        </w:tc>
        <w:tc>
          <w:tcPr>
            <w:tcW w:w="3038" w:type="dxa"/>
            <w:vAlign w:val="center"/>
          </w:tcPr>
          <w:p w14:paraId="38697CDE"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14:paraId="41E82ED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0359879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14:paraId="1CB32FA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BA09F49" w14:textId="77777777" w:rsidTr="004B7521">
        <w:trPr>
          <w:trHeight w:val="317"/>
          <w:jc w:val="center"/>
        </w:trPr>
        <w:tc>
          <w:tcPr>
            <w:tcW w:w="1060" w:type="dxa"/>
            <w:vAlign w:val="center"/>
          </w:tcPr>
          <w:p w14:paraId="1E88152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V</w:t>
            </w:r>
          </w:p>
        </w:tc>
        <w:tc>
          <w:tcPr>
            <w:tcW w:w="3038" w:type="dxa"/>
            <w:vAlign w:val="center"/>
          </w:tcPr>
          <w:p w14:paraId="65A03F4D" w14:textId="77777777"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14:paraId="4FA9476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C256A3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P/Qté</w:t>
            </w:r>
          </w:p>
        </w:tc>
        <w:tc>
          <w:tcPr>
            <w:tcW w:w="1597" w:type="dxa"/>
            <w:vAlign w:val="center"/>
          </w:tcPr>
          <w:p w14:paraId="3268055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p w14:paraId="3C0B8976" w14:textId="77777777" w:rsidR="004B7521" w:rsidRPr="004B7521" w:rsidRDefault="004B7521" w:rsidP="004B7521">
      <w:pPr>
        <w:keepNext/>
        <w:spacing w:before="240" w:after="60" w:line="240" w:lineRule="auto"/>
        <w:outlineLvl w:val="1"/>
        <w:rPr>
          <w:rFonts w:ascii="Tahoma" w:eastAsia="Times New Roman" w:hAnsi="Tahoma" w:cs="Tahoma"/>
          <w:b/>
          <w:bCs/>
          <w:i/>
          <w:iCs/>
          <w:sz w:val="28"/>
          <w:szCs w:val="28"/>
          <w:lang w:eastAsia="fr-FR"/>
        </w:rPr>
      </w:pPr>
      <w:r w:rsidRPr="004B7521">
        <w:rPr>
          <w:rFonts w:ascii="Tahoma" w:eastAsia="Times New Roman" w:hAnsi="Tahoma" w:cs="Tahoma"/>
          <w:b/>
          <w:bCs/>
          <w:i/>
          <w:iCs/>
          <w:sz w:val="28"/>
          <w:szCs w:val="28"/>
          <w:lang w:eastAsia="fr-FR"/>
        </w:rPr>
        <w:lastRenderedPageBreak/>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6C76FB9E" w14:textId="77777777" w:rsidTr="00E93234">
        <w:trPr>
          <w:trHeight w:hRule="exact" w:val="170"/>
        </w:trPr>
        <w:tc>
          <w:tcPr>
            <w:tcW w:w="3787" w:type="dxa"/>
            <w:tcMar>
              <w:left w:w="28" w:type="dxa"/>
              <w:right w:w="28" w:type="dxa"/>
            </w:tcMar>
            <w:vAlign w:val="center"/>
          </w:tcPr>
          <w:p w14:paraId="21A55AD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5F99F3CB"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02A93DB"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233E7194" w14:textId="77777777" w:rsidTr="00E93234">
        <w:trPr>
          <w:trHeight w:hRule="exact" w:val="401"/>
        </w:trPr>
        <w:tc>
          <w:tcPr>
            <w:tcW w:w="3787" w:type="dxa"/>
            <w:tcMar>
              <w:left w:w="28" w:type="dxa"/>
              <w:right w:w="28" w:type="dxa"/>
            </w:tcMar>
            <w:vAlign w:val="center"/>
          </w:tcPr>
          <w:p w14:paraId="2B9FCC0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2C638E59"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258C9B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223300C7" w14:textId="77777777" w:rsidTr="00E93234">
        <w:trPr>
          <w:trHeight w:hRule="exact" w:val="170"/>
        </w:trPr>
        <w:tc>
          <w:tcPr>
            <w:tcW w:w="3787" w:type="dxa"/>
            <w:tcMar>
              <w:left w:w="28" w:type="dxa"/>
              <w:right w:w="28" w:type="dxa"/>
            </w:tcMar>
            <w:vAlign w:val="center"/>
          </w:tcPr>
          <w:p w14:paraId="2D98124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E024AFE"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903CF4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94231ED" w14:textId="77777777" w:rsidTr="00E93234">
        <w:trPr>
          <w:trHeight w:hRule="exact" w:val="349"/>
        </w:trPr>
        <w:tc>
          <w:tcPr>
            <w:tcW w:w="3787" w:type="dxa"/>
            <w:tcMar>
              <w:left w:w="28" w:type="dxa"/>
              <w:right w:w="28" w:type="dxa"/>
            </w:tcMar>
            <w:vAlign w:val="center"/>
          </w:tcPr>
          <w:p w14:paraId="19B1980E"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4D2308A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410F2D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383E829F" w14:textId="77777777" w:rsidTr="00E93234">
        <w:trPr>
          <w:trHeight w:hRule="exact" w:val="170"/>
        </w:trPr>
        <w:tc>
          <w:tcPr>
            <w:tcW w:w="3787" w:type="dxa"/>
            <w:tcMar>
              <w:left w:w="28" w:type="dxa"/>
              <w:right w:w="28" w:type="dxa"/>
            </w:tcMar>
            <w:vAlign w:val="center"/>
          </w:tcPr>
          <w:p w14:paraId="6B820D9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74F3D8D"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5F94E5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64A566B" w14:textId="77777777" w:rsidTr="00E93234">
        <w:trPr>
          <w:trHeight w:hRule="exact" w:val="170"/>
        </w:trPr>
        <w:tc>
          <w:tcPr>
            <w:tcW w:w="3787" w:type="dxa"/>
            <w:tcMar>
              <w:left w:w="28" w:type="dxa"/>
              <w:right w:w="28" w:type="dxa"/>
            </w:tcMar>
            <w:vAlign w:val="center"/>
          </w:tcPr>
          <w:p w14:paraId="5125D7A4"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33CE8C2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5E3FC14"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3779D26B" w14:textId="77777777" w:rsidTr="00E93234">
        <w:trPr>
          <w:trHeight w:hRule="exact" w:val="256"/>
        </w:trPr>
        <w:tc>
          <w:tcPr>
            <w:tcW w:w="3787" w:type="dxa"/>
            <w:tcMar>
              <w:left w:w="28" w:type="dxa"/>
              <w:right w:w="28" w:type="dxa"/>
            </w:tcMar>
            <w:vAlign w:val="center"/>
          </w:tcPr>
          <w:p w14:paraId="4CE227D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B1ECB8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771E56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C663208" w14:textId="77777777" w:rsidTr="00E93234">
        <w:trPr>
          <w:trHeight w:hRule="exact" w:val="170"/>
        </w:trPr>
        <w:tc>
          <w:tcPr>
            <w:tcW w:w="3787" w:type="dxa"/>
            <w:tcMar>
              <w:left w:w="28" w:type="dxa"/>
              <w:right w:w="28" w:type="dxa"/>
            </w:tcMar>
            <w:vAlign w:val="center"/>
          </w:tcPr>
          <w:p w14:paraId="578A295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6A60B99B"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BBD68B2"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2ECF7DF4" w14:textId="77777777" w:rsidTr="00E93234">
        <w:trPr>
          <w:trHeight w:hRule="exact" w:val="531"/>
        </w:trPr>
        <w:tc>
          <w:tcPr>
            <w:tcW w:w="3787" w:type="dxa"/>
            <w:tcMar>
              <w:left w:w="28" w:type="dxa"/>
              <w:right w:w="28" w:type="dxa"/>
            </w:tcMar>
            <w:vAlign w:val="center"/>
          </w:tcPr>
          <w:p w14:paraId="079A2DA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40D73EB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1C8D7F12"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7B509CC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5E9C0DFB"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3D1484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691FB428"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004F5D6B"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7FBF8126"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70CA803F"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23A6D944"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52E9BA3A"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6B9A2992" w14:textId="77777777" w:rsidR="00AD1785" w:rsidRPr="003F021B" w:rsidRDefault="00AD1785" w:rsidP="00AD1785">
      <w:pPr>
        <w:spacing w:after="0" w:line="240" w:lineRule="auto"/>
        <w:rPr>
          <w:rFonts w:ascii="Arial" w:eastAsia="Times New Roman" w:hAnsi="Arial" w:cs="Arial"/>
          <w:sz w:val="24"/>
          <w:szCs w:val="24"/>
          <w:lang w:eastAsia="fr-FR"/>
        </w:rPr>
      </w:pPr>
    </w:p>
    <w:p w14:paraId="1439B277" w14:textId="77777777" w:rsidR="00AD1785" w:rsidRPr="004B7521" w:rsidRDefault="00AD1785" w:rsidP="00AD1785">
      <w:pPr>
        <w:spacing w:after="0" w:line="240" w:lineRule="auto"/>
        <w:rPr>
          <w:rFonts w:ascii="Arial" w:eastAsia="Times New Roman" w:hAnsi="Arial" w:cs="Arial"/>
          <w:sz w:val="24"/>
          <w:szCs w:val="24"/>
          <w:lang w:eastAsia="fr-FR"/>
        </w:rPr>
      </w:pPr>
    </w:p>
    <w:p w14:paraId="04802C6B"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4434A64A"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N°……/AONO/R-EST/D-KADEY/C-KENTZOU/CIPM/23 DU....../......./</w:t>
      </w:r>
      <w:r w:rsidR="004B5EA6">
        <w:rPr>
          <w:rFonts w:ascii="Tahoma" w:eastAsia="Times New Roman" w:hAnsi="Tahoma" w:cs="Tahoma"/>
          <w:b/>
          <w:bCs/>
          <w:lang w:eastAsia="fr-FR"/>
        </w:rPr>
        <w:t>2024</w:t>
      </w:r>
    </w:p>
    <w:p w14:paraId="32DC3F2C"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7C1FFA">
        <w:rPr>
          <w:rFonts w:ascii="Tahoma" w:eastAsia="Times New Roman" w:hAnsi="Tahoma" w:cs="Tahoma"/>
          <w:b/>
          <w:bCs/>
          <w:lang w:eastAsia="fr-FR"/>
        </w:rPr>
        <w:t>POSTE AGRICOLE AU VILLAGE MBOUYE</w:t>
      </w:r>
      <w:r>
        <w:rPr>
          <w:rFonts w:ascii="Tahoma" w:eastAsia="Times New Roman" w:hAnsi="Tahoma" w:cs="Tahoma"/>
          <w:b/>
          <w:bCs/>
          <w:lang w:eastAsia="fr-FR"/>
        </w:rPr>
        <w:t>. COMMUNE DE KENTZOU, DEPARTEMENT DE LA KADEY</w:t>
      </w:r>
      <w:r w:rsidRPr="004B7521">
        <w:rPr>
          <w:rFonts w:ascii="Tahoma" w:eastAsia="Times New Roman" w:hAnsi="Tahoma" w:cs="Tahoma"/>
          <w:b/>
          <w:bCs/>
          <w:lang w:eastAsia="fr-FR"/>
        </w:rPr>
        <w:t>, EN PROCEDURE D’URGENCE.</w:t>
      </w:r>
    </w:p>
    <w:p w14:paraId="4670501A"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DBDDC78"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57BFDE6E"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76C4FEF2"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7E7573B6"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7AE4F93C"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3D3A7732"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06FB9182"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7C09E19E"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22216FD9"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77CC9EA3"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7FEEC600" w14:textId="77777777" w:rsidR="00A24B60" w:rsidRDefault="00A24B60" w:rsidP="004B7521">
      <w:pPr>
        <w:spacing w:after="0" w:line="240" w:lineRule="auto"/>
        <w:ind w:left="993"/>
        <w:jc w:val="both"/>
        <w:rPr>
          <w:rFonts w:ascii="Arial" w:eastAsia="Times New Roman" w:hAnsi="Arial" w:cs="Arial"/>
          <w:b/>
          <w:bCs/>
          <w:sz w:val="36"/>
          <w:szCs w:val="36"/>
          <w:lang w:eastAsia="fr-FR"/>
        </w:rPr>
      </w:pPr>
    </w:p>
    <w:p w14:paraId="062EF8B2" w14:textId="77777777" w:rsidR="00A24B60" w:rsidRPr="004B7521" w:rsidRDefault="00A24B60" w:rsidP="004B7521">
      <w:pPr>
        <w:spacing w:after="0" w:line="240" w:lineRule="auto"/>
        <w:ind w:left="993"/>
        <w:jc w:val="both"/>
        <w:rPr>
          <w:rFonts w:ascii="Arial" w:eastAsia="Times New Roman" w:hAnsi="Arial" w:cs="Arial"/>
          <w:b/>
          <w:bCs/>
          <w:sz w:val="36"/>
          <w:szCs w:val="36"/>
          <w:lang w:eastAsia="fr-FR"/>
        </w:rPr>
      </w:pPr>
    </w:p>
    <w:p w14:paraId="53078088"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8</w:t>
      </w:r>
    </w:p>
    <w:p w14:paraId="61DAC044"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200EC8E5" w14:textId="77777777" w:rsidR="004B7521" w:rsidRPr="004B7521" w:rsidRDefault="00000000" w:rsidP="004B7521">
      <w:pPr>
        <w:spacing w:after="0" w:line="240" w:lineRule="auto"/>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w14:anchorId="03E960B1">
          <v:shape id="Zone de texte 20" o:spid="_x0000_s1036" type="#_x0000_t202" style="position:absolute;margin-left:3.05pt;margin-top:27.85pt;width:473.5pt;height:30.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">
            <v:textbox>
              <w:txbxContent>
                <w:p w14:paraId="7EB0D429" w14:textId="77777777" w:rsidR="006F7464" w:rsidRPr="00006977" w:rsidRDefault="006F7464" w:rsidP="00AD1785">
                  <w:pPr>
                    <w:jc w:val="center"/>
                    <w:rPr>
                      <w:rFonts w:ascii="Arial" w:hAnsi="Arial" w:cs="Arial"/>
                      <w:b/>
                      <w:bCs/>
                      <w:sz w:val="36"/>
                      <w:szCs w:val="36"/>
                    </w:rPr>
                  </w:pPr>
                  <w:r w:rsidRPr="00814BFC">
                    <w:rPr>
                      <w:rFonts w:ascii="Arial Narrow" w:hAnsi="Arial Narrow"/>
                      <w:b/>
                      <w:kern w:val="28"/>
                      <w:sz w:val="32"/>
                    </w:rPr>
                    <w:t xml:space="preserve">MODELE DE </w:t>
                  </w:r>
                  <w:r>
                    <w:rPr>
                      <w:rFonts w:ascii="Arial Narrow" w:hAnsi="Arial Narrow"/>
                      <w:b/>
                      <w:kern w:val="28"/>
                      <w:sz w:val="32"/>
                    </w:rPr>
                    <w:t>LETTRE-COMMANDE</w:t>
                  </w:r>
                </w:p>
                <w:p w14:paraId="60C8256C" w14:textId="77777777" w:rsidR="006F7464" w:rsidRPr="001103F4" w:rsidRDefault="006F7464" w:rsidP="004B7521">
                  <w:pPr>
                    <w:rPr>
                      <w:rFonts w:ascii="Arial" w:hAnsi="Arial" w:cs="Arial"/>
                      <w:b/>
                      <w:bCs/>
                      <w:sz w:val="36"/>
                      <w:szCs w:val="36"/>
                    </w:rPr>
                  </w:pPr>
                </w:p>
              </w:txbxContent>
            </v:textbox>
            <w10:wrap type="square"/>
          </v:shape>
        </w:pict>
      </w:r>
    </w:p>
    <w:p w14:paraId="723DCB03"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47A2196A"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30B5E3EE"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4CF5F4EE" w14:textId="77777777" w:rsid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12C235A4"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3F908CA0" w14:textId="77777777" w:rsidR="004B7521" w:rsidRPr="0005579E" w:rsidRDefault="004B7521" w:rsidP="004058E7">
      <w:pPr>
        <w:tabs>
          <w:tab w:val="left" w:pos="3080"/>
        </w:tabs>
        <w:spacing w:after="0" w:line="240" w:lineRule="auto"/>
        <w:jc w:val="both"/>
        <w:rPr>
          <w:rFonts w:ascii="Arial Narrow" w:eastAsia="Times New Roman" w:hAnsi="Arial Narrow" w:cs="Times New Roman"/>
          <w:b/>
          <w:bCs/>
          <w:sz w:val="24"/>
          <w:szCs w:val="24"/>
          <w:lang w:eastAsia="fr-FR"/>
        </w:rPr>
      </w:pPr>
      <w:r w:rsidRPr="004B7521">
        <w:rPr>
          <w:rFonts w:ascii="Arial Narrow" w:eastAsia="Times New Roman" w:hAnsi="Arial Narrow" w:cs="Times New Roman"/>
          <w:sz w:val="24"/>
          <w:szCs w:val="24"/>
          <w:lang w:eastAsia="fr-FR"/>
        </w:rPr>
        <w:lastRenderedPageBreak/>
        <w:t>LETTRE-COMMANDE  N° ____________ /LC/R-</w:t>
      </w:r>
      <w:r w:rsidR="00EB7281">
        <w:rPr>
          <w:rFonts w:ascii="Arial Narrow" w:eastAsia="Times New Roman" w:hAnsi="Arial Narrow" w:cs="Times New Roman"/>
          <w:sz w:val="24"/>
          <w:szCs w:val="24"/>
          <w:lang w:eastAsia="fr-FR"/>
        </w:rPr>
        <w:t>EST</w:t>
      </w:r>
      <w:r w:rsidRPr="004B7521">
        <w:rPr>
          <w:rFonts w:ascii="Arial Narrow" w:eastAsia="Times New Roman" w:hAnsi="Arial Narrow" w:cs="Times New Roman"/>
          <w:sz w:val="24"/>
          <w:szCs w:val="24"/>
          <w:lang w:eastAsia="fr-FR"/>
        </w:rPr>
        <w:t>/D-</w:t>
      </w:r>
      <w:r w:rsidR="00EB7281">
        <w:rPr>
          <w:rFonts w:ascii="Arial Narrow" w:eastAsia="Times New Roman" w:hAnsi="Arial Narrow" w:cs="Times New Roman"/>
          <w:sz w:val="24"/>
          <w:szCs w:val="24"/>
          <w:lang w:eastAsia="fr-FR"/>
        </w:rPr>
        <w:t>KADEY</w:t>
      </w:r>
      <w:r w:rsidRPr="004B7521">
        <w:rPr>
          <w:rFonts w:ascii="Arial Narrow" w:eastAsia="Times New Roman" w:hAnsi="Arial Narrow" w:cs="Times New Roman"/>
          <w:sz w:val="24"/>
          <w:szCs w:val="24"/>
          <w:lang w:eastAsia="fr-FR"/>
        </w:rPr>
        <w:t>/C-</w:t>
      </w:r>
      <w:r w:rsidR="005F44A8">
        <w:rPr>
          <w:rFonts w:ascii="Arial Narrow" w:eastAsia="Times New Roman" w:hAnsi="Arial Narrow" w:cs="Times New Roman"/>
          <w:sz w:val="24"/>
          <w:szCs w:val="24"/>
          <w:lang w:eastAsia="fr-FR"/>
        </w:rPr>
        <w:t>KENTZOU</w:t>
      </w:r>
      <w:r w:rsidR="00766AF5">
        <w:rPr>
          <w:rFonts w:ascii="Arial Narrow" w:eastAsia="Times New Roman" w:hAnsi="Arial Narrow" w:cs="Times New Roman"/>
          <w:sz w:val="24"/>
          <w:szCs w:val="24"/>
          <w:lang w:eastAsia="fr-FR"/>
        </w:rPr>
        <w:t>/CIPM/2</w:t>
      </w:r>
      <w:r w:rsidR="00EC4FB5">
        <w:rPr>
          <w:rFonts w:ascii="Arial Narrow" w:eastAsia="Times New Roman" w:hAnsi="Arial Narrow" w:cs="Times New Roman"/>
          <w:sz w:val="24"/>
          <w:szCs w:val="24"/>
          <w:lang w:eastAsia="fr-FR"/>
        </w:rPr>
        <w:t>4</w:t>
      </w:r>
      <w:r w:rsidRPr="004B7521">
        <w:rPr>
          <w:rFonts w:ascii="Arial Narrow" w:eastAsia="Times New Roman" w:hAnsi="Arial Narrow" w:cs="Times New Roman"/>
          <w:sz w:val="24"/>
          <w:szCs w:val="24"/>
          <w:lang w:eastAsia="fr-FR"/>
        </w:rPr>
        <w:t xml:space="preserve">   Passée après Appel d’Offres  National Ouvert  </w:t>
      </w:r>
      <w:r w:rsidR="005F44A8">
        <w:rPr>
          <w:rFonts w:ascii="Arial Narrow" w:eastAsia="Times New Roman" w:hAnsi="Arial Narrow" w:cs="Times New Roman"/>
          <w:b/>
          <w:bCs/>
          <w:sz w:val="24"/>
          <w:szCs w:val="24"/>
          <w:lang w:eastAsia="fr-FR"/>
        </w:rPr>
        <w:t>N°002/AONO/R-EST/D-KADEY/C-KENTZOU/CIPM/2</w:t>
      </w:r>
      <w:r w:rsidR="00EC4FB5">
        <w:rPr>
          <w:rFonts w:ascii="Arial Narrow" w:eastAsia="Times New Roman" w:hAnsi="Arial Narrow" w:cs="Times New Roman"/>
          <w:b/>
          <w:bCs/>
          <w:sz w:val="24"/>
          <w:szCs w:val="24"/>
          <w:lang w:eastAsia="fr-FR"/>
        </w:rPr>
        <w:t>4</w:t>
      </w:r>
      <w:r w:rsidR="005F44A8">
        <w:rPr>
          <w:rFonts w:ascii="Arial Narrow" w:eastAsia="Times New Roman" w:hAnsi="Arial Narrow" w:cs="Times New Roman"/>
          <w:b/>
          <w:bCs/>
          <w:sz w:val="24"/>
          <w:szCs w:val="24"/>
          <w:lang w:eastAsia="fr-FR"/>
        </w:rPr>
        <w:t xml:space="preserve"> DU  </w:t>
      </w:r>
      <w:r w:rsidR="00F655FF">
        <w:rPr>
          <w:rFonts w:ascii="Arial Narrow" w:eastAsia="Times New Roman" w:hAnsi="Arial Narrow" w:cs="Times New Roman"/>
          <w:b/>
          <w:bCs/>
          <w:sz w:val="24"/>
          <w:szCs w:val="24"/>
          <w:lang w:eastAsia="fr-FR"/>
        </w:rPr>
        <w:t>....../......./</w:t>
      </w:r>
      <w:r w:rsidR="004B5EA6">
        <w:rPr>
          <w:rFonts w:ascii="Arial Narrow" w:eastAsia="Times New Roman" w:hAnsi="Arial Narrow" w:cs="Times New Roman"/>
          <w:b/>
          <w:bCs/>
          <w:sz w:val="24"/>
          <w:szCs w:val="24"/>
          <w:lang w:eastAsia="fr-FR"/>
        </w:rPr>
        <w:t>2024</w:t>
      </w:r>
      <w:r w:rsidR="004058E7" w:rsidRPr="004058E7">
        <w:rPr>
          <w:rFonts w:ascii="Arial Narrow" w:eastAsia="Times New Roman" w:hAnsi="Arial Narrow" w:cs="Times New Roman"/>
          <w:b/>
          <w:bCs/>
          <w:sz w:val="24"/>
          <w:szCs w:val="24"/>
          <w:lang w:eastAsia="fr-FR"/>
        </w:rPr>
        <w:t xml:space="preserve"> POUR L’EXECUTION DES TRAVAUX DE CONSTRUCTION D’UN </w:t>
      </w:r>
      <w:r w:rsidR="007C1FFA">
        <w:rPr>
          <w:rFonts w:ascii="Tahoma" w:eastAsia="Times New Roman" w:hAnsi="Tahoma" w:cs="Tahoma"/>
          <w:b/>
          <w:bCs/>
          <w:lang w:eastAsia="fr-FR"/>
        </w:rPr>
        <w:t>POSTE AGRICOLE AU VILLAGE MBOUYE</w:t>
      </w:r>
      <w:r w:rsidR="005F44A8">
        <w:rPr>
          <w:rFonts w:ascii="Arial Narrow" w:eastAsia="Times New Roman" w:hAnsi="Arial Narrow" w:cs="Times New Roman"/>
          <w:b/>
          <w:bCs/>
          <w:sz w:val="24"/>
          <w:szCs w:val="24"/>
          <w:lang w:eastAsia="fr-FR"/>
        </w:rPr>
        <w:t xml:space="preserve"> D</w:t>
      </w:r>
      <w:r w:rsidR="007C1FFA">
        <w:rPr>
          <w:rFonts w:ascii="Arial Narrow" w:eastAsia="Times New Roman" w:hAnsi="Arial Narrow" w:cs="Times New Roman"/>
          <w:b/>
          <w:bCs/>
          <w:sz w:val="24"/>
          <w:szCs w:val="24"/>
          <w:lang w:eastAsia="fr-FR"/>
        </w:rPr>
        <w:t>ANS</w:t>
      </w:r>
      <w:r w:rsidR="005F44A8">
        <w:rPr>
          <w:rFonts w:ascii="Arial Narrow" w:eastAsia="Times New Roman" w:hAnsi="Arial Narrow" w:cs="Times New Roman"/>
          <w:b/>
          <w:bCs/>
          <w:sz w:val="24"/>
          <w:szCs w:val="24"/>
          <w:lang w:eastAsia="fr-FR"/>
        </w:rPr>
        <w:t xml:space="preserve"> LA COMMUNE DE KENTZOU</w:t>
      </w:r>
      <w:r w:rsidR="004058E7" w:rsidRPr="004058E7">
        <w:rPr>
          <w:rFonts w:ascii="Arial Narrow" w:eastAsia="Times New Roman" w:hAnsi="Arial Narrow" w:cs="Times New Roman"/>
          <w:b/>
          <w:bCs/>
          <w:sz w:val="24"/>
          <w:szCs w:val="24"/>
          <w:lang w:eastAsia="fr-FR"/>
        </w:rPr>
        <w:t xml:space="preserve">,  </w:t>
      </w:r>
      <w:r w:rsidR="005F44A8">
        <w:rPr>
          <w:rFonts w:ascii="Arial Narrow" w:eastAsia="Times New Roman" w:hAnsi="Arial Narrow" w:cs="Times New Roman"/>
          <w:b/>
          <w:bCs/>
          <w:sz w:val="24"/>
          <w:szCs w:val="24"/>
          <w:lang w:eastAsia="fr-FR"/>
        </w:rPr>
        <w:t>DEPARTEMENT DE LA KADEY</w:t>
      </w:r>
      <w:r w:rsidR="004058E7" w:rsidRPr="004058E7">
        <w:rPr>
          <w:rFonts w:ascii="Arial Narrow" w:eastAsia="Times New Roman" w:hAnsi="Arial Narrow" w:cs="Times New Roman"/>
          <w:b/>
          <w:bCs/>
          <w:sz w:val="24"/>
          <w:szCs w:val="24"/>
          <w:lang w:eastAsia="fr-FR"/>
        </w:rPr>
        <w:t>, EN PROCEDURE D’URGENCE</w:t>
      </w:r>
      <w:r w:rsidRPr="004B7521">
        <w:rPr>
          <w:rFonts w:ascii="Arial Narrow" w:eastAsia="Times New Roman" w:hAnsi="Arial Narrow" w:cs="Times New Roman"/>
          <w:bCs/>
          <w:sz w:val="24"/>
          <w:szCs w:val="24"/>
          <w:lang w:eastAsia="fr-FR"/>
        </w:rPr>
        <w:t>.</w:t>
      </w:r>
    </w:p>
    <w:p w14:paraId="276FAADF" w14:textId="77777777" w:rsidR="004B7521" w:rsidRPr="004B7521" w:rsidRDefault="004B7521" w:rsidP="004B7521">
      <w:pPr>
        <w:tabs>
          <w:tab w:val="left" w:pos="3080"/>
        </w:tabs>
        <w:spacing w:after="0" w:line="240" w:lineRule="auto"/>
        <w:jc w:val="both"/>
        <w:rPr>
          <w:rFonts w:ascii="Times New Roman" w:eastAsia="Times New Roman" w:hAnsi="Times New Roman" w:cs="Times New Roman"/>
          <w:sz w:val="24"/>
          <w:szCs w:val="24"/>
          <w:lang w:eastAsia="fr-FR"/>
        </w:rPr>
      </w:pPr>
    </w:p>
    <w:p w14:paraId="01FAF133" w14:textId="77777777" w:rsidR="004B7521" w:rsidRPr="004B7521" w:rsidRDefault="004B7521" w:rsidP="004B7521">
      <w:p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14:paraId="1303F03F"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r>
      <w:r w:rsidRPr="004B7521">
        <w:rPr>
          <w:rFonts w:ascii="Arial Narrow" w:eastAsia="Times New Roman" w:hAnsi="Arial Narrow" w:cs="Tahoma"/>
          <w:sz w:val="24"/>
          <w:szCs w:val="24"/>
          <w:lang w:eastAsia="fr-FR"/>
        </w:rPr>
        <w:t>B.P. : ………Tél.  et Fax : ……………………….</w:t>
      </w:r>
    </w:p>
    <w:p w14:paraId="192455A4"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14:paraId="21F63A43" w14:textId="77777777" w:rsidR="004B7521" w:rsidRPr="004B7521" w:rsidRDefault="004B7521" w:rsidP="004B7521">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14:paraId="7E25F354"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10F4D94D"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1C411526"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
    <w:p w14:paraId="07D512CC"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143ED43C"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4960B725"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Pr="004B7521">
        <w:rPr>
          <w:rFonts w:ascii="Arial Narrow" w:eastAsia="Times New Roman" w:hAnsi="Arial Narrow" w:cs="Tahoma"/>
          <w:sz w:val="24"/>
          <w:szCs w:val="24"/>
          <w:lang w:eastAsia="fr-FR"/>
        </w:rPr>
        <w:t>04 mois</w:t>
      </w:r>
    </w:p>
    <w:p w14:paraId="1E5EECDF"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3AB1E61A" w14:textId="77777777" w:rsidR="004B7521" w:rsidRPr="004B7521" w:rsidRDefault="004B7521" w:rsidP="004B7521">
      <w:pPr>
        <w:spacing w:after="0" w:line="240" w:lineRule="auto"/>
        <w:jc w:val="both"/>
        <w:rPr>
          <w:rFonts w:ascii="Arial Narrow" w:eastAsia="Times New Roman" w:hAnsi="Arial Narrow" w:cs="Tahoma"/>
          <w:b/>
          <w:bCs/>
          <w:lang w:eastAsia="fr-FR"/>
        </w:rPr>
      </w:pPr>
    </w:p>
    <w:p w14:paraId="55D54B09" w14:textId="77777777" w:rsidR="004B7521" w:rsidRPr="004B7521" w:rsidRDefault="004B7521" w:rsidP="004B7521">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14:paraId="72AC7F12"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ab/>
      </w:r>
    </w:p>
    <w:p w14:paraId="5E93B778"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Hors taxes :……………………..…..FCFA</w:t>
      </w:r>
    </w:p>
    <w:p w14:paraId="63F26004"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 TVA (19,25 %)……………….FCFA</w:t>
      </w:r>
    </w:p>
    <w:p w14:paraId="645A6918"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14:paraId="7B7EB048"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comprises……….….FCFA</w:t>
      </w:r>
    </w:p>
    <w:p w14:paraId="463DAFF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7939F1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54A4C4F" w14:textId="77777777"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 xml:space="preserve">FINANCEMENT : </w:t>
      </w:r>
      <w:r w:rsidR="0005579E">
        <w:rPr>
          <w:rFonts w:ascii="Arial Narrow" w:eastAsia="Times New Roman" w:hAnsi="Arial Narrow" w:cs="Tahoma"/>
          <w:b/>
          <w:bCs/>
          <w:i/>
          <w:iCs/>
          <w:sz w:val="28"/>
          <w:szCs w:val="28"/>
          <w:lang w:eastAsia="fr-FR"/>
        </w:rPr>
        <w:t>BIP-</w:t>
      </w:r>
      <w:r w:rsidR="00A82B49">
        <w:rPr>
          <w:rFonts w:ascii="Arial Narrow" w:eastAsia="Times New Roman" w:hAnsi="Arial Narrow" w:cs="Tahoma"/>
          <w:b/>
          <w:bCs/>
          <w:i/>
          <w:iCs/>
          <w:sz w:val="28"/>
          <w:szCs w:val="28"/>
          <w:lang w:eastAsia="fr-FR"/>
        </w:rPr>
        <w:t>EXERCICE 2024, MINADER</w:t>
      </w:r>
    </w:p>
    <w:p w14:paraId="0E5E3337"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4EDF8784"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705EB82E"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IMPUTATION BUDGETAIRE : ……………………………………………………….</w:t>
      </w:r>
    </w:p>
    <w:p w14:paraId="7CCCA5C2"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51FFF6CA"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14:paraId="63AB9233" w14:textId="77777777"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14:paraId="4814A12B" w14:textId="77777777"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14:paraId="5A77C50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14:paraId="3FCDEE7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14:paraId="5A43088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p>
    <w:p w14:paraId="58ABEC9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14:paraId="569FBE0F" w14:textId="77777777" w:rsidR="004B7521" w:rsidRPr="004B7521" w:rsidRDefault="004B7521" w:rsidP="004B7521">
      <w:pPr>
        <w:spacing w:after="0" w:line="240" w:lineRule="auto"/>
        <w:jc w:val="both"/>
        <w:rPr>
          <w:rFonts w:ascii="Arial Narrow" w:eastAsia="Times New Roman" w:hAnsi="Arial Narrow" w:cs="Tahoma"/>
          <w:lang w:eastAsia="fr-FR"/>
        </w:rPr>
      </w:pPr>
    </w:p>
    <w:p w14:paraId="494B2C8D" w14:textId="77777777" w:rsidR="004B7521" w:rsidRPr="004B7521" w:rsidRDefault="004B7521" w:rsidP="004B7521">
      <w:pPr>
        <w:spacing w:after="0" w:line="240" w:lineRule="auto"/>
        <w:jc w:val="both"/>
        <w:rPr>
          <w:rFonts w:ascii="Arial Narrow" w:eastAsia="Times New Roman" w:hAnsi="Arial Narrow" w:cs="Tahoma"/>
          <w:lang w:eastAsia="fr-FR"/>
        </w:rPr>
      </w:pPr>
    </w:p>
    <w:p w14:paraId="63F8F4A9" w14:textId="77777777" w:rsidR="004B7521" w:rsidRPr="004B7521" w:rsidRDefault="004B7521" w:rsidP="004B7521">
      <w:pPr>
        <w:spacing w:after="0" w:line="240" w:lineRule="auto"/>
        <w:jc w:val="both"/>
        <w:rPr>
          <w:rFonts w:ascii="Arial Narrow" w:eastAsia="Times New Roman" w:hAnsi="Arial Narrow" w:cs="Tahoma"/>
          <w:lang w:eastAsia="fr-FR"/>
        </w:rPr>
      </w:pPr>
    </w:p>
    <w:p w14:paraId="60CEF69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ENTRE </w:t>
      </w:r>
    </w:p>
    <w:p w14:paraId="7ED81BE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3B4886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FE286F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LE GOUVERNEMENT DE LA REPUBLIQUE DU CAMEROUN, représenté par Le Maire de la Commune de </w:t>
      </w:r>
      <w:r w:rsidR="005F44A8">
        <w:rPr>
          <w:rFonts w:ascii="Arial Narrow" w:eastAsia="Times New Roman" w:hAnsi="Arial Narrow" w:cs="Tahoma"/>
          <w:sz w:val="24"/>
          <w:szCs w:val="24"/>
          <w:lang w:eastAsia="fr-FR"/>
        </w:rPr>
        <w:t>KENTZOU</w:t>
      </w:r>
      <w:r w:rsidRPr="004B7521">
        <w:rPr>
          <w:rFonts w:ascii="Arial Narrow" w:eastAsia="Times New Roman" w:hAnsi="Arial Narrow" w:cs="Tahoma"/>
          <w:sz w:val="24"/>
          <w:szCs w:val="24"/>
          <w:lang w:eastAsia="fr-FR"/>
        </w:rPr>
        <w:t>.  Dénommé ci-après :</w:t>
      </w:r>
    </w:p>
    <w:p w14:paraId="306011D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0982403"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14:paraId="17AA83E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0393BFE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635486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52832B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14:paraId="022EB4B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4D8356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14:paraId="0584ED7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7959D5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1C18FD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9B7C2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14:paraId="39BE1B8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14:paraId="4D32AF3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14:paraId="2C7861B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14:paraId="21488A2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14:paraId="76EA007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A20DBC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14:paraId="299D2A0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D613CBC" w14:textId="77777777"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14:paraId="6663C00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BC9B9B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14:paraId="24E547D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B00DD3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B335AF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C35F40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CE0584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14:paraId="45A7BFE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F79398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8A02C7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3D6647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p w14:paraId="42D9DD1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3B0462E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 : DISPOSITIONS GENERALES</w:t>
      </w:r>
    </w:p>
    <w:p w14:paraId="3251EDD6"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C1E090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74C322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12D8E69"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BBD367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4DFA21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25B0A6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39ABD3F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14:paraId="0FF042F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0F45BE19"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19A79B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E3AF5AF"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6EFFC8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FB70CEF"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3C781F2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7506F2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14:paraId="13C48C9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6529F39"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AB33F26"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98A6EF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ECF0119"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669E4F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7828DA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68063E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14:paraId="36849B63"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1849E72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6349F5F"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BD2FD2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847258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C785E4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0C58B4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57D198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14:paraId="6B4A329A"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18842BD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193A91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8CB594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C2C1AC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30B5FE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66A7862" w14:textId="77777777" w:rsidR="004B7521" w:rsidRPr="004B7521" w:rsidRDefault="004B7521" w:rsidP="004B7521">
      <w:pP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br w:type="page"/>
      </w:r>
    </w:p>
    <w:p w14:paraId="0D991741"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451DCF50"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23A6FA78"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57E38F3B"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4FFAA8C5"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5E295B57"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73A20746"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29FDED23"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0D7F0FFD"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5E952032" w14:textId="77777777" w:rsidR="00AD1785" w:rsidRDefault="00AD1785" w:rsidP="00AD1785">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1A00FC5A" w14:textId="77777777" w:rsidR="00AD1785" w:rsidRPr="003F021B" w:rsidRDefault="00AD1785" w:rsidP="00AD1785">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2DDC889" w14:textId="77777777" w:rsidR="00AD1785" w:rsidRPr="004B7521" w:rsidRDefault="00AD1785" w:rsidP="00AD1785">
      <w:pPr>
        <w:spacing w:after="0" w:line="240" w:lineRule="auto"/>
        <w:jc w:val="center"/>
        <w:rPr>
          <w:rFonts w:ascii="Times New Roman" w:eastAsia="Times New Roman" w:hAnsi="Times New Roman" w:cs="Times New Roman"/>
          <w:sz w:val="24"/>
          <w:szCs w:val="24"/>
          <w:lang w:eastAsia="fr-FR"/>
        </w:rPr>
      </w:pPr>
    </w:p>
    <w:p w14:paraId="01630052" w14:textId="77777777" w:rsidR="00AD1785" w:rsidRDefault="00AD1785" w:rsidP="00AD1785">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4E100761" w14:textId="77777777" w:rsidR="00AD1785" w:rsidRPr="003F021B" w:rsidRDefault="00AD1785" w:rsidP="00AD1785">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57F7F9EA" w14:textId="77777777" w:rsidR="00AD1785" w:rsidRPr="003F021B" w:rsidRDefault="00AD1785" w:rsidP="00AD1785">
      <w:pPr>
        <w:spacing w:after="0" w:line="240" w:lineRule="auto"/>
        <w:rPr>
          <w:rFonts w:ascii="Arial" w:eastAsia="Times New Roman" w:hAnsi="Arial" w:cs="Arial"/>
          <w:sz w:val="24"/>
          <w:szCs w:val="24"/>
          <w:lang w:eastAsia="fr-FR"/>
        </w:rPr>
      </w:pPr>
    </w:p>
    <w:p w14:paraId="5F3B7DF7" w14:textId="77777777" w:rsidR="00AD1785" w:rsidRPr="004B7521" w:rsidRDefault="00AD1785" w:rsidP="00AD1785">
      <w:pPr>
        <w:spacing w:after="0" w:line="240" w:lineRule="auto"/>
        <w:rPr>
          <w:rFonts w:ascii="Arial" w:eastAsia="Times New Roman" w:hAnsi="Arial" w:cs="Arial"/>
          <w:sz w:val="24"/>
          <w:szCs w:val="24"/>
          <w:lang w:eastAsia="fr-FR"/>
        </w:rPr>
      </w:pPr>
    </w:p>
    <w:p w14:paraId="085C6585"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BAF4B4C"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N°……/AONO/R-EST/D-KADEY/C-KENTZOU/CIPM/23 DU....../......./</w:t>
      </w:r>
      <w:r w:rsidR="004B5EA6">
        <w:rPr>
          <w:rFonts w:ascii="Tahoma" w:eastAsia="Times New Roman" w:hAnsi="Tahoma" w:cs="Tahoma"/>
          <w:b/>
          <w:bCs/>
          <w:lang w:eastAsia="fr-FR"/>
        </w:rPr>
        <w:t>2024</w:t>
      </w:r>
    </w:p>
    <w:p w14:paraId="6EE89459" w14:textId="77777777" w:rsidR="00AD1785" w:rsidRPr="004B7521" w:rsidRDefault="00AD1785" w:rsidP="00AD1785">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7C1FFA">
        <w:rPr>
          <w:rFonts w:ascii="Tahoma" w:eastAsia="Times New Roman" w:hAnsi="Tahoma" w:cs="Tahoma"/>
          <w:b/>
          <w:bCs/>
          <w:lang w:eastAsia="fr-FR"/>
        </w:rPr>
        <w:t>POSTE AGRICOLE AU VILLAGE MBOUYE</w:t>
      </w:r>
      <w:r>
        <w:rPr>
          <w:rFonts w:ascii="Tahoma" w:eastAsia="Times New Roman" w:hAnsi="Tahoma" w:cs="Tahoma"/>
          <w:b/>
          <w:bCs/>
          <w:lang w:eastAsia="fr-FR"/>
        </w:rPr>
        <w:t>. COMMUNE DE KENTZOU, DEPARTEMENT DE LA KADEY</w:t>
      </w:r>
      <w:r w:rsidRPr="004B7521">
        <w:rPr>
          <w:rFonts w:ascii="Tahoma" w:eastAsia="Times New Roman" w:hAnsi="Tahoma" w:cs="Tahoma"/>
          <w:b/>
          <w:bCs/>
          <w:lang w:eastAsia="fr-FR"/>
        </w:rPr>
        <w:t>, EN PROCEDURE D’URGENCE.</w:t>
      </w:r>
    </w:p>
    <w:p w14:paraId="6B901031" w14:textId="77777777" w:rsidR="00AD1785" w:rsidRPr="004B7521" w:rsidRDefault="00AD1785" w:rsidP="00AD1785">
      <w:pPr>
        <w:spacing w:after="0" w:line="240" w:lineRule="auto"/>
        <w:rPr>
          <w:rFonts w:ascii="Times New Roman" w:eastAsia="Times New Roman" w:hAnsi="Times New Roman" w:cs="Times New Roman"/>
          <w:sz w:val="24"/>
          <w:szCs w:val="24"/>
          <w:lang w:eastAsia="fr-FR"/>
        </w:rPr>
      </w:pPr>
    </w:p>
    <w:p w14:paraId="10CA1D5E" w14:textId="77777777" w:rsidR="00AD1785" w:rsidRPr="009A3350" w:rsidRDefault="00AD1785" w:rsidP="00AD1785">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34D5527A" w14:textId="77777777" w:rsidR="00AD1785" w:rsidRPr="009A3350" w:rsidRDefault="00AD1785" w:rsidP="00AD1785">
      <w:pPr>
        <w:spacing w:after="0" w:line="240" w:lineRule="auto"/>
        <w:jc w:val="both"/>
        <w:rPr>
          <w:rFonts w:ascii="Tahoma" w:eastAsia="Times New Roman" w:hAnsi="Tahoma" w:cs="Tahoma"/>
          <w:b/>
          <w:bCs/>
          <w:sz w:val="20"/>
          <w:szCs w:val="20"/>
          <w:lang w:eastAsia="fr-FR"/>
        </w:rPr>
      </w:pPr>
    </w:p>
    <w:p w14:paraId="76C9D60D" w14:textId="77777777" w:rsidR="00AD1785" w:rsidRPr="009A3350" w:rsidRDefault="00AD1785" w:rsidP="00AD1785">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3825B8B8" w14:textId="77777777" w:rsidR="00AD1785" w:rsidRPr="0005579E" w:rsidRDefault="00AD1785" w:rsidP="00AD1785">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1A2C3866"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2D7C5475"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15C0D736"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220CE9C4"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6470D20D" w14:textId="77777777" w:rsidR="00AD1785" w:rsidRDefault="00AD1785" w:rsidP="004B7521">
      <w:pPr>
        <w:spacing w:after="0" w:line="240" w:lineRule="auto"/>
        <w:jc w:val="center"/>
        <w:rPr>
          <w:rFonts w:ascii="Arial Narrow" w:eastAsia="Times New Roman" w:hAnsi="Arial Narrow" w:cs="Tahoma"/>
          <w:b/>
          <w:bCs/>
          <w:sz w:val="24"/>
          <w:szCs w:val="24"/>
          <w:lang w:eastAsia="fr-FR"/>
        </w:rPr>
      </w:pPr>
    </w:p>
    <w:p w14:paraId="5737325C"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7B93D400"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7139095F" w14:textId="77777777" w:rsidR="004B7521" w:rsidRPr="004B7521" w:rsidRDefault="00000000" w:rsidP="004B7521">
      <w:pPr>
        <w:spacing w:after="0" w:line="240" w:lineRule="auto"/>
        <w:rPr>
          <w:rFonts w:ascii="Arial Narrow" w:eastAsia="Times New Roman" w:hAnsi="Arial Narrow" w:cs="Tahoma"/>
          <w:sz w:val="23"/>
          <w:szCs w:val="23"/>
          <w:lang w:eastAsia="fr-FR"/>
        </w:rPr>
      </w:pPr>
      <w:r>
        <w:rPr>
          <w:rFonts w:ascii="Arial Narrow" w:eastAsia="Times New Roman" w:hAnsi="Arial Narrow" w:cs="Tahoma"/>
          <w:noProof/>
          <w:sz w:val="23"/>
          <w:szCs w:val="23"/>
          <w:lang w:eastAsia="fr-FR"/>
        </w:rPr>
        <w:pict w14:anchorId="2B2F288A">
          <v:rect id="Rectangle 18" o:spid="_x0000_s1041" style="position:absolute;margin-left:71.25pt;margin-top:12.2pt;width:392.1pt;height:4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" filled="f"/>
        </w:pict>
      </w:r>
    </w:p>
    <w:p w14:paraId="342967A4" w14:textId="77777777" w:rsidR="00AD1785" w:rsidRPr="004B7521" w:rsidRDefault="00AD1785" w:rsidP="00AD1785">
      <w:pPr>
        <w:spacing w:after="0" w:line="240" w:lineRule="auto"/>
        <w:rPr>
          <w:rFonts w:ascii="Arial Narrow" w:eastAsia="Times New Roman" w:hAnsi="Arial Narrow" w:cs="Tahoma"/>
          <w:sz w:val="23"/>
          <w:szCs w:val="23"/>
          <w:lang w:eastAsia="fr-FR"/>
        </w:rPr>
      </w:pPr>
    </w:p>
    <w:p w14:paraId="3379C83C" w14:textId="77777777" w:rsidR="00AD1785" w:rsidRPr="00A838B3" w:rsidRDefault="00AD1785" w:rsidP="00AD1785">
      <w:pPr>
        <w:spacing w:after="0" w:line="240" w:lineRule="auto"/>
        <w:jc w:val="center"/>
        <w:rPr>
          <w:rFonts w:ascii="Arial Narrow" w:eastAsia="Times New Roman" w:hAnsi="Arial Narrow" w:cs="Tahoma"/>
          <w:b/>
          <w:bCs/>
          <w:sz w:val="32"/>
          <w:szCs w:val="24"/>
          <w:lang w:eastAsia="fr-FR"/>
        </w:rPr>
      </w:pPr>
      <w:r w:rsidRPr="00A838B3">
        <w:rPr>
          <w:rFonts w:ascii="Arial Narrow" w:eastAsia="Times New Roman" w:hAnsi="Arial Narrow" w:cs="Tahoma"/>
          <w:b/>
          <w:bCs/>
          <w:sz w:val="32"/>
          <w:szCs w:val="24"/>
          <w:lang w:eastAsia="fr-FR"/>
        </w:rPr>
        <w:t>BORDEREAU DES PRIX UNITAIRES</w:t>
      </w:r>
    </w:p>
    <w:p w14:paraId="62036E7A"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38B21F81"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246F61E5"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600B5359"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2D897046"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0CA4F956"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2FFE0BCB"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40174363" w14:textId="77777777" w:rsidR="004B7521" w:rsidRPr="004B7521" w:rsidRDefault="004B7521" w:rsidP="004B7521">
      <w:pPr>
        <w:spacing w:after="0" w:line="240" w:lineRule="auto"/>
        <w:jc w:val="center"/>
        <w:rPr>
          <w:rFonts w:ascii="Arial Narrow" w:eastAsia="Times New Roman" w:hAnsi="Arial Narrow" w:cs="Tahoma"/>
          <w:b/>
          <w:bCs/>
          <w:sz w:val="24"/>
          <w:szCs w:val="24"/>
          <w:u w:val="single"/>
          <w:lang w:eastAsia="fr-FR"/>
        </w:rPr>
      </w:pPr>
      <w:r w:rsidRPr="004B7521">
        <w:rPr>
          <w:rFonts w:ascii="Arial Narrow" w:eastAsia="Times New Roman" w:hAnsi="Arial Narrow" w:cs="Tahoma"/>
          <w:b/>
          <w:bCs/>
          <w:sz w:val="24"/>
          <w:szCs w:val="24"/>
          <w:lang w:eastAsia="fr-FR"/>
        </w:rPr>
        <w:br w:type="page"/>
      </w:r>
      <w:r w:rsidRPr="004B7521">
        <w:rPr>
          <w:rFonts w:ascii="Arial Narrow" w:eastAsia="Times New Roman" w:hAnsi="Arial Narrow" w:cs="Tahoma"/>
          <w:b/>
          <w:bCs/>
          <w:sz w:val="24"/>
          <w:szCs w:val="24"/>
          <w:u w:val="single"/>
          <w:lang w:eastAsia="fr-FR"/>
        </w:rPr>
        <w:lastRenderedPageBreak/>
        <w:t>DETAIL  ESTIMATIF</w:t>
      </w:r>
    </w:p>
    <w:p w14:paraId="5781023B"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p>
    <w:p w14:paraId="0B3F866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05579E">
        <w:rPr>
          <w:rFonts w:ascii="Times New Roman" w:eastAsia="Times New Roman" w:hAnsi="Times New Roman" w:cs="Times New Roman"/>
          <w:lang w:eastAsia="fr-FR"/>
        </w:rPr>
        <w:t xml:space="preserve">EXECUTION DES TRAVAUX DE CONSTRUCTION D’UN </w:t>
      </w:r>
      <w:r w:rsidR="007C1FFA">
        <w:rPr>
          <w:rFonts w:ascii="Tahoma" w:eastAsia="Times New Roman" w:hAnsi="Tahoma" w:cs="Tahoma"/>
          <w:b/>
          <w:bCs/>
          <w:lang w:eastAsia="fr-FR"/>
        </w:rPr>
        <w:t>POSTE AGRICOLE AU VILLAGE MBOUYE</w:t>
      </w:r>
      <w:r w:rsidR="00EB7281">
        <w:rPr>
          <w:rFonts w:ascii="Times New Roman" w:eastAsia="Times New Roman" w:hAnsi="Times New Roman" w:cs="Times New Roman"/>
          <w:lang w:eastAsia="fr-FR"/>
        </w:rPr>
        <w:t xml:space="preserve"> DE LA COMMUNE DE KENTZOU</w:t>
      </w:r>
      <w:r w:rsidR="000C09EA">
        <w:rPr>
          <w:rFonts w:ascii="Times New Roman" w:eastAsia="Times New Roman" w:hAnsi="Times New Roman" w:cs="Times New Roman"/>
          <w:lang w:eastAsia="fr-FR"/>
        </w:rPr>
        <w:t>,</w:t>
      </w:r>
      <w:r w:rsidR="00820DDD">
        <w:rPr>
          <w:rFonts w:ascii="Times New Roman" w:eastAsia="Times New Roman" w:hAnsi="Times New Roman" w:cs="Times New Roman"/>
          <w:lang w:eastAsia="fr-FR"/>
        </w:rPr>
        <w:t xml:space="preserve"> ARRONDISSEMENT</w:t>
      </w:r>
      <w:r w:rsidR="0005579E" w:rsidRPr="0005579E">
        <w:rPr>
          <w:rFonts w:ascii="Times New Roman" w:eastAsia="Times New Roman" w:hAnsi="Times New Roman" w:cs="Times New Roman"/>
          <w:lang w:eastAsia="fr-FR"/>
        </w:rPr>
        <w:t xml:space="preserve"> DE </w:t>
      </w:r>
      <w:r w:rsidR="005F44A8">
        <w:rPr>
          <w:rFonts w:ascii="Times New Roman" w:eastAsia="Times New Roman" w:hAnsi="Times New Roman" w:cs="Times New Roman"/>
          <w:lang w:eastAsia="fr-FR"/>
        </w:rPr>
        <w:t>KENTZOU</w:t>
      </w:r>
      <w:r w:rsidRPr="004B7521">
        <w:rPr>
          <w:rFonts w:ascii="Times New Roman" w:eastAsia="Times New Roman" w:hAnsi="Times New Roman" w:cs="Times New Roman"/>
          <w:sz w:val="24"/>
          <w:szCs w:val="24"/>
          <w:lang w:eastAsia="fr-FR"/>
        </w:rPr>
        <w:t>…</w:t>
      </w:r>
      <w:r w:rsidRPr="004B7521">
        <w:rPr>
          <w:rFonts w:ascii="Arial Narrow" w:eastAsia="Times New Roman" w:hAnsi="Arial Narrow" w:cs="Tahoma"/>
          <w:b/>
          <w:bCs/>
          <w:sz w:val="24"/>
          <w:szCs w:val="24"/>
          <w:lang w:eastAsia="fr-FR"/>
        </w:rPr>
        <w:t xml:space="preserve">FINANCEMENT : </w:t>
      </w:r>
      <w:r w:rsidR="0005579E">
        <w:rPr>
          <w:rFonts w:ascii="Arial Narrow" w:eastAsia="Times New Roman" w:hAnsi="Arial Narrow" w:cs="Tahoma"/>
          <w:b/>
          <w:bCs/>
          <w:sz w:val="24"/>
          <w:szCs w:val="24"/>
          <w:lang w:eastAsia="fr-FR"/>
        </w:rPr>
        <w:t>BIP</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sz w:val="24"/>
          <w:szCs w:val="24"/>
          <w:lang w:eastAsia="fr-FR"/>
        </w:rPr>
        <w:t xml:space="preserve">Exercice </w:t>
      </w:r>
      <w:r w:rsidR="004B5EA6">
        <w:rPr>
          <w:rFonts w:ascii="Arial Narrow" w:eastAsia="Times New Roman" w:hAnsi="Arial Narrow" w:cs="Tahoma"/>
          <w:b/>
          <w:bCs/>
          <w:sz w:val="24"/>
          <w:szCs w:val="24"/>
          <w:lang w:eastAsia="fr-FR"/>
        </w:rPr>
        <w:t>2024</w:t>
      </w:r>
    </w:p>
    <w:p w14:paraId="1F13BF4A" w14:textId="77777777" w:rsidR="004B7521" w:rsidRPr="004B7521" w:rsidRDefault="004B7521" w:rsidP="004B7521">
      <w:pPr>
        <w:spacing w:after="0" w:line="240" w:lineRule="auto"/>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48"/>
        <w:gridCol w:w="1414"/>
        <w:gridCol w:w="1447"/>
        <w:gridCol w:w="1466"/>
        <w:gridCol w:w="1522"/>
      </w:tblGrid>
      <w:tr w:rsidR="004B7521" w:rsidRPr="004B7521" w14:paraId="3F6F8E77" w14:textId="77777777" w:rsidTr="004B7521">
        <w:tc>
          <w:tcPr>
            <w:tcW w:w="1515" w:type="dxa"/>
            <w:tcBorders>
              <w:top w:val="single" w:sz="4" w:space="0" w:color="auto"/>
              <w:left w:val="single" w:sz="4" w:space="0" w:color="auto"/>
              <w:bottom w:val="single" w:sz="4" w:space="0" w:color="auto"/>
              <w:right w:val="single" w:sz="4" w:space="0" w:color="auto"/>
            </w:tcBorders>
            <w:vAlign w:val="center"/>
          </w:tcPr>
          <w:p w14:paraId="539E3141"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N° PRIX</w:t>
            </w:r>
          </w:p>
        </w:tc>
        <w:tc>
          <w:tcPr>
            <w:tcW w:w="1848" w:type="dxa"/>
            <w:tcBorders>
              <w:top w:val="single" w:sz="4" w:space="0" w:color="auto"/>
              <w:left w:val="single" w:sz="4" w:space="0" w:color="auto"/>
              <w:bottom w:val="single" w:sz="4" w:space="0" w:color="auto"/>
              <w:right w:val="single" w:sz="4" w:space="0" w:color="auto"/>
            </w:tcBorders>
            <w:vAlign w:val="center"/>
          </w:tcPr>
          <w:p w14:paraId="76D46D5E"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14:paraId="4E74986C"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U</w:t>
            </w:r>
          </w:p>
        </w:tc>
        <w:tc>
          <w:tcPr>
            <w:tcW w:w="1447" w:type="dxa"/>
            <w:tcBorders>
              <w:top w:val="single" w:sz="4" w:space="0" w:color="auto"/>
              <w:left w:val="single" w:sz="4" w:space="0" w:color="auto"/>
              <w:bottom w:val="single" w:sz="4" w:space="0" w:color="auto"/>
              <w:right w:val="single" w:sz="4" w:space="0" w:color="auto"/>
            </w:tcBorders>
            <w:vAlign w:val="center"/>
          </w:tcPr>
          <w:p w14:paraId="6A084903"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QTE</w:t>
            </w:r>
          </w:p>
        </w:tc>
        <w:tc>
          <w:tcPr>
            <w:tcW w:w="1466" w:type="dxa"/>
            <w:tcBorders>
              <w:top w:val="single" w:sz="4" w:space="0" w:color="auto"/>
              <w:left w:val="single" w:sz="4" w:space="0" w:color="auto"/>
              <w:bottom w:val="single" w:sz="4" w:space="0" w:color="auto"/>
              <w:right w:val="single" w:sz="4" w:space="0" w:color="auto"/>
            </w:tcBorders>
            <w:vAlign w:val="center"/>
          </w:tcPr>
          <w:p w14:paraId="5AE5F9D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PU HTVA</w:t>
            </w:r>
          </w:p>
        </w:tc>
        <w:tc>
          <w:tcPr>
            <w:tcW w:w="1522" w:type="dxa"/>
            <w:tcBorders>
              <w:top w:val="single" w:sz="4" w:space="0" w:color="auto"/>
              <w:left w:val="single" w:sz="4" w:space="0" w:color="auto"/>
              <w:bottom w:val="single" w:sz="4" w:space="0" w:color="auto"/>
              <w:right w:val="single" w:sz="4" w:space="0" w:color="auto"/>
            </w:tcBorders>
            <w:vAlign w:val="center"/>
          </w:tcPr>
          <w:p w14:paraId="43AF8434"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MONTANT FCFA</w:t>
            </w:r>
          </w:p>
        </w:tc>
      </w:tr>
      <w:tr w:rsidR="004B7521" w:rsidRPr="004B7521" w14:paraId="30EFCEB2" w14:textId="77777777" w:rsidTr="004B7521">
        <w:tc>
          <w:tcPr>
            <w:tcW w:w="1515" w:type="dxa"/>
            <w:tcBorders>
              <w:top w:val="single" w:sz="4" w:space="0" w:color="auto"/>
              <w:left w:val="single" w:sz="4" w:space="0" w:color="auto"/>
              <w:bottom w:val="single" w:sz="4" w:space="0" w:color="auto"/>
              <w:right w:val="single" w:sz="4" w:space="0" w:color="auto"/>
            </w:tcBorders>
          </w:tcPr>
          <w:p w14:paraId="35B94153"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F0BDBAE"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4F7637A"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1AFFAD0"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848" w:type="dxa"/>
            <w:tcBorders>
              <w:top w:val="single" w:sz="4" w:space="0" w:color="auto"/>
              <w:left w:val="single" w:sz="4" w:space="0" w:color="auto"/>
              <w:bottom w:val="single" w:sz="4" w:space="0" w:color="auto"/>
              <w:right w:val="single" w:sz="4" w:space="0" w:color="auto"/>
            </w:tcBorders>
          </w:tcPr>
          <w:p w14:paraId="1735DFF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14" w:type="dxa"/>
            <w:tcBorders>
              <w:top w:val="single" w:sz="4" w:space="0" w:color="auto"/>
              <w:left w:val="single" w:sz="4" w:space="0" w:color="auto"/>
              <w:bottom w:val="single" w:sz="4" w:space="0" w:color="auto"/>
              <w:right w:val="single" w:sz="4" w:space="0" w:color="auto"/>
            </w:tcBorders>
          </w:tcPr>
          <w:p w14:paraId="08DD0D5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47" w:type="dxa"/>
            <w:tcBorders>
              <w:top w:val="single" w:sz="4" w:space="0" w:color="auto"/>
              <w:left w:val="single" w:sz="4" w:space="0" w:color="auto"/>
              <w:bottom w:val="single" w:sz="4" w:space="0" w:color="auto"/>
              <w:right w:val="single" w:sz="4" w:space="0" w:color="auto"/>
            </w:tcBorders>
          </w:tcPr>
          <w:p w14:paraId="2355DF48"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66" w:type="dxa"/>
            <w:tcBorders>
              <w:top w:val="single" w:sz="4" w:space="0" w:color="auto"/>
              <w:left w:val="single" w:sz="4" w:space="0" w:color="auto"/>
              <w:bottom w:val="single" w:sz="4" w:space="0" w:color="auto"/>
              <w:right w:val="single" w:sz="4" w:space="0" w:color="auto"/>
            </w:tcBorders>
          </w:tcPr>
          <w:p w14:paraId="30639FB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tcPr>
          <w:p w14:paraId="78F382D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4C4BF6F"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7AD952E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E4EA316"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TOTAL HTVA</w:t>
            </w:r>
          </w:p>
          <w:p w14:paraId="29D3794E"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0E177F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6FC5F4F6"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1AF0EAB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768CC04"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  (19,25 %)</w:t>
            </w:r>
          </w:p>
          <w:p w14:paraId="7A677A0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6EC0A6A5"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77CEAC8"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1853664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2883EDC"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TTC</w:t>
            </w:r>
          </w:p>
          <w:p w14:paraId="4FE0622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6E233388"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CFC457E"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6E47D697"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5005A30"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 (2,2%  ou 5,5 %) du montant HTVA)</w:t>
            </w:r>
          </w:p>
          <w:p w14:paraId="0990BCAE"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10A31F81"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7740F5A9" w14:textId="77777777" w:rsidTr="004B7521">
        <w:trPr>
          <w:cantSplit/>
        </w:trPr>
        <w:tc>
          <w:tcPr>
            <w:tcW w:w="7690" w:type="dxa"/>
            <w:gridSpan w:val="5"/>
            <w:tcBorders>
              <w:top w:val="single" w:sz="4" w:space="0" w:color="auto"/>
              <w:left w:val="single" w:sz="4" w:space="0" w:color="auto"/>
              <w:bottom w:val="single" w:sz="4" w:space="0" w:color="auto"/>
              <w:right w:val="single" w:sz="4" w:space="0" w:color="auto"/>
            </w:tcBorders>
            <w:vAlign w:val="center"/>
          </w:tcPr>
          <w:p w14:paraId="5502E45D"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AFFABB5"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à mandater</w:t>
            </w:r>
          </w:p>
          <w:p w14:paraId="6D6B3C7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45FC3318"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121D3B5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67A8EFE"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6CC4898"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Arrêté le devis de la présente Lettre Commande à la somme de : ………………………………</w:t>
      </w:r>
    </w:p>
    <w:p w14:paraId="0609AA0B"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(Montant en chiffres et en lettres)  ……………………….. F CFA toutes taxes comprises. </w:t>
      </w:r>
    </w:p>
    <w:p w14:paraId="3BCD0BAA"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44453DEB" w14:textId="77777777" w:rsidR="004B7521" w:rsidRPr="0005579E"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sz w:val="24"/>
          <w:szCs w:val="24"/>
          <w:lang w:eastAsia="fr-FR"/>
        </w:rPr>
        <w:br w:type="page"/>
      </w:r>
      <w:r w:rsidRPr="004B7521">
        <w:rPr>
          <w:rFonts w:ascii="Arial Narrow" w:eastAsia="Times New Roman" w:hAnsi="Arial Narrow" w:cs="Tahoma"/>
          <w:sz w:val="20"/>
          <w:szCs w:val="20"/>
          <w:lang w:eastAsia="fr-FR"/>
        </w:rPr>
        <w:lastRenderedPageBreak/>
        <w:t xml:space="preserve">PAGE - ET DERNIERE DE LA </w:t>
      </w:r>
      <w:r w:rsidRPr="004B7521">
        <w:rPr>
          <w:rFonts w:ascii="Arial Narrow" w:eastAsia="Times New Roman" w:hAnsi="Arial Narrow" w:cs="Tahoma"/>
          <w:b/>
          <w:bCs/>
          <w:sz w:val="20"/>
          <w:szCs w:val="20"/>
          <w:lang w:eastAsia="fr-FR"/>
        </w:rPr>
        <w:t>LETTRE-COMMANDE  N° ____________ /LC/R-</w:t>
      </w:r>
      <w:r w:rsidR="00EB7281">
        <w:rPr>
          <w:rFonts w:ascii="Arial Narrow" w:eastAsia="Times New Roman" w:hAnsi="Arial Narrow" w:cs="Tahoma"/>
          <w:b/>
          <w:bCs/>
          <w:sz w:val="20"/>
          <w:szCs w:val="20"/>
          <w:lang w:eastAsia="fr-FR"/>
        </w:rPr>
        <w:t>EST</w:t>
      </w:r>
      <w:r w:rsidRPr="004B7521">
        <w:rPr>
          <w:rFonts w:ascii="Arial Narrow" w:eastAsia="Times New Roman" w:hAnsi="Arial Narrow" w:cs="Tahoma"/>
          <w:b/>
          <w:bCs/>
          <w:sz w:val="20"/>
          <w:szCs w:val="20"/>
          <w:lang w:eastAsia="fr-FR"/>
        </w:rPr>
        <w:t>/D-</w:t>
      </w:r>
      <w:r w:rsidR="00EB7281">
        <w:rPr>
          <w:rFonts w:ascii="Arial Narrow" w:eastAsia="Times New Roman" w:hAnsi="Arial Narrow" w:cs="Tahoma"/>
          <w:b/>
          <w:bCs/>
          <w:sz w:val="20"/>
          <w:szCs w:val="20"/>
          <w:lang w:eastAsia="fr-FR"/>
        </w:rPr>
        <w:t>KADEY</w:t>
      </w:r>
      <w:r w:rsidRPr="004B7521">
        <w:rPr>
          <w:rFonts w:ascii="Arial Narrow" w:eastAsia="Times New Roman" w:hAnsi="Arial Narrow" w:cs="Tahoma"/>
          <w:b/>
          <w:bCs/>
          <w:sz w:val="20"/>
          <w:szCs w:val="20"/>
          <w:lang w:eastAsia="fr-FR"/>
        </w:rPr>
        <w:t>/C-</w:t>
      </w:r>
      <w:r w:rsidR="005F44A8">
        <w:rPr>
          <w:rFonts w:ascii="Arial Narrow" w:eastAsia="Times New Roman" w:hAnsi="Arial Narrow" w:cs="Tahoma"/>
          <w:b/>
          <w:bCs/>
          <w:sz w:val="20"/>
          <w:szCs w:val="20"/>
          <w:lang w:eastAsia="fr-FR"/>
        </w:rPr>
        <w:t>KENTZOU</w:t>
      </w:r>
      <w:r w:rsidR="00766AF5">
        <w:rPr>
          <w:rFonts w:ascii="Arial Narrow" w:eastAsia="Times New Roman" w:hAnsi="Arial Narrow" w:cs="Tahoma"/>
          <w:b/>
          <w:bCs/>
          <w:sz w:val="20"/>
          <w:szCs w:val="20"/>
          <w:lang w:eastAsia="fr-FR"/>
        </w:rPr>
        <w:t>/CIPM/2</w:t>
      </w:r>
      <w:r w:rsidR="00EC4FB5">
        <w:rPr>
          <w:rFonts w:ascii="Arial Narrow" w:eastAsia="Times New Roman" w:hAnsi="Arial Narrow" w:cs="Tahoma"/>
          <w:b/>
          <w:bCs/>
          <w:sz w:val="20"/>
          <w:szCs w:val="20"/>
          <w:lang w:eastAsia="fr-FR"/>
        </w:rPr>
        <w:t>4</w:t>
      </w:r>
      <w:r w:rsidRPr="004B7521">
        <w:rPr>
          <w:rFonts w:ascii="Arial Narrow" w:eastAsia="Times New Roman" w:hAnsi="Arial Narrow" w:cs="Tahoma"/>
          <w:b/>
          <w:bCs/>
          <w:sz w:val="20"/>
          <w:szCs w:val="20"/>
          <w:lang w:eastAsia="fr-FR"/>
        </w:rPr>
        <w:t xml:space="preserve">  Passée après Appel d’Offres  National Ouvert  </w:t>
      </w:r>
      <w:r w:rsidR="005F44A8">
        <w:rPr>
          <w:rFonts w:ascii="Arial Narrow" w:eastAsia="Times New Roman" w:hAnsi="Arial Narrow" w:cs="Tahoma"/>
          <w:b/>
          <w:bCs/>
          <w:sz w:val="20"/>
          <w:szCs w:val="20"/>
          <w:lang w:eastAsia="fr-FR"/>
        </w:rPr>
        <w:t>N°002/AONO/R-E</w:t>
      </w:r>
      <w:r w:rsidR="00A24B60">
        <w:rPr>
          <w:rFonts w:ascii="Arial Narrow" w:eastAsia="Times New Roman" w:hAnsi="Arial Narrow" w:cs="Tahoma"/>
          <w:b/>
          <w:bCs/>
          <w:sz w:val="20"/>
          <w:szCs w:val="20"/>
          <w:lang w:eastAsia="fr-FR"/>
        </w:rPr>
        <w:t>ST/D-KADEY/C-KENTZOU/CIPM/2</w:t>
      </w:r>
      <w:r w:rsidR="00E563DC">
        <w:rPr>
          <w:rFonts w:ascii="Arial Narrow" w:eastAsia="Times New Roman" w:hAnsi="Arial Narrow" w:cs="Tahoma"/>
          <w:b/>
          <w:bCs/>
          <w:sz w:val="20"/>
          <w:szCs w:val="20"/>
          <w:lang w:eastAsia="fr-FR"/>
        </w:rPr>
        <w:t>3</w:t>
      </w:r>
      <w:r w:rsidR="00A24B60">
        <w:rPr>
          <w:rFonts w:ascii="Arial Narrow" w:eastAsia="Times New Roman" w:hAnsi="Arial Narrow" w:cs="Tahoma"/>
          <w:b/>
          <w:bCs/>
          <w:sz w:val="20"/>
          <w:szCs w:val="20"/>
          <w:lang w:eastAsia="fr-FR"/>
        </w:rPr>
        <w:t xml:space="preserve"> DU</w:t>
      </w:r>
      <w:r w:rsidR="00F655FF">
        <w:rPr>
          <w:rFonts w:ascii="Arial Narrow" w:eastAsia="Times New Roman" w:hAnsi="Arial Narrow" w:cs="Tahoma"/>
          <w:b/>
          <w:bCs/>
          <w:sz w:val="20"/>
          <w:szCs w:val="20"/>
          <w:lang w:eastAsia="fr-FR"/>
        </w:rPr>
        <w:t>....../......./</w:t>
      </w:r>
      <w:r w:rsidR="004B5EA6">
        <w:rPr>
          <w:rFonts w:ascii="Arial Narrow" w:eastAsia="Times New Roman" w:hAnsi="Arial Narrow" w:cs="Tahoma"/>
          <w:b/>
          <w:bCs/>
          <w:sz w:val="20"/>
          <w:szCs w:val="20"/>
          <w:lang w:eastAsia="fr-FR"/>
        </w:rPr>
        <w:t>2024</w:t>
      </w:r>
      <w:r w:rsidR="000C09EA" w:rsidRPr="000C09EA">
        <w:rPr>
          <w:rFonts w:ascii="Arial Narrow" w:eastAsia="Times New Roman" w:hAnsi="Arial Narrow" w:cs="Tahoma"/>
          <w:b/>
          <w:bCs/>
          <w:sz w:val="20"/>
          <w:szCs w:val="20"/>
          <w:lang w:eastAsia="fr-FR"/>
        </w:rPr>
        <w:t xml:space="preserve">POUR L’EXECUTION DES TRAVAUX DE CONSTRUCTION D’UN </w:t>
      </w:r>
      <w:r w:rsidR="007C1FFA">
        <w:rPr>
          <w:rFonts w:ascii="Tahoma" w:eastAsia="Times New Roman" w:hAnsi="Tahoma" w:cs="Tahoma"/>
          <w:b/>
          <w:bCs/>
          <w:lang w:eastAsia="fr-FR"/>
        </w:rPr>
        <w:t>POSTE AGRICOLE AU VILLAGE MBOUYE</w:t>
      </w:r>
      <w:r w:rsidR="005F44A8">
        <w:rPr>
          <w:rFonts w:ascii="Arial Narrow" w:eastAsia="Times New Roman" w:hAnsi="Arial Narrow" w:cs="Tahoma"/>
          <w:b/>
          <w:bCs/>
          <w:sz w:val="20"/>
          <w:szCs w:val="20"/>
          <w:lang w:eastAsia="fr-FR"/>
        </w:rPr>
        <w:t>D</w:t>
      </w:r>
      <w:r w:rsidR="007C1FFA">
        <w:rPr>
          <w:rFonts w:ascii="Arial Narrow" w:eastAsia="Times New Roman" w:hAnsi="Arial Narrow" w:cs="Tahoma"/>
          <w:b/>
          <w:bCs/>
          <w:sz w:val="20"/>
          <w:szCs w:val="20"/>
          <w:lang w:eastAsia="fr-FR"/>
        </w:rPr>
        <w:t>ANS</w:t>
      </w:r>
      <w:r w:rsidR="005F44A8">
        <w:rPr>
          <w:rFonts w:ascii="Arial Narrow" w:eastAsia="Times New Roman" w:hAnsi="Arial Narrow" w:cs="Tahoma"/>
          <w:b/>
          <w:bCs/>
          <w:sz w:val="20"/>
          <w:szCs w:val="20"/>
          <w:lang w:eastAsia="fr-FR"/>
        </w:rPr>
        <w:t xml:space="preserve"> LA COMMUNE DE KENTZOU</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000C09EA" w:rsidRPr="000C09EA">
        <w:rPr>
          <w:rFonts w:ascii="Arial Narrow" w:eastAsia="Times New Roman" w:hAnsi="Arial Narrow" w:cs="Tahoma"/>
          <w:b/>
          <w:bCs/>
          <w:sz w:val="20"/>
          <w:szCs w:val="20"/>
          <w:lang w:eastAsia="fr-FR"/>
        </w:rPr>
        <w:t>, EN PROCEDURE D’URGENCE</w:t>
      </w:r>
      <w:r w:rsidRPr="004B7521">
        <w:rPr>
          <w:rFonts w:ascii="Arial Narrow" w:eastAsia="Times New Roman" w:hAnsi="Arial Narrow" w:cs="Times New Roman"/>
          <w:b/>
          <w:bCs/>
          <w:sz w:val="20"/>
          <w:szCs w:val="20"/>
          <w:lang w:eastAsia="fr-FR"/>
        </w:rPr>
        <w:t>.</w:t>
      </w:r>
    </w:p>
    <w:p w14:paraId="2F652CF3" w14:textId="77777777" w:rsidR="004B7521" w:rsidRPr="004B7521" w:rsidRDefault="004B7521" w:rsidP="004B7521">
      <w:pPr>
        <w:tabs>
          <w:tab w:val="left" w:pos="3080"/>
        </w:tabs>
        <w:spacing w:after="0" w:line="240" w:lineRule="auto"/>
        <w:jc w:val="both"/>
        <w:rPr>
          <w:rFonts w:ascii="Arial Narrow" w:eastAsia="Times New Roman" w:hAnsi="Arial Narrow" w:cs="Times New Roman"/>
          <w:bCs/>
          <w:sz w:val="20"/>
          <w:szCs w:val="20"/>
          <w:lang w:eastAsia="fr-FR"/>
        </w:rPr>
      </w:pPr>
    </w:p>
    <w:p w14:paraId="577A322E" w14:textId="77777777"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14:paraId="05E3E8A1"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14:paraId="13601AC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8EFA67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4CD23E8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8B6BC2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555E0E7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45D0E2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50F570E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2F8E2E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5125660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2C6DCC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14:paraId="420F87E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8DE17DD" w14:textId="77777777"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14:paraId="2B465CC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14:paraId="75583788" w14:textId="77777777" w:rsidTr="004B7521">
        <w:trPr>
          <w:trHeight w:val="1747"/>
        </w:trPr>
        <w:tc>
          <w:tcPr>
            <w:tcW w:w="9259" w:type="dxa"/>
            <w:tcBorders>
              <w:top w:val="single" w:sz="4" w:space="0" w:color="auto"/>
              <w:left w:val="single" w:sz="4" w:space="0" w:color="auto"/>
              <w:bottom w:val="single" w:sz="4" w:space="0" w:color="auto"/>
              <w:right w:val="single" w:sz="4" w:space="0" w:color="auto"/>
            </w:tcBorders>
          </w:tcPr>
          <w:p w14:paraId="4562939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14:paraId="71C5CCE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C52456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B3C928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DCD006F"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C96643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08E5251"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p w14:paraId="0EF8AED7"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787FBE2A"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54575CE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6941DE7" w14:textId="77777777"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 Maire de la Commune de </w:t>
            </w:r>
            <w:r w:rsidR="005F44A8">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xml:space="preserve">, </w:t>
            </w:r>
          </w:p>
          <w:p w14:paraId="6B4BF6C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14:paraId="5C47955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1395BD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84044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73A580E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F4EAE41" w14:textId="77777777" w:rsidR="004B7521" w:rsidRPr="004B7521" w:rsidRDefault="005F44A8"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tc>
      </w:tr>
      <w:tr w:rsidR="004B7521" w:rsidRPr="004B7521" w14:paraId="6BEC0A10"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57AF473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14:paraId="7A4B1F6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F00B53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935EB0F"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48768A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9C5BB9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1BA2DD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E7CEAA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94374FE"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594B0730"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2E5FB48D"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289E3F38"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59EC1172"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506634E7"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7C0870BC"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AD9CEEF" w14:textId="77777777" w:rsid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40E4A3BB" w14:textId="77777777" w:rsidR="0005579E" w:rsidRPr="004B7521" w:rsidRDefault="0005579E" w:rsidP="004B7521">
      <w:pPr>
        <w:tabs>
          <w:tab w:val="left" w:pos="5600"/>
        </w:tabs>
        <w:spacing w:after="0" w:line="240" w:lineRule="auto"/>
        <w:rPr>
          <w:rFonts w:ascii="Times New Roman" w:eastAsia="Times New Roman" w:hAnsi="Times New Roman" w:cs="Times New Roman"/>
          <w:sz w:val="24"/>
          <w:szCs w:val="24"/>
          <w:lang w:eastAsia="fr-FR"/>
        </w:rPr>
      </w:pPr>
    </w:p>
    <w:p w14:paraId="1E6A0EFC" w14:textId="77777777" w:rsidR="004B7521" w:rsidRPr="004B7521" w:rsidRDefault="004B7521" w:rsidP="004B7521">
      <w:pPr>
        <w:spacing w:after="0" w:line="240" w:lineRule="auto"/>
        <w:rPr>
          <w:rFonts w:ascii="Times New Roman" w:eastAsia="Times New Roman" w:hAnsi="Times New Roman" w:cs="Times New Roman"/>
          <w:sz w:val="2"/>
          <w:szCs w:val="24"/>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3E8311F9" w14:textId="77777777" w:rsidTr="00E93234">
        <w:trPr>
          <w:trHeight w:hRule="exact" w:val="170"/>
        </w:trPr>
        <w:tc>
          <w:tcPr>
            <w:tcW w:w="3787" w:type="dxa"/>
            <w:tcMar>
              <w:left w:w="28" w:type="dxa"/>
              <w:right w:w="28" w:type="dxa"/>
            </w:tcMar>
            <w:vAlign w:val="center"/>
          </w:tcPr>
          <w:p w14:paraId="65CD890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190F97B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63BC86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1112CBFA" w14:textId="77777777" w:rsidTr="00E93234">
        <w:trPr>
          <w:trHeight w:hRule="exact" w:val="401"/>
        </w:trPr>
        <w:tc>
          <w:tcPr>
            <w:tcW w:w="3787" w:type="dxa"/>
            <w:tcMar>
              <w:left w:w="28" w:type="dxa"/>
              <w:right w:w="28" w:type="dxa"/>
            </w:tcMar>
            <w:vAlign w:val="center"/>
          </w:tcPr>
          <w:p w14:paraId="4555440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73201184"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04CE5A6"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57243167" w14:textId="77777777" w:rsidTr="00E93234">
        <w:trPr>
          <w:trHeight w:hRule="exact" w:val="170"/>
        </w:trPr>
        <w:tc>
          <w:tcPr>
            <w:tcW w:w="3787" w:type="dxa"/>
            <w:tcMar>
              <w:left w:w="28" w:type="dxa"/>
              <w:right w:w="28" w:type="dxa"/>
            </w:tcMar>
            <w:vAlign w:val="center"/>
          </w:tcPr>
          <w:p w14:paraId="1927F1E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C786B69"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2BD66F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53F72CC" w14:textId="77777777" w:rsidTr="00E93234">
        <w:trPr>
          <w:trHeight w:hRule="exact" w:val="349"/>
        </w:trPr>
        <w:tc>
          <w:tcPr>
            <w:tcW w:w="3787" w:type="dxa"/>
            <w:tcMar>
              <w:left w:w="28" w:type="dxa"/>
              <w:right w:w="28" w:type="dxa"/>
            </w:tcMar>
            <w:vAlign w:val="center"/>
          </w:tcPr>
          <w:p w14:paraId="2288192E"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5A3ACE9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D14E26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505BB6D2" w14:textId="77777777" w:rsidTr="00E93234">
        <w:trPr>
          <w:trHeight w:hRule="exact" w:val="170"/>
        </w:trPr>
        <w:tc>
          <w:tcPr>
            <w:tcW w:w="3787" w:type="dxa"/>
            <w:tcMar>
              <w:left w:w="28" w:type="dxa"/>
              <w:right w:w="28" w:type="dxa"/>
            </w:tcMar>
            <w:vAlign w:val="center"/>
          </w:tcPr>
          <w:p w14:paraId="2E23D7F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021397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5A61AB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010DF444" w14:textId="77777777" w:rsidTr="00E93234">
        <w:trPr>
          <w:trHeight w:hRule="exact" w:val="170"/>
        </w:trPr>
        <w:tc>
          <w:tcPr>
            <w:tcW w:w="3787" w:type="dxa"/>
            <w:tcMar>
              <w:left w:w="28" w:type="dxa"/>
              <w:right w:w="28" w:type="dxa"/>
            </w:tcMar>
            <w:vAlign w:val="center"/>
          </w:tcPr>
          <w:p w14:paraId="6981760C"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269A8972"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197A126"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7838282F" w14:textId="77777777" w:rsidTr="00E93234">
        <w:trPr>
          <w:trHeight w:hRule="exact" w:val="256"/>
        </w:trPr>
        <w:tc>
          <w:tcPr>
            <w:tcW w:w="3787" w:type="dxa"/>
            <w:tcMar>
              <w:left w:w="28" w:type="dxa"/>
              <w:right w:w="28" w:type="dxa"/>
            </w:tcMar>
            <w:vAlign w:val="center"/>
          </w:tcPr>
          <w:p w14:paraId="0F6096C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0785A52B"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D1E232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9469645" w14:textId="77777777" w:rsidTr="00E93234">
        <w:trPr>
          <w:trHeight w:hRule="exact" w:val="170"/>
        </w:trPr>
        <w:tc>
          <w:tcPr>
            <w:tcW w:w="3787" w:type="dxa"/>
            <w:tcMar>
              <w:left w:w="28" w:type="dxa"/>
              <w:right w:w="28" w:type="dxa"/>
            </w:tcMar>
            <w:vAlign w:val="center"/>
          </w:tcPr>
          <w:p w14:paraId="1D6A896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1B26DD8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3D0CA5E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795BC5E2" w14:textId="77777777" w:rsidTr="00E93234">
        <w:trPr>
          <w:trHeight w:hRule="exact" w:val="531"/>
        </w:trPr>
        <w:tc>
          <w:tcPr>
            <w:tcW w:w="3787" w:type="dxa"/>
            <w:tcMar>
              <w:left w:w="28" w:type="dxa"/>
              <w:right w:w="28" w:type="dxa"/>
            </w:tcMar>
            <w:vAlign w:val="center"/>
          </w:tcPr>
          <w:p w14:paraId="13FFA3B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51397F3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25D28753"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189E37E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08D41821"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BAE50BA"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50C378E5"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7601C487"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3CDD58FE"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12ABDC1F"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66284E8D"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335A6764"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2E3D3DF2" w14:textId="77777777" w:rsidR="00A838B3" w:rsidRPr="003F021B" w:rsidRDefault="00A838B3" w:rsidP="00A838B3">
      <w:pPr>
        <w:spacing w:after="0" w:line="240" w:lineRule="auto"/>
        <w:rPr>
          <w:rFonts w:ascii="Arial" w:eastAsia="Times New Roman" w:hAnsi="Arial" w:cs="Arial"/>
          <w:sz w:val="24"/>
          <w:szCs w:val="24"/>
          <w:lang w:eastAsia="fr-FR"/>
        </w:rPr>
      </w:pPr>
    </w:p>
    <w:p w14:paraId="7E7E45DA" w14:textId="77777777" w:rsidR="00A838B3" w:rsidRPr="004B7521" w:rsidRDefault="00A838B3" w:rsidP="00A838B3">
      <w:pPr>
        <w:spacing w:after="0" w:line="240" w:lineRule="auto"/>
        <w:rPr>
          <w:rFonts w:ascii="Arial" w:eastAsia="Times New Roman" w:hAnsi="Arial" w:cs="Arial"/>
          <w:sz w:val="24"/>
          <w:szCs w:val="24"/>
          <w:lang w:eastAsia="fr-FR"/>
        </w:rPr>
      </w:pPr>
    </w:p>
    <w:p w14:paraId="4D4AAD56"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44E8A0DF"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w:t>
      </w:r>
      <w:r w:rsidR="00A82B49">
        <w:rPr>
          <w:rFonts w:ascii="Tahoma" w:eastAsia="Times New Roman" w:hAnsi="Tahoma" w:cs="Tahoma"/>
          <w:b/>
          <w:bCs/>
          <w:lang w:eastAsia="fr-FR"/>
        </w:rPr>
        <w:t>4</w:t>
      </w:r>
      <w:r>
        <w:rPr>
          <w:rFonts w:ascii="Tahoma" w:eastAsia="Times New Roman" w:hAnsi="Tahoma" w:cs="Tahoma"/>
          <w:b/>
          <w:bCs/>
          <w:lang w:eastAsia="fr-FR"/>
        </w:rPr>
        <w:t xml:space="preserve"> DU....../......./</w:t>
      </w:r>
      <w:r w:rsidR="004B5EA6">
        <w:rPr>
          <w:rFonts w:ascii="Tahoma" w:eastAsia="Times New Roman" w:hAnsi="Tahoma" w:cs="Tahoma"/>
          <w:b/>
          <w:bCs/>
          <w:lang w:eastAsia="fr-FR"/>
        </w:rPr>
        <w:t>2024</w:t>
      </w:r>
    </w:p>
    <w:p w14:paraId="2B7062AE"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7C1FFA">
        <w:rPr>
          <w:rFonts w:ascii="Tahoma" w:eastAsia="Times New Roman" w:hAnsi="Tahoma" w:cs="Tahoma"/>
          <w:b/>
          <w:bCs/>
          <w:lang w:eastAsia="fr-FR"/>
        </w:rPr>
        <w:t>POSTE AGRICOLE AU VILLAGE MBOUYE</w:t>
      </w:r>
      <w:r>
        <w:rPr>
          <w:rFonts w:ascii="Tahoma" w:eastAsia="Times New Roman" w:hAnsi="Tahoma" w:cs="Tahoma"/>
          <w:b/>
          <w:bCs/>
          <w:lang w:eastAsia="fr-FR"/>
        </w:rPr>
        <w:t>. COMMUNE DE KENTZOU, DEPARTEMENT DE LA KADEY</w:t>
      </w:r>
      <w:r w:rsidRPr="004B7521">
        <w:rPr>
          <w:rFonts w:ascii="Tahoma" w:eastAsia="Times New Roman" w:hAnsi="Tahoma" w:cs="Tahoma"/>
          <w:b/>
          <w:bCs/>
          <w:lang w:eastAsia="fr-FR"/>
        </w:rPr>
        <w:t>, EN PROCEDURE D’URGENCE.</w:t>
      </w:r>
    </w:p>
    <w:p w14:paraId="1186749F"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6E34AF35"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76326DFA"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07B1F50D"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5112B67C" w14:textId="77777777" w:rsidR="00A838B3"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55EF86D1" w14:textId="77777777" w:rsidR="00A838B3" w:rsidRDefault="00A838B3" w:rsidP="00A838B3">
      <w:pPr>
        <w:spacing w:after="0" w:line="360" w:lineRule="auto"/>
        <w:ind w:left="993"/>
        <w:jc w:val="both"/>
        <w:rPr>
          <w:rFonts w:ascii="Tahoma" w:eastAsia="Times New Roman" w:hAnsi="Tahoma" w:cs="Tahoma"/>
          <w:bCs/>
          <w:i/>
          <w:sz w:val="24"/>
          <w:szCs w:val="24"/>
          <w:lang w:eastAsia="fr-FR"/>
        </w:rPr>
      </w:pPr>
    </w:p>
    <w:p w14:paraId="6113DC9C" w14:textId="77777777" w:rsidR="00A838B3" w:rsidRDefault="00A838B3" w:rsidP="00A838B3">
      <w:pPr>
        <w:spacing w:after="0" w:line="360" w:lineRule="auto"/>
        <w:ind w:left="993"/>
        <w:jc w:val="both"/>
        <w:rPr>
          <w:rFonts w:ascii="Tahoma" w:eastAsia="Times New Roman" w:hAnsi="Tahoma" w:cs="Tahoma"/>
          <w:bCs/>
          <w:i/>
          <w:sz w:val="24"/>
          <w:szCs w:val="24"/>
          <w:lang w:eastAsia="fr-FR"/>
        </w:rPr>
      </w:pPr>
    </w:p>
    <w:p w14:paraId="520340F6" w14:textId="77777777" w:rsidR="00FA47AD" w:rsidRDefault="00FA47AD" w:rsidP="00A838B3">
      <w:pPr>
        <w:spacing w:after="0" w:line="360" w:lineRule="auto"/>
        <w:ind w:left="993"/>
        <w:jc w:val="both"/>
        <w:rPr>
          <w:rFonts w:ascii="Tahoma" w:eastAsia="Times New Roman" w:hAnsi="Tahoma" w:cs="Tahoma"/>
          <w:bCs/>
          <w:i/>
          <w:sz w:val="24"/>
          <w:szCs w:val="24"/>
          <w:lang w:eastAsia="fr-FR"/>
        </w:rPr>
      </w:pPr>
    </w:p>
    <w:p w14:paraId="61DFF39C" w14:textId="77777777" w:rsidR="00FA47AD" w:rsidRDefault="00FA47AD" w:rsidP="00A838B3">
      <w:pPr>
        <w:spacing w:after="0" w:line="360" w:lineRule="auto"/>
        <w:ind w:left="993"/>
        <w:jc w:val="both"/>
        <w:rPr>
          <w:rFonts w:ascii="Tahoma" w:eastAsia="Times New Roman" w:hAnsi="Tahoma" w:cs="Tahoma"/>
          <w:bCs/>
          <w:i/>
          <w:sz w:val="24"/>
          <w:szCs w:val="24"/>
          <w:lang w:eastAsia="fr-FR"/>
        </w:rPr>
      </w:pPr>
    </w:p>
    <w:p w14:paraId="67918422" w14:textId="77777777" w:rsidR="00FA47AD" w:rsidRDefault="00FA47AD" w:rsidP="00A838B3">
      <w:pPr>
        <w:spacing w:after="0" w:line="360" w:lineRule="auto"/>
        <w:ind w:left="993"/>
        <w:jc w:val="both"/>
        <w:rPr>
          <w:rFonts w:ascii="Tahoma" w:eastAsia="Times New Roman" w:hAnsi="Tahoma" w:cs="Tahoma"/>
          <w:bCs/>
          <w:i/>
          <w:sz w:val="24"/>
          <w:szCs w:val="24"/>
          <w:lang w:eastAsia="fr-FR"/>
        </w:rPr>
      </w:pPr>
    </w:p>
    <w:p w14:paraId="5486EBBC" w14:textId="77777777" w:rsidR="00FA47AD" w:rsidRDefault="00FA47AD" w:rsidP="00A838B3">
      <w:pPr>
        <w:spacing w:after="0" w:line="360" w:lineRule="auto"/>
        <w:ind w:left="993"/>
        <w:jc w:val="both"/>
        <w:rPr>
          <w:rFonts w:ascii="Tahoma" w:eastAsia="Times New Roman" w:hAnsi="Tahoma" w:cs="Tahoma"/>
          <w:bCs/>
          <w:i/>
          <w:sz w:val="24"/>
          <w:szCs w:val="24"/>
          <w:lang w:eastAsia="fr-FR"/>
        </w:rPr>
      </w:pPr>
    </w:p>
    <w:p w14:paraId="570E6DE7" w14:textId="77777777" w:rsidR="00FA47AD" w:rsidRDefault="00FA47AD" w:rsidP="00A838B3">
      <w:pPr>
        <w:spacing w:after="0" w:line="360" w:lineRule="auto"/>
        <w:ind w:left="993"/>
        <w:jc w:val="both"/>
        <w:rPr>
          <w:rFonts w:ascii="Tahoma" w:eastAsia="Times New Roman" w:hAnsi="Tahoma" w:cs="Tahoma"/>
          <w:bCs/>
          <w:i/>
          <w:sz w:val="24"/>
          <w:szCs w:val="24"/>
          <w:lang w:eastAsia="fr-FR"/>
        </w:rPr>
      </w:pPr>
    </w:p>
    <w:p w14:paraId="5F9B1241" w14:textId="77777777" w:rsidR="00FA47AD" w:rsidRDefault="00FA47AD" w:rsidP="00A838B3">
      <w:pPr>
        <w:spacing w:after="0" w:line="360" w:lineRule="auto"/>
        <w:ind w:left="993"/>
        <w:jc w:val="both"/>
        <w:rPr>
          <w:rFonts w:ascii="Tahoma" w:eastAsia="Times New Roman" w:hAnsi="Tahoma" w:cs="Tahoma"/>
          <w:bCs/>
          <w:i/>
          <w:sz w:val="24"/>
          <w:szCs w:val="24"/>
          <w:lang w:eastAsia="fr-FR"/>
        </w:rPr>
      </w:pPr>
    </w:p>
    <w:p w14:paraId="5B183190" w14:textId="77777777" w:rsidR="00FA47AD" w:rsidRDefault="00FA47AD" w:rsidP="00A838B3">
      <w:pPr>
        <w:spacing w:after="0" w:line="360" w:lineRule="auto"/>
        <w:ind w:left="993"/>
        <w:jc w:val="both"/>
        <w:rPr>
          <w:rFonts w:ascii="Tahoma" w:eastAsia="Times New Roman" w:hAnsi="Tahoma" w:cs="Tahoma"/>
          <w:bCs/>
          <w:i/>
          <w:sz w:val="24"/>
          <w:szCs w:val="24"/>
          <w:lang w:eastAsia="fr-FR"/>
        </w:rPr>
      </w:pPr>
    </w:p>
    <w:p w14:paraId="4A323502" w14:textId="77777777" w:rsidR="00FA47AD" w:rsidRDefault="00FA47AD" w:rsidP="00A838B3">
      <w:pPr>
        <w:spacing w:after="0" w:line="360" w:lineRule="auto"/>
        <w:ind w:left="993"/>
        <w:jc w:val="both"/>
        <w:rPr>
          <w:rFonts w:ascii="Tahoma" w:eastAsia="Times New Roman" w:hAnsi="Tahoma" w:cs="Tahoma"/>
          <w:bCs/>
          <w:i/>
          <w:sz w:val="24"/>
          <w:szCs w:val="24"/>
          <w:lang w:eastAsia="fr-FR"/>
        </w:rPr>
      </w:pPr>
    </w:p>
    <w:p w14:paraId="03286373" w14:textId="77777777" w:rsidR="00FA47AD" w:rsidRDefault="00FA47AD" w:rsidP="00A838B3">
      <w:pPr>
        <w:spacing w:after="0" w:line="360" w:lineRule="auto"/>
        <w:ind w:left="993"/>
        <w:jc w:val="both"/>
        <w:rPr>
          <w:rFonts w:ascii="Tahoma" w:eastAsia="Times New Roman" w:hAnsi="Tahoma" w:cs="Tahoma"/>
          <w:bCs/>
          <w:i/>
          <w:sz w:val="24"/>
          <w:szCs w:val="24"/>
          <w:lang w:eastAsia="fr-FR"/>
        </w:rPr>
      </w:pPr>
    </w:p>
    <w:p w14:paraId="3F7BDE76" w14:textId="77777777" w:rsidR="00FA47AD" w:rsidRDefault="00FA47AD" w:rsidP="00A838B3">
      <w:pPr>
        <w:spacing w:after="0" w:line="360" w:lineRule="auto"/>
        <w:ind w:left="993"/>
        <w:jc w:val="both"/>
        <w:rPr>
          <w:rFonts w:ascii="Tahoma" w:eastAsia="Times New Roman" w:hAnsi="Tahoma" w:cs="Tahoma"/>
          <w:bCs/>
          <w:i/>
          <w:sz w:val="24"/>
          <w:szCs w:val="24"/>
          <w:lang w:eastAsia="fr-FR"/>
        </w:rPr>
      </w:pPr>
    </w:p>
    <w:p w14:paraId="0E122ABE" w14:textId="77777777" w:rsidR="00FA47AD" w:rsidRDefault="00FA47AD" w:rsidP="00A838B3">
      <w:pPr>
        <w:spacing w:after="0" w:line="360" w:lineRule="auto"/>
        <w:ind w:left="993"/>
        <w:jc w:val="both"/>
        <w:rPr>
          <w:rFonts w:ascii="Tahoma" w:eastAsia="Times New Roman" w:hAnsi="Tahoma" w:cs="Tahoma"/>
          <w:bCs/>
          <w:i/>
          <w:sz w:val="24"/>
          <w:szCs w:val="24"/>
          <w:lang w:eastAsia="fr-FR"/>
        </w:rPr>
      </w:pPr>
    </w:p>
    <w:p w14:paraId="69FE6548" w14:textId="77777777" w:rsidR="00FA47AD" w:rsidRPr="0005579E" w:rsidRDefault="00FA47AD" w:rsidP="00A838B3">
      <w:pPr>
        <w:spacing w:after="0" w:line="360" w:lineRule="auto"/>
        <w:ind w:left="993"/>
        <w:jc w:val="both"/>
        <w:rPr>
          <w:rFonts w:ascii="Tahoma" w:eastAsia="Times New Roman" w:hAnsi="Tahoma" w:cs="Tahoma"/>
          <w:bCs/>
          <w:i/>
          <w:sz w:val="24"/>
          <w:szCs w:val="24"/>
          <w:lang w:eastAsia="fr-FR"/>
        </w:rPr>
      </w:pPr>
    </w:p>
    <w:p w14:paraId="5F806614"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9</w:t>
      </w:r>
    </w:p>
    <w:p w14:paraId="5BD8EED2" w14:textId="77777777" w:rsidR="004B7521" w:rsidRPr="00A838B3" w:rsidRDefault="004B7521" w:rsidP="004B7521">
      <w:pPr>
        <w:spacing w:after="0" w:line="240" w:lineRule="auto"/>
        <w:jc w:val="center"/>
        <w:rPr>
          <w:rFonts w:ascii="Arial" w:eastAsia="Times New Roman" w:hAnsi="Arial" w:cs="Arial"/>
          <w:b/>
          <w:bCs/>
          <w:sz w:val="18"/>
          <w:szCs w:val="36"/>
          <w:lang w:eastAsia="fr-FR"/>
        </w:rPr>
      </w:pPr>
    </w:p>
    <w:p w14:paraId="2C4EDB29" w14:textId="77777777" w:rsidR="004B7521" w:rsidRPr="004B7521" w:rsidRDefault="00000000" w:rsidP="004B7521">
      <w:pPr>
        <w:spacing w:after="0" w:line="240" w:lineRule="auto"/>
        <w:jc w:val="center"/>
        <w:rPr>
          <w:rFonts w:ascii="Arial" w:eastAsia="Times New Roman" w:hAnsi="Arial" w:cs="Arial"/>
          <w:b/>
          <w:bCs/>
          <w:sz w:val="18"/>
          <w:szCs w:val="18"/>
          <w:lang w:eastAsia="fr-FR"/>
        </w:rPr>
      </w:pPr>
      <w:r>
        <w:rPr>
          <w:rFonts w:ascii="Times New Roman" w:eastAsia="Times New Roman" w:hAnsi="Times New Roman" w:cs="Times New Roman"/>
          <w:noProof/>
          <w:sz w:val="24"/>
          <w:szCs w:val="24"/>
          <w:lang w:eastAsia="fr-FR"/>
        </w:rPr>
        <w:pict w14:anchorId="4B32FF7D">
          <v:shape id="Zone de texte 19" o:spid="_x0000_s1037" type="#_x0000_t202" style="position:absolute;left:0;text-align:left;margin-left:3.05pt;margin-top:13pt;width:473.5pt;height:29.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">
            <v:textbox>
              <w:txbxContent>
                <w:p w14:paraId="2486C19B" w14:textId="77777777" w:rsidR="006F7464" w:rsidRPr="001103F4" w:rsidRDefault="006F7464" w:rsidP="004B7521">
                  <w:pPr>
                    <w:rPr>
                      <w:rFonts w:ascii="Arial" w:hAnsi="Arial" w:cs="Arial"/>
                      <w:b/>
                      <w:bCs/>
                      <w:sz w:val="36"/>
                      <w:szCs w:val="36"/>
                    </w:rPr>
                  </w:pPr>
                  <w:r w:rsidRPr="00C57B27">
                    <w:rPr>
                      <w:rFonts w:ascii="Arial Narrow" w:hAnsi="Arial Narrow"/>
                      <w:b/>
                      <w:kern w:val="28"/>
                      <w:sz w:val="32"/>
                    </w:rPr>
                    <w:t>Les formulaires et modèles à utiliser par les soumissionnaires</w:t>
                  </w:r>
                </w:p>
              </w:txbxContent>
            </v:textbox>
            <w10:wrap type="square"/>
          </v:shape>
        </w:pict>
      </w:r>
    </w:p>
    <w:p w14:paraId="683A8ACF" w14:textId="77777777" w:rsidR="004B7521" w:rsidRPr="004B7521" w:rsidRDefault="004B7521" w:rsidP="004B7521">
      <w:pPr>
        <w:keepNext/>
        <w:spacing w:before="240" w:after="60" w:line="240" w:lineRule="auto"/>
        <w:jc w:val="center"/>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br w:type="page"/>
      </w:r>
      <w:r w:rsidRPr="004B7521">
        <w:rPr>
          <w:rFonts w:ascii="Arial Narrow" w:eastAsia="Times New Roman" w:hAnsi="Arial Narrow" w:cs="Tahoma"/>
          <w:b/>
          <w:bCs/>
          <w:i/>
          <w:iCs/>
          <w:sz w:val="28"/>
          <w:szCs w:val="28"/>
          <w:lang w:eastAsia="fr-FR"/>
        </w:rPr>
        <w:lastRenderedPageBreak/>
        <w:t>9.1 MODELE DE SOUMISSION</w:t>
      </w:r>
    </w:p>
    <w:p w14:paraId="28EC1C0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4FB7FC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_____________________________________________(nom et qualité du signataire)</w:t>
      </w:r>
    </w:p>
    <w:p w14:paraId="3F60A85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p>
    <w:p w14:paraId="7A27D9C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14:paraId="65DB0AB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F3659A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14:paraId="031A59B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4EFEF70"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14:paraId="23C15324"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14:paraId="4A9F4014"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Me</w:t>
      </w:r>
      <w:proofErr w:type="spellEnd"/>
      <w:r w:rsidRPr="004B7521">
        <w:rPr>
          <w:rFonts w:ascii="Arial Narrow" w:eastAsia="Times New Roman" w:hAnsi="Arial Narrow" w:cs="Tahoma"/>
          <w:sz w:val="24"/>
          <w:szCs w:val="24"/>
          <w:lang w:eastAsia="fr-FR"/>
        </w:rPr>
        <w:t xml:space="preserve"> soumets et m’engage à exécuter les travaux conformément au dossier d’appel d’offres, moyennant les prix que j’ai établi moi-même pour chaque nature d’ouvrage, lesquels prix font ressortir le montant de l’offre pour le lot n°………..à</w:t>
      </w:r>
    </w:p>
    <w:p w14:paraId="5A6A1B5A"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14:paraId="33A82E9A"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[en chiffre et en lettres]</w:t>
      </w:r>
    </w:p>
    <w:p w14:paraId="56109ACB"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14:paraId="560F3736"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14:paraId="20C5E7D0"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14:paraId="635ADE31"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N°…………………..ouvert au nom de ……………….auprès de la banque ……………………agence de ………………………</w:t>
      </w:r>
    </w:p>
    <w:p w14:paraId="300AF084"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14:paraId="2EB9D551"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14:paraId="2A39445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1FF951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508A61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 le …………………</w:t>
      </w:r>
    </w:p>
    <w:p w14:paraId="67D8CCD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03376A7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14:paraId="7FFD061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8DF818B" w14:textId="77777777"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14:paraId="21796C2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A3769B7" w14:textId="77777777"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14:paraId="00B58F58" w14:textId="77777777" w:rsidTr="004B7521">
        <w:trPr>
          <w:trHeight w:val="480"/>
        </w:trPr>
        <w:tc>
          <w:tcPr>
            <w:tcW w:w="7322" w:type="dxa"/>
            <w:tcBorders>
              <w:top w:val="single" w:sz="4" w:space="0" w:color="auto"/>
              <w:left w:val="single" w:sz="4" w:space="0" w:color="auto"/>
              <w:bottom w:val="single" w:sz="4" w:space="0" w:color="auto"/>
              <w:right w:val="single" w:sz="4" w:space="0" w:color="auto"/>
            </w:tcBorders>
          </w:tcPr>
          <w:p w14:paraId="4ADF5EE2" w14:textId="77777777"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PIECE 9.2 :</w:t>
            </w:r>
          </w:p>
          <w:p w14:paraId="7647CFED" w14:textId="77777777"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14:paraId="3C00B068"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14:paraId="017C629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14:paraId="1BE02343"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5048E551" w14:textId="77777777"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14:paraId="17923B6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 xml:space="preserve">Adressée au 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w:t>
      </w:r>
    </w:p>
    <w:p w14:paraId="5FFE3D2E" w14:textId="77777777" w:rsidR="004B7521" w:rsidRPr="004B7521" w:rsidRDefault="004B7521" w:rsidP="004B7521">
      <w:pPr>
        <w:spacing w:after="0" w:line="240" w:lineRule="auto"/>
        <w:jc w:val="both"/>
        <w:rPr>
          <w:rFonts w:ascii="Arial Narrow" w:eastAsia="Times New Roman" w:hAnsi="Arial Narrow" w:cs="Tahoma"/>
          <w:lang w:eastAsia="fr-FR"/>
        </w:rPr>
      </w:pPr>
    </w:p>
    <w:p w14:paraId="377DE83A" w14:textId="77777777" w:rsidR="004B7521" w:rsidRPr="004B7521"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r w:rsidRPr="004B7521">
        <w:rPr>
          <w:rFonts w:ascii="Arial Narrow" w:eastAsia="Times New Roman" w:hAnsi="Arial Narrow" w:cs="Tahoma"/>
          <w:lang w:eastAsia="fr-FR"/>
        </w:rPr>
        <w:t xml:space="preserve">Attendu que l’Entreprise…………………………………., ci-dessous désignée « le soumissionnaire », a soumis son offre en date du…………………… pour l’appel d’offres </w:t>
      </w:r>
      <w:proofErr w:type="spellStart"/>
      <w:r w:rsidRPr="004B7521">
        <w:rPr>
          <w:rFonts w:ascii="Arial Narrow" w:eastAsia="Times New Roman" w:hAnsi="Arial Narrow" w:cs="Tahoma"/>
          <w:bCs/>
          <w:sz w:val="20"/>
          <w:szCs w:val="20"/>
          <w:lang w:eastAsia="fr-FR"/>
        </w:rPr>
        <w:t>National</w:t>
      </w:r>
      <w:r w:rsidR="00073D0E">
        <w:rPr>
          <w:rFonts w:ascii="Arial Narrow" w:eastAsia="Times New Roman" w:hAnsi="Arial Narrow" w:cs="Tahoma"/>
          <w:b/>
          <w:bCs/>
          <w:sz w:val="20"/>
          <w:szCs w:val="20"/>
          <w:lang w:eastAsia="fr-FR"/>
        </w:rPr>
        <w:t>N</w:t>
      </w:r>
      <w:proofErr w:type="spellEnd"/>
      <w:r w:rsidR="00073D0E">
        <w:rPr>
          <w:rFonts w:ascii="Arial Narrow" w:eastAsia="Times New Roman" w:hAnsi="Arial Narrow" w:cs="Tahoma"/>
          <w:b/>
          <w:bCs/>
          <w:sz w:val="20"/>
          <w:szCs w:val="20"/>
          <w:lang w:eastAsia="fr-FR"/>
        </w:rPr>
        <w:t>°____</w:t>
      </w:r>
      <w:r w:rsidR="005F44A8">
        <w:rPr>
          <w:rFonts w:ascii="Arial Narrow" w:eastAsia="Times New Roman" w:hAnsi="Arial Narrow" w:cs="Tahoma"/>
          <w:b/>
          <w:bCs/>
          <w:sz w:val="20"/>
          <w:szCs w:val="20"/>
          <w:lang w:eastAsia="fr-FR"/>
        </w:rPr>
        <w:t>/AONO/R-EST/D-KADEY/C-KENTZOU/CIPM/2</w:t>
      </w:r>
      <w:r w:rsidR="000929FE">
        <w:rPr>
          <w:rFonts w:ascii="Arial Narrow" w:eastAsia="Times New Roman" w:hAnsi="Arial Narrow" w:cs="Tahoma"/>
          <w:b/>
          <w:bCs/>
          <w:sz w:val="20"/>
          <w:szCs w:val="20"/>
          <w:lang w:eastAsia="fr-FR"/>
        </w:rPr>
        <w:t>4</w:t>
      </w:r>
      <w:r w:rsidR="005F44A8">
        <w:rPr>
          <w:rFonts w:ascii="Arial Narrow" w:eastAsia="Times New Roman" w:hAnsi="Arial Narrow" w:cs="Tahoma"/>
          <w:b/>
          <w:bCs/>
          <w:sz w:val="20"/>
          <w:szCs w:val="20"/>
          <w:lang w:eastAsia="fr-FR"/>
        </w:rPr>
        <w:t xml:space="preserve"> DU  </w:t>
      </w:r>
      <w:r w:rsidR="00F655FF">
        <w:rPr>
          <w:rFonts w:ascii="Arial Narrow" w:eastAsia="Times New Roman" w:hAnsi="Arial Narrow" w:cs="Tahoma"/>
          <w:b/>
          <w:bCs/>
          <w:sz w:val="20"/>
          <w:szCs w:val="20"/>
          <w:lang w:eastAsia="fr-FR"/>
        </w:rPr>
        <w:t>....../......./</w:t>
      </w:r>
      <w:r w:rsidR="004B5EA6">
        <w:rPr>
          <w:rFonts w:ascii="Arial Narrow" w:eastAsia="Times New Roman" w:hAnsi="Arial Narrow" w:cs="Tahoma"/>
          <w:b/>
          <w:bCs/>
          <w:sz w:val="20"/>
          <w:szCs w:val="20"/>
          <w:lang w:eastAsia="fr-FR"/>
        </w:rPr>
        <w:t>2024</w:t>
      </w:r>
      <w:r w:rsidR="000C09EA" w:rsidRPr="000C09EA">
        <w:rPr>
          <w:rFonts w:ascii="Arial Narrow" w:eastAsia="Times New Roman" w:hAnsi="Arial Narrow" w:cs="Tahoma"/>
          <w:b/>
          <w:bCs/>
          <w:sz w:val="20"/>
          <w:szCs w:val="20"/>
          <w:lang w:eastAsia="fr-FR"/>
        </w:rPr>
        <w:t xml:space="preserve"> POUR L’EXECUTION DES TRAVAUX DE CONSTRUCTION D’UN </w:t>
      </w:r>
      <w:r w:rsidR="007C1FFA" w:rsidRPr="00405BAB">
        <w:rPr>
          <w:rFonts w:ascii="Tahoma" w:eastAsia="Times New Roman" w:hAnsi="Tahoma" w:cs="Tahoma"/>
          <w:b/>
          <w:bCs/>
          <w:sz w:val="18"/>
          <w:lang w:eastAsia="fr-FR"/>
        </w:rPr>
        <w:t>POSTE AGRICOLE AU VILLAGE MBOUYE</w:t>
      </w:r>
      <w:r w:rsidR="007C1C74">
        <w:rPr>
          <w:rFonts w:ascii="Arial Narrow" w:eastAsia="Times New Roman" w:hAnsi="Arial Narrow" w:cs="Tahoma"/>
          <w:b/>
          <w:bCs/>
          <w:sz w:val="20"/>
          <w:szCs w:val="20"/>
          <w:lang w:eastAsia="fr-FR"/>
        </w:rPr>
        <w:t>,</w:t>
      </w:r>
      <w:r w:rsidR="005F44A8">
        <w:rPr>
          <w:rFonts w:ascii="Arial Narrow" w:eastAsia="Times New Roman" w:hAnsi="Arial Narrow" w:cs="Tahoma"/>
          <w:b/>
          <w:bCs/>
          <w:sz w:val="20"/>
          <w:szCs w:val="20"/>
          <w:lang w:eastAsia="fr-FR"/>
        </w:rPr>
        <w:t xml:space="preserve"> COMMUNE DE KENTZOU</w:t>
      </w:r>
      <w:r w:rsidR="000C09EA" w:rsidRPr="000C09EA">
        <w:rPr>
          <w:rFonts w:ascii="Arial Narrow" w:eastAsia="Times New Roman" w:hAnsi="Arial Narrow" w:cs="Tahoma"/>
          <w:b/>
          <w:bCs/>
          <w:sz w:val="20"/>
          <w:szCs w:val="20"/>
          <w:lang w:eastAsia="fr-FR"/>
        </w:rPr>
        <w:t xml:space="preserve">,  </w:t>
      </w:r>
      <w:r w:rsidR="005F44A8">
        <w:rPr>
          <w:rFonts w:ascii="Arial Narrow" w:eastAsia="Times New Roman" w:hAnsi="Arial Narrow" w:cs="Tahoma"/>
          <w:b/>
          <w:bCs/>
          <w:sz w:val="20"/>
          <w:szCs w:val="20"/>
          <w:lang w:eastAsia="fr-FR"/>
        </w:rPr>
        <w:t>DEPARTEMENT DE LA KADEY</w:t>
      </w:r>
      <w:r w:rsidR="000C09EA" w:rsidRPr="000C09EA">
        <w:rPr>
          <w:rFonts w:ascii="Arial Narrow" w:eastAsia="Times New Roman" w:hAnsi="Arial Narrow" w:cs="Tahoma"/>
          <w:b/>
          <w:bCs/>
          <w:sz w:val="20"/>
          <w:szCs w:val="20"/>
          <w:lang w:eastAsia="fr-FR"/>
        </w:rPr>
        <w:t>, EN PROCEDURE D’URGENCE</w:t>
      </w:r>
      <w:r w:rsidRPr="004B7521">
        <w:rPr>
          <w:rFonts w:ascii="Arial Narrow" w:eastAsia="Times New Roman" w:hAnsi="Arial Narrow" w:cs="Times New Roman"/>
          <w:b/>
          <w:bCs/>
          <w:sz w:val="20"/>
          <w:szCs w:val="20"/>
          <w:lang w:eastAsia="fr-FR"/>
        </w:rPr>
        <w:t>.</w:t>
      </w:r>
    </w:p>
    <w:p w14:paraId="7442BCBA" w14:textId="77777777" w:rsidR="004B7521" w:rsidRPr="004B7521" w:rsidRDefault="004B7521" w:rsidP="004B7521">
      <w:pPr>
        <w:tabs>
          <w:tab w:val="left" w:pos="3080"/>
        </w:tabs>
        <w:spacing w:after="0" w:line="240" w:lineRule="auto"/>
        <w:jc w:val="both"/>
        <w:rPr>
          <w:rFonts w:ascii="Arial Narrow" w:eastAsia="Times New Roman" w:hAnsi="Arial Narrow" w:cs="Tahoma"/>
          <w:bCs/>
          <w:lang w:eastAsia="fr-FR"/>
        </w:rPr>
      </w:pPr>
      <w:r w:rsidRPr="004B7521">
        <w:rPr>
          <w:rFonts w:ascii="Arial Narrow" w:eastAsia="Times New Roman" w:hAnsi="Arial Narrow" w:cs="Tahoma"/>
          <w:lang w:eastAsia="fr-FR"/>
        </w:rPr>
        <w:t>, ci-dessous désignée « l’offre », et pour laquelle elle doit joindre un cautionnement provisoire équivalent à  ………………… francs CFA,</w:t>
      </w:r>
    </w:p>
    <w:p w14:paraId="3F4F2C99" w14:textId="77777777" w:rsidR="004B7521" w:rsidRPr="004B7521" w:rsidRDefault="004B7521" w:rsidP="004B7521">
      <w:pPr>
        <w:spacing w:after="0" w:line="240" w:lineRule="auto"/>
        <w:jc w:val="both"/>
        <w:rPr>
          <w:rFonts w:ascii="Arial Narrow" w:eastAsia="Times New Roman" w:hAnsi="Arial Narrow" w:cs="Tahoma"/>
          <w:lang w:eastAsia="fr-FR"/>
        </w:rPr>
      </w:pPr>
    </w:p>
    <w:p w14:paraId="5B6EBB5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[nom et adresse de la banque], représentée par…………………………………. [noms des signataires], ci-dessous désignée « la banque », déclarons garantir le paiement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Autorité Contractante»  la somme maximale de [indiquer le montant] Francs CFA, que la banque s’engage à régler intégralement au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s’obligeant elle-même, ses successeurs et assignataires.</w:t>
      </w:r>
    </w:p>
    <w:p w14:paraId="421565E0" w14:textId="77777777" w:rsidR="004B7521" w:rsidRPr="004B7521" w:rsidRDefault="004B7521" w:rsidP="004B7521">
      <w:pPr>
        <w:spacing w:after="0" w:line="240" w:lineRule="auto"/>
        <w:jc w:val="both"/>
        <w:rPr>
          <w:rFonts w:ascii="Arial Narrow" w:eastAsia="Times New Roman" w:hAnsi="Arial Narrow" w:cs="Tahoma"/>
          <w:lang w:eastAsia="fr-FR"/>
        </w:rPr>
      </w:pPr>
    </w:p>
    <w:p w14:paraId="49F20C7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14:paraId="65D596CF" w14:textId="77777777" w:rsidR="004B7521" w:rsidRPr="004B7521" w:rsidRDefault="004B7521" w:rsidP="004B7521">
      <w:pPr>
        <w:spacing w:after="0" w:line="240" w:lineRule="auto"/>
        <w:jc w:val="both"/>
        <w:rPr>
          <w:rFonts w:ascii="Arial Narrow" w:eastAsia="Times New Roman" w:hAnsi="Arial Narrow" w:cs="Tahoma"/>
          <w:lang w:eastAsia="fr-FR"/>
        </w:rPr>
      </w:pPr>
    </w:p>
    <w:p w14:paraId="4E07720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14:paraId="0EADF619" w14:textId="77777777" w:rsidR="004B7521" w:rsidRPr="004B7521" w:rsidRDefault="004B7521" w:rsidP="004B7521">
      <w:pPr>
        <w:spacing w:after="0" w:line="240" w:lineRule="auto"/>
        <w:jc w:val="both"/>
        <w:rPr>
          <w:rFonts w:ascii="Arial Narrow" w:eastAsia="Times New Roman" w:hAnsi="Arial Narrow" w:cs="Tahoma"/>
          <w:lang w:eastAsia="fr-FR"/>
        </w:rPr>
      </w:pPr>
    </w:p>
    <w:p w14:paraId="42C6CD1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ou</w:t>
      </w:r>
    </w:p>
    <w:p w14:paraId="5FB79592" w14:textId="77777777" w:rsidR="004B7521" w:rsidRPr="004B7521" w:rsidRDefault="004B7521" w:rsidP="004B7521">
      <w:pPr>
        <w:spacing w:after="0" w:line="240" w:lineRule="auto"/>
        <w:jc w:val="both"/>
        <w:rPr>
          <w:rFonts w:ascii="Arial Narrow" w:eastAsia="Times New Roman" w:hAnsi="Arial Narrow" w:cs="Tahoma"/>
          <w:lang w:eastAsia="fr-FR"/>
        </w:rPr>
      </w:pPr>
    </w:p>
    <w:p w14:paraId="20F1D92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14:paraId="79259D1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14:paraId="3307697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14:paraId="3E6607C5" w14:textId="77777777" w:rsidR="004B7521" w:rsidRPr="004B7521" w:rsidRDefault="004B7521" w:rsidP="004B7521">
      <w:pPr>
        <w:spacing w:after="0" w:line="240" w:lineRule="auto"/>
        <w:jc w:val="both"/>
        <w:rPr>
          <w:rFonts w:ascii="Arial Narrow" w:eastAsia="Times New Roman" w:hAnsi="Arial Narrow" w:cs="Tahoma"/>
          <w:lang w:eastAsia="fr-FR"/>
        </w:rPr>
      </w:pPr>
    </w:p>
    <w:p w14:paraId="6B44EEF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 </w:t>
      </w:r>
      <w:r w:rsidR="005F44A8">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14:paraId="4E90C190" w14:textId="77777777" w:rsidR="004B7521" w:rsidRPr="004B7521" w:rsidRDefault="004B7521" w:rsidP="004B7521">
      <w:pPr>
        <w:spacing w:after="0" w:line="240" w:lineRule="auto"/>
        <w:jc w:val="both"/>
        <w:rPr>
          <w:rFonts w:ascii="Arial Narrow" w:eastAsia="Times New Roman" w:hAnsi="Arial Narrow" w:cs="Tahoma"/>
          <w:lang w:eastAsia="fr-FR"/>
        </w:rPr>
      </w:pPr>
    </w:p>
    <w:p w14:paraId="225E9BF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14:paraId="22910BDF" w14:textId="77777777" w:rsidR="004B7521" w:rsidRPr="004B7521" w:rsidRDefault="004B7521" w:rsidP="004B7521">
      <w:pPr>
        <w:spacing w:after="0" w:line="240" w:lineRule="auto"/>
        <w:jc w:val="both"/>
        <w:rPr>
          <w:rFonts w:ascii="Arial Narrow" w:eastAsia="Times New Roman" w:hAnsi="Arial Narrow" w:cs="Tahoma"/>
          <w:lang w:eastAsia="fr-FR"/>
        </w:rPr>
      </w:pPr>
    </w:p>
    <w:p w14:paraId="3181410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14:paraId="46A798C8" w14:textId="77777777" w:rsidR="004B7521" w:rsidRPr="004B7521" w:rsidRDefault="004B7521" w:rsidP="004B7521">
      <w:pPr>
        <w:spacing w:after="0" w:line="240" w:lineRule="auto"/>
        <w:rPr>
          <w:rFonts w:ascii="Arial Narrow" w:eastAsia="Times New Roman" w:hAnsi="Arial Narrow" w:cs="Tahoma"/>
          <w:lang w:eastAsia="fr-FR"/>
        </w:rPr>
      </w:pPr>
    </w:p>
    <w:p w14:paraId="269D0D32"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14:paraId="720FF72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98971A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8D9EF7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BC4228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E6DC319"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14:paraId="61083137" w14:textId="77777777" w:rsidTr="004B7521">
        <w:trPr>
          <w:trHeight w:val="872"/>
        </w:trPr>
        <w:tc>
          <w:tcPr>
            <w:tcW w:w="8297" w:type="dxa"/>
            <w:tcBorders>
              <w:top w:val="single" w:sz="12" w:space="0" w:color="auto"/>
              <w:left w:val="single" w:sz="12" w:space="0" w:color="auto"/>
              <w:bottom w:val="single" w:sz="12" w:space="0" w:color="auto"/>
              <w:right w:val="single" w:sz="12" w:space="0" w:color="auto"/>
            </w:tcBorders>
            <w:shd w:val="clear" w:color="auto" w:fill="auto"/>
          </w:tcPr>
          <w:p w14:paraId="03E2946A"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26646394"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744CD9AA"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14:paraId="434731BD" w14:textId="77777777"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14:paraId="1D4BF78E"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14:paraId="0664B88A"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1254F5D5"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067A09A"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14:paraId="028924F1"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14:paraId="625AE1BA" w14:textId="77777777" w:rsidR="004B7521" w:rsidRPr="004B7521" w:rsidRDefault="004B7521" w:rsidP="004B7521">
      <w:pPr>
        <w:spacing w:after="0" w:line="240" w:lineRule="auto"/>
        <w:rPr>
          <w:rFonts w:ascii="Arial Narrow" w:eastAsia="Times New Roman" w:hAnsi="Arial Narrow" w:cs="Tahoma"/>
          <w:sz w:val="10"/>
          <w:szCs w:val="16"/>
          <w:lang w:eastAsia="fr-FR"/>
        </w:rPr>
      </w:pPr>
    </w:p>
    <w:p w14:paraId="539294E8"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 </w:t>
      </w:r>
      <w:r w:rsidR="005F44A8">
        <w:rPr>
          <w:rFonts w:ascii="Arial Narrow" w:eastAsia="Times New Roman" w:hAnsi="Arial Narrow" w:cs="Tahoma"/>
          <w:b/>
          <w:sz w:val="23"/>
          <w:szCs w:val="23"/>
          <w:lang w:eastAsia="fr-FR"/>
        </w:rPr>
        <w:t>KENTZOU</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14:paraId="39676E2F" w14:textId="77777777" w:rsidR="004B7521" w:rsidRPr="004B7521" w:rsidRDefault="004B7521" w:rsidP="004B7521">
      <w:pPr>
        <w:spacing w:after="0" w:line="240" w:lineRule="auto"/>
        <w:jc w:val="both"/>
        <w:rPr>
          <w:rFonts w:ascii="Arial Narrow" w:eastAsia="Times New Roman" w:hAnsi="Arial Narrow" w:cs="Tahoma"/>
          <w:lang w:eastAsia="fr-FR"/>
        </w:rPr>
      </w:pPr>
    </w:p>
    <w:p w14:paraId="4FFADC1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que …………………………………[nom et adresse de l’entreprise], ci-dessous désigné « l’entrepreneur » , s’est engagé, en exécution du marché  désigné « le contrat », à réaliser </w:t>
      </w:r>
    </w:p>
    <w:p w14:paraId="65DB129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14:paraId="2065CEDA" w14:textId="77777777" w:rsidR="004B7521" w:rsidRPr="004B7521" w:rsidRDefault="004B7521" w:rsidP="004B7521">
      <w:pPr>
        <w:spacing w:after="0" w:line="240" w:lineRule="auto"/>
        <w:jc w:val="both"/>
        <w:rPr>
          <w:rFonts w:ascii="Arial Narrow" w:eastAsia="Times New Roman" w:hAnsi="Arial Narrow" w:cs="Tahoma"/>
          <w:lang w:eastAsia="fr-FR"/>
        </w:rPr>
      </w:pPr>
    </w:p>
    <w:p w14:paraId="7CBD556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qu’il est stipulé dans le marché que l’entrepreneur remettra au Maître d’ouvrage un cautionnement définitif, d’un montant égal à 5% du montant de la tranche du marché correspondant, comme garantie d’exécution de ses obligations de bonne fin conformément aux conditions  des marchés,</w:t>
      </w:r>
    </w:p>
    <w:p w14:paraId="0682A3A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14:paraId="5CCCA637" w14:textId="77777777" w:rsidR="004B7521" w:rsidRPr="004B7521" w:rsidRDefault="004B7521" w:rsidP="004B7521">
      <w:pPr>
        <w:spacing w:after="0" w:line="240" w:lineRule="auto"/>
        <w:jc w:val="both"/>
        <w:rPr>
          <w:rFonts w:ascii="Arial Narrow" w:eastAsia="Times New Roman" w:hAnsi="Arial Narrow" w:cs="Tahoma"/>
          <w:lang w:eastAsia="fr-FR"/>
        </w:rPr>
      </w:pPr>
    </w:p>
    <w:p w14:paraId="32116B7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Nous……………….[nom et adresse de la banque ]</w:t>
      </w:r>
    </w:p>
    <w:p w14:paraId="61539142" w14:textId="77777777" w:rsidR="004B7521" w:rsidRPr="004B7521" w:rsidRDefault="004B7521" w:rsidP="004B7521">
      <w:pPr>
        <w:spacing w:after="0" w:line="240" w:lineRule="auto"/>
        <w:jc w:val="both"/>
        <w:rPr>
          <w:rFonts w:ascii="Arial Narrow" w:eastAsia="Times New Roman" w:hAnsi="Arial Narrow" w:cs="Tahoma"/>
          <w:lang w:eastAsia="fr-FR"/>
        </w:rPr>
      </w:pPr>
    </w:p>
    <w:p w14:paraId="5DF88E8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…………………………………….[nom du signataire]</w:t>
      </w:r>
    </w:p>
    <w:p w14:paraId="2381C7E9" w14:textId="77777777" w:rsidR="004B7521" w:rsidRPr="004B7521" w:rsidRDefault="004B7521" w:rsidP="004B7521">
      <w:pPr>
        <w:spacing w:after="0" w:line="240" w:lineRule="auto"/>
        <w:jc w:val="both"/>
        <w:rPr>
          <w:rFonts w:ascii="Arial Narrow" w:eastAsia="Times New Roman" w:hAnsi="Arial Narrow" w:cs="Tahoma"/>
          <w:lang w:eastAsia="fr-FR"/>
        </w:rPr>
      </w:pPr>
    </w:p>
    <w:p w14:paraId="44DF05D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 xml:space="preserve">Maire de la Commune de </w:t>
      </w:r>
      <w:proofErr w:type="spellStart"/>
      <w:r w:rsidR="005F44A8">
        <w:rPr>
          <w:rFonts w:ascii="Arial Narrow" w:eastAsia="Times New Roman" w:hAnsi="Arial Narrow" w:cs="Tahoma"/>
          <w:bCs/>
          <w:sz w:val="23"/>
          <w:szCs w:val="23"/>
          <w:lang w:eastAsia="fr-FR"/>
        </w:rPr>
        <w:t>KENTZOU</w:t>
      </w:r>
      <w:r w:rsidRPr="004B7521">
        <w:rPr>
          <w:rFonts w:ascii="Arial Narrow" w:eastAsia="Times New Roman" w:hAnsi="Arial Narrow" w:cs="Tahoma"/>
          <w:lang w:eastAsia="fr-FR"/>
        </w:rPr>
        <w:t>dans</w:t>
      </w:r>
      <w:proofErr w:type="spellEnd"/>
      <w:r w:rsidRPr="004B7521">
        <w:rPr>
          <w:rFonts w:ascii="Arial Narrow" w:eastAsia="Times New Roman" w:hAnsi="Arial Narrow" w:cs="Tahoma"/>
          <w:lang w:eastAsia="fr-FR"/>
        </w:rPr>
        <w:t xml:space="preserve">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14:paraId="3AEF0A67" w14:textId="77777777" w:rsidR="004B7521" w:rsidRPr="004B7521" w:rsidRDefault="004B7521" w:rsidP="004B7521">
      <w:pPr>
        <w:spacing w:after="0" w:line="240" w:lineRule="auto"/>
        <w:jc w:val="both"/>
        <w:rPr>
          <w:rFonts w:ascii="Arial Narrow" w:eastAsia="Times New Roman" w:hAnsi="Arial Narrow" w:cs="Tahoma"/>
          <w:lang w:eastAsia="fr-FR"/>
        </w:rPr>
      </w:pPr>
    </w:p>
    <w:p w14:paraId="7F6EE55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5C60FEDD" w14:textId="77777777" w:rsidR="004B7521" w:rsidRPr="004B7521" w:rsidRDefault="004B7521" w:rsidP="004B7521">
      <w:pPr>
        <w:spacing w:after="0" w:line="240" w:lineRule="auto"/>
        <w:jc w:val="both"/>
        <w:rPr>
          <w:rFonts w:ascii="Arial Narrow" w:eastAsia="Times New Roman" w:hAnsi="Arial Narrow" w:cs="Tahoma"/>
          <w:lang w:eastAsia="fr-FR"/>
        </w:rPr>
      </w:pPr>
    </w:p>
    <w:p w14:paraId="101E506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……….[indiquer le délai] à compter de la date de réception provisoire des travaux.</w:t>
      </w:r>
    </w:p>
    <w:p w14:paraId="75FF83BD" w14:textId="77777777" w:rsidR="004B7521" w:rsidRPr="004B7521" w:rsidRDefault="004B7521" w:rsidP="004B7521">
      <w:pPr>
        <w:spacing w:after="0" w:line="240" w:lineRule="auto"/>
        <w:jc w:val="both"/>
        <w:rPr>
          <w:rFonts w:ascii="Arial Narrow" w:eastAsia="Times New Roman" w:hAnsi="Arial Narrow" w:cs="Tahoma"/>
          <w:lang w:eastAsia="fr-FR"/>
        </w:rPr>
      </w:pPr>
    </w:p>
    <w:p w14:paraId="666DE15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14:paraId="2069E3C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 xml:space="preserve">Maire de la Commune de </w:t>
      </w:r>
      <w:r w:rsidR="005F44A8">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14:paraId="19540CBB" w14:textId="77777777" w:rsidR="004B7521" w:rsidRPr="004B7521" w:rsidRDefault="004B7521" w:rsidP="004B7521">
      <w:pPr>
        <w:spacing w:after="0" w:line="240" w:lineRule="auto"/>
        <w:jc w:val="both"/>
        <w:rPr>
          <w:rFonts w:ascii="Arial Narrow" w:eastAsia="Times New Roman" w:hAnsi="Arial Narrow" w:cs="Tahoma"/>
          <w:lang w:eastAsia="fr-FR"/>
        </w:rPr>
      </w:pPr>
    </w:p>
    <w:p w14:paraId="487927B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14:paraId="6AF48F42"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4328CEA3" w14:textId="77777777"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14:paraId="0F8C203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DBC2E54"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074A1247"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FABE564"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408BFEA0"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55B41D09"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79CAC519"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72F84052"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8C88DE3" w14:textId="77777777"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14:paraId="164A43EC" w14:textId="77777777" w:rsidTr="004B7521">
        <w:trPr>
          <w:trHeight w:val="1083"/>
        </w:trPr>
        <w:tc>
          <w:tcPr>
            <w:tcW w:w="7644" w:type="dxa"/>
            <w:tcBorders>
              <w:top w:val="single" w:sz="12" w:space="0" w:color="auto"/>
              <w:left w:val="single" w:sz="12" w:space="0" w:color="auto"/>
              <w:bottom w:val="single" w:sz="12" w:space="0" w:color="auto"/>
              <w:right w:val="single" w:sz="12" w:space="0" w:color="auto"/>
            </w:tcBorders>
            <w:shd w:val="clear" w:color="auto" w:fill="auto"/>
          </w:tcPr>
          <w:p w14:paraId="00F8204D"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49FBCD7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14:paraId="5C0711FF" w14:textId="77777777"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14:paraId="3A1C77D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12F764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14:paraId="44D8B06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7F4EF2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14:paraId="1A88B0A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8ED8A3A" w14:textId="77777777" w:rsidR="004B7521" w:rsidRPr="004B7521" w:rsidRDefault="00820DDD"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 M</w:t>
      </w:r>
      <w:r w:rsidR="00330B33">
        <w:rPr>
          <w:rFonts w:ascii="Arial Narrow" w:eastAsia="Times New Roman" w:hAnsi="Arial Narrow" w:cs="Times New Roman"/>
          <w:sz w:val="23"/>
          <w:szCs w:val="23"/>
          <w:lang w:eastAsia="fr-FR"/>
        </w:rPr>
        <w:t xml:space="preserve">onsieur </w:t>
      </w:r>
      <w:r w:rsidR="004B7521"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p>
    <w:p w14:paraId="1BDC963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787B3F8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14:paraId="2B3FFFF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14AB6DD" w14:textId="77777777" w:rsidR="004B7521" w:rsidRPr="004B7521" w:rsidRDefault="004B7521" w:rsidP="000C09EA">
      <w:pPr>
        <w:tabs>
          <w:tab w:val="left" w:pos="3080"/>
        </w:tabs>
        <w:spacing w:after="0" w:line="240" w:lineRule="auto"/>
        <w:jc w:val="both"/>
        <w:rPr>
          <w:rFonts w:ascii="Arial Narrow" w:eastAsia="Times New Roman" w:hAnsi="Arial Narrow" w:cs="Times New Roman"/>
          <w:b/>
          <w:bCs/>
          <w:sz w:val="20"/>
          <w:szCs w:val="20"/>
          <w:lang w:eastAsia="fr-FR"/>
        </w:rPr>
      </w:pPr>
      <w:r w:rsidRPr="004B7521">
        <w:rPr>
          <w:rFonts w:ascii="Arial Narrow" w:eastAsia="Times New Roman" w:hAnsi="Arial Narrow" w:cs="Times New Roman"/>
          <w:sz w:val="20"/>
          <w:szCs w:val="20"/>
          <w:lang w:eastAsia="fr-FR"/>
        </w:rPr>
        <w:t xml:space="preserve">CAUTION DE RESTITUTION DE L’AVANCE DE </w:t>
      </w:r>
      <w:r w:rsidR="005F44A8">
        <w:rPr>
          <w:rFonts w:ascii="Arial Narrow" w:eastAsia="Times New Roman" w:hAnsi="Arial Narrow" w:cs="Times New Roman"/>
          <w:b/>
          <w:bCs/>
          <w:sz w:val="20"/>
          <w:szCs w:val="20"/>
          <w:lang w:eastAsia="fr-FR"/>
        </w:rPr>
        <w:t>N°002/AONO/R-E</w:t>
      </w:r>
      <w:r w:rsidR="006D5791">
        <w:rPr>
          <w:rFonts w:ascii="Arial Narrow" w:eastAsia="Times New Roman" w:hAnsi="Arial Narrow" w:cs="Times New Roman"/>
          <w:b/>
          <w:bCs/>
          <w:sz w:val="20"/>
          <w:szCs w:val="20"/>
          <w:lang w:eastAsia="fr-FR"/>
        </w:rPr>
        <w:t>ST/D-KADEY/C-KENTZOU/CIPM/2</w:t>
      </w:r>
      <w:r w:rsidR="00D44982">
        <w:rPr>
          <w:rFonts w:ascii="Arial Narrow" w:eastAsia="Times New Roman" w:hAnsi="Arial Narrow" w:cs="Times New Roman"/>
          <w:b/>
          <w:bCs/>
          <w:sz w:val="20"/>
          <w:szCs w:val="20"/>
          <w:lang w:eastAsia="fr-FR"/>
        </w:rPr>
        <w:t>4</w:t>
      </w:r>
      <w:r w:rsidR="006D5791">
        <w:rPr>
          <w:rFonts w:ascii="Arial Narrow" w:eastAsia="Times New Roman" w:hAnsi="Arial Narrow" w:cs="Times New Roman"/>
          <w:b/>
          <w:bCs/>
          <w:sz w:val="20"/>
          <w:szCs w:val="20"/>
          <w:lang w:eastAsia="fr-FR"/>
        </w:rPr>
        <w:t xml:space="preserve"> DU</w:t>
      </w:r>
      <w:r w:rsidR="00F655FF">
        <w:rPr>
          <w:rFonts w:ascii="Arial Narrow" w:eastAsia="Times New Roman" w:hAnsi="Arial Narrow" w:cs="Times New Roman"/>
          <w:b/>
          <w:bCs/>
          <w:sz w:val="20"/>
          <w:szCs w:val="20"/>
          <w:lang w:eastAsia="fr-FR"/>
        </w:rPr>
        <w:t>....../......./202</w:t>
      </w:r>
      <w:r w:rsidR="00D44982">
        <w:rPr>
          <w:rFonts w:ascii="Arial Narrow" w:eastAsia="Times New Roman" w:hAnsi="Arial Narrow" w:cs="Times New Roman"/>
          <w:b/>
          <w:bCs/>
          <w:sz w:val="20"/>
          <w:szCs w:val="20"/>
          <w:lang w:eastAsia="fr-FR"/>
        </w:rPr>
        <w:t>4</w:t>
      </w:r>
      <w:r w:rsidR="000C09EA" w:rsidRPr="000C09EA">
        <w:rPr>
          <w:rFonts w:ascii="Arial Narrow" w:eastAsia="Times New Roman" w:hAnsi="Arial Narrow" w:cs="Times New Roman"/>
          <w:b/>
          <w:bCs/>
          <w:sz w:val="20"/>
          <w:szCs w:val="20"/>
          <w:lang w:eastAsia="fr-FR"/>
        </w:rPr>
        <w:t xml:space="preserve"> POUR L’EXECUTION DES TRAVAUX DE CONSTRUCTION D’UN </w:t>
      </w:r>
      <w:r w:rsidR="000929FE" w:rsidRPr="00D44982">
        <w:rPr>
          <w:rFonts w:ascii="Tahoma" w:eastAsia="Times New Roman" w:hAnsi="Tahoma" w:cs="Tahoma"/>
          <w:b/>
          <w:bCs/>
          <w:sz w:val="18"/>
          <w:lang w:eastAsia="fr-FR"/>
        </w:rPr>
        <w:t>POSTE AGRICOLE AU VILLAGE MBOUYE</w:t>
      </w:r>
      <w:r w:rsidR="005F44A8">
        <w:rPr>
          <w:rFonts w:ascii="Arial Narrow" w:eastAsia="Times New Roman" w:hAnsi="Arial Narrow" w:cs="Times New Roman"/>
          <w:b/>
          <w:bCs/>
          <w:sz w:val="20"/>
          <w:szCs w:val="20"/>
          <w:lang w:eastAsia="fr-FR"/>
        </w:rPr>
        <w:t>D</w:t>
      </w:r>
      <w:r w:rsidR="000929FE">
        <w:rPr>
          <w:rFonts w:ascii="Arial Narrow" w:eastAsia="Times New Roman" w:hAnsi="Arial Narrow" w:cs="Times New Roman"/>
          <w:b/>
          <w:bCs/>
          <w:sz w:val="20"/>
          <w:szCs w:val="20"/>
          <w:lang w:eastAsia="fr-FR"/>
        </w:rPr>
        <w:t>ANS</w:t>
      </w:r>
      <w:r w:rsidR="005F44A8">
        <w:rPr>
          <w:rFonts w:ascii="Arial Narrow" w:eastAsia="Times New Roman" w:hAnsi="Arial Narrow" w:cs="Times New Roman"/>
          <w:b/>
          <w:bCs/>
          <w:sz w:val="20"/>
          <w:szCs w:val="20"/>
          <w:lang w:eastAsia="fr-FR"/>
        </w:rPr>
        <w:t xml:space="preserve"> LA COMMUNE DE KENTZOU</w:t>
      </w:r>
      <w:r w:rsidR="000C09EA" w:rsidRPr="000C09EA">
        <w:rPr>
          <w:rFonts w:ascii="Arial Narrow" w:eastAsia="Times New Roman" w:hAnsi="Arial Narrow" w:cs="Times New Roman"/>
          <w:b/>
          <w:bCs/>
          <w:sz w:val="20"/>
          <w:szCs w:val="20"/>
          <w:lang w:eastAsia="fr-FR"/>
        </w:rPr>
        <w:t xml:space="preserve">,  </w:t>
      </w:r>
      <w:r w:rsidR="005F44A8">
        <w:rPr>
          <w:rFonts w:ascii="Arial Narrow" w:eastAsia="Times New Roman" w:hAnsi="Arial Narrow" w:cs="Times New Roman"/>
          <w:b/>
          <w:bCs/>
          <w:sz w:val="20"/>
          <w:szCs w:val="20"/>
          <w:lang w:eastAsia="fr-FR"/>
        </w:rPr>
        <w:t>DEPARTEMENT DE LA KADEY</w:t>
      </w:r>
      <w:r w:rsidR="000C09EA" w:rsidRPr="000C09EA">
        <w:rPr>
          <w:rFonts w:ascii="Arial Narrow" w:eastAsia="Times New Roman" w:hAnsi="Arial Narrow" w:cs="Times New Roman"/>
          <w:b/>
          <w:bCs/>
          <w:sz w:val="20"/>
          <w:szCs w:val="20"/>
          <w:lang w:eastAsia="fr-FR"/>
        </w:rPr>
        <w:t>, EN PROCEDURE D’URGENCE</w:t>
      </w:r>
      <w:r w:rsidRPr="004B7521">
        <w:rPr>
          <w:rFonts w:ascii="Arial Narrow" w:eastAsia="Times New Roman" w:hAnsi="Arial Narrow" w:cs="Times New Roman"/>
          <w:bCs/>
          <w:sz w:val="20"/>
          <w:szCs w:val="20"/>
          <w:lang w:eastAsia="fr-FR"/>
        </w:rPr>
        <w:t>.</w:t>
      </w:r>
    </w:p>
    <w:p w14:paraId="3A560EDB"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agissant en tant que Autorité Contractante, et ……………………….. agissant en tant qu’entrepreneur, un contrat a été conclu pour l’exécution des travaux  ci-dessus.</w:t>
      </w:r>
    </w:p>
    <w:p w14:paraId="1284C7D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AF36C9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14:paraId="379A468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491A40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 xml:space="preserve">Le Maire de la Commune de </w:t>
      </w:r>
      <w:r w:rsidR="005F44A8">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xml:space="preserve"> 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14:paraId="524E96B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BF8626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14:paraId="72E3587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6C69C2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14:paraId="5C61A85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983C41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 xml:space="preserve">Mairie de la commune de </w:t>
      </w:r>
      <w:r w:rsidR="005F44A8">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Cette caution sera libérée lorsque le montant de l’avance aura été restitué en totalité.</w:t>
      </w:r>
    </w:p>
    <w:p w14:paraId="3F0729F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0E26AC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14:paraId="59276A6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828B80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14:paraId="2D296FA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9AD954A"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14:paraId="03450B22" w14:textId="77777777"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14:paraId="0AC8C34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F7A5C0"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19EA15E" w14:textId="77777777"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41B8A0EC" w14:textId="77777777" w:rsidTr="00E93234">
        <w:trPr>
          <w:trHeight w:hRule="exact" w:val="170"/>
        </w:trPr>
        <w:tc>
          <w:tcPr>
            <w:tcW w:w="3787" w:type="dxa"/>
            <w:tcMar>
              <w:left w:w="28" w:type="dxa"/>
              <w:right w:w="28" w:type="dxa"/>
            </w:tcMar>
            <w:vAlign w:val="center"/>
          </w:tcPr>
          <w:p w14:paraId="3DA1498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6F8F54C0"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68B34DB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58188496" w14:textId="77777777" w:rsidTr="00E93234">
        <w:trPr>
          <w:trHeight w:hRule="exact" w:val="401"/>
        </w:trPr>
        <w:tc>
          <w:tcPr>
            <w:tcW w:w="3787" w:type="dxa"/>
            <w:tcMar>
              <w:left w:w="28" w:type="dxa"/>
              <w:right w:w="28" w:type="dxa"/>
            </w:tcMar>
            <w:vAlign w:val="center"/>
          </w:tcPr>
          <w:p w14:paraId="63024FD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6ABE6164"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4AB3B8E"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53592689" w14:textId="77777777" w:rsidTr="00E93234">
        <w:trPr>
          <w:trHeight w:hRule="exact" w:val="170"/>
        </w:trPr>
        <w:tc>
          <w:tcPr>
            <w:tcW w:w="3787" w:type="dxa"/>
            <w:tcMar>
              <w:left w:w="28" w:type="dxa"/>
              <w:right w:w="28" w:type="dxa"/>
            </w:tcMar>
            <w:vAlign w:val="center"/>
          </w:tcPr>
          <w:p w14:paraId="3FA34BB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69C10BA"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C3AB5B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C2A6BA7" w14:textId="77777777" w:rsidTr="00E93234">
        <w:trPr>
          <w:trHeight w:hRule="exact" w:val="349"/>
        </w:trPr>
        <w:tc>
          <w:tcPr>
            <w:tcW w:w="3787" w:type="dxa"/>
            <w:tcMar>
              <w:left w:w="28" w:type="dxa"/>
              <w:right w:w="28" w:type="dxa"/>
            </w:tcMar>
            <w:vAlign w:val="center"/>
          </w:tcPr>
          <w:p w14:paraId="1E282A71"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05F0EE45"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06F18FE8"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2540884B" w14:textId="77777777" w:rsidTr="00E93234">
        <w:trPr>
          <w:trHeight w:hRule="exact" w:val="170"/>
        </w:trPr>
        <w:tc>
          <w:tcPr>
            <w:tcW w:w="3787" w:type="dxa"/>
            <w:tcMar>
              <w:left w:w="28" w:type="dxa"/>
              <w:right w:w="28" w:type="dxa"/>
            </w:tcMar>
            <w:vAlign w:val="center"/>
          </w:tcPr>
          <w:p w14:paraId="0270E49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FFE9008"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3E8639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7A42498" w14:textId="77777777" w:rsidTr="00E93234">
        <w:trPr>
          <w:trHeight w:hRule="exact" w:val="170"/>
        </w:trPr>
        <w:tc>
          <w:tcPr>
            <w:tcW w:w="3787" w:type="dxa"/>
            <w:tcMar>
              <w:left w:w="28" w:type="dxa"/>
              <w:right w:w="28" w:type="dxa"/>
            </w:tcMar>
            <w:vAlign w:val="center"/>
          </w:tcPr>
          <w:p w14:paraId="37B97E30"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622AC23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D699C76"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24EC92E6" w14:textId="77777777" w:rsidTr="00E93234">
        <w:trPr>
          <w:trHeight w:hRule="exact" w:val="256"/>
        </w:trPr>
        <w:tc>
          <w:tcPr>
            <w:tcW w:w="3787" w:type="dxa"/>
            <w:tcMar>
              <w:left w:w="28" w:type="dxa"/>
              <w:right w:w="28" w:type="dxa"/>
            </w:tcMar>
            <w:vAlign w:val="center"/>
          </w:tcPr>
          <w:p w14:paraId="6F1CD13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3F93A192"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DAA2F7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442BA6C9" w14:textId="77777777" w:rsidTr="00E93234">
        <w:trPr>
          <w:trHeight w:hRule="exact" w:val="170"/>
        </w:trPr>
        <w:tc>
          <w:tcPr>
            <w:tcW w:w="3787" w:type="dxa"/>
            <w:tcMar>
              <w:left w:w="28" w:type="dxa"/>
              <w:right w:w="28" w:type="dxa"/>
            </w:tcMar>
            <w:vAlign w:val="center"/>
          </w:tcPr>
          <w:p w14:paraId="22CC35C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0F38044A"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3093B0F"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2EF2EDB1" w14:textId="77777777" w:rsidTr="00E93234">
        <w:trPr>
          <w:trHeight w:hRule="exact" w:val="531"/>
        </w:trPr>
        <w:tc>
          <w:tcPr>
            <w:tcW w:w="3787" w:type="dxa"/>
            <w:tcMar>
              <w:left w:w="28" w:type="dxa"/>
              <w:right w:w="28" w:type="dxa"/>
            </w:tcMar>
            <w:vAlign w:val="center"/>
          </w:tcPr>
          <w:p w14:paraId="59AA3C1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72CF4A3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155F0B5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7A4360C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05E4670C"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2651E60B"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389573E5"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588BF4CD"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0C3B49CC"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598ACB1C"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3C9ECD42"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33353FE2"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1CE091F4" w14:textId="77777777" w:rsidR="00A838B3" w:rsidRPr="003F021B" w:rsidRDefault="00A838B3" w:rsidP="00A838B3">
      <w:pPr>
        <w:spacing w:after="0" w:line="240" w:lineRule="auto"/>
        <w:rPr>
          <w:rFonts w:ascii="Arial" w:eastAsia="Times New Roman" w:hAnsi="Arial" w:cs="Arial"/>
          <w:sz w:val="24"/>
          <w:szCs w:val="24"/>
          <w:lang w:eastAsia="fr-FR"/>
        </w:rPr>
      </w:pPr>
    </w:p>
    <w:p w14:paraId="6E4BF0BD" w14:textId="77777777" w:rsidR="00A838B3" w:rsidRPr="004B7521" w:rsidRDefault="00A838B3" w:rsidP="00A838B3">
      <w:pPr>
        <w:spacing w:after="0" w:line="240" w:lineRule="auto"/>
        <w:rPr>
          <w:rFonts w:ascii="Arial" w:eastAsia="Times New Roman" w:hAnsi="Arial" w:cs="Arial"/>
          <w:sz w:val="24"/>
          <w:szCs w:val="24"/>
          <w:lang w:eastAsia="fr-FR"/>
        </w:rPr>
      </w:pPr>
    </w:p>
    <w:p w14:paraId="725F7E37"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479F20D"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w:t>
      </w:r>
      <w:r w:rsidR="00D44982">
        <w:rPr>
          <w:rFonts w:ascii="Tahoma" w:eastAsia="Times New Roman" w:hAnsi="Tahoma" w:cs="Tahoma"/>
          <w:b/>
          <w:bCs/>
          <w:lang w:eastAsia="fr-FR"/>
        </w:rPr>
        <w:t>4</w:t>
      </w:r>
      <w:r>
        <w:rPr>
          <w:rFonts w:ascii="Tahoma" w:eastAsia="Times New Roman" w:hAnsi="Tahoma" w:cs="Tahoma"/>
          <w:b/>
          <w:bCs/>
          <w:lang w:eastAsia="fr-FR"/>
        </w:rPr>
        <w:t xml:space="preserve"> DU....../......./</w:t>
      </w:r>
      <w:r w:rsidR="004B5EA6">
        <w:rPr>
          <w:rFonts w:ascii="Tahoma" w:eastAsia="Times New Roman" w:hAnsi="Tahoma" w:cs="Tahoma"/>
          <w:b/>
          <w:bCs/>
          <w:lang w:eastAsia="fr-FR"/>
        </w:rPr>
        <w:t>2024</w:t>
      </w:r>
    </w:p>
    <w:p w14:paraId="6547B01E"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0929FE">
        <w:rPr>
          <w:rFonts w:ascii="Tahoma" w:eastAsia="Times New Roman" w:hAnsi="Tahoma" w:cs="Tahoma"/>
          <w:b/>
          <w:bCs/>
          <w:lang w:eastAsia="fr-FR"/>
        </w:rPr>
        <w:t>POSTE AGRICOLE AU VILLAGE MBOUYE,</w:t>
      </w:r>
      <w:r>
        <w:rPr>
          <w:rFonts w:ascii="Tahoma" w:eastAsia="Times New Roman" w:hAnsi="Tahoma" w:cs="Tahoma"/>
          <w:b/>
          <w:bCs/>
          <w:lang w:eastAsia="fr-FR"/>
        </w:rPr>
        <w:t xml:space="preserve"> COMMUNE DE KENTZOU, DEPARTEMENT DE LA KADEY</w:t>
      </w:r>
      <w:r w:rsidRPr="004B7521">
        <w:rPr>
          <w:rFonts w:ascii="Tahoma" w:eastAsia="Times New Roman" w:hAnsi="Tahoma" w:cs="Tahoma"/>
          <w:b/>
          <w:bCs/>
          <w:lang w:eastAsia="fr-FR"/>
        </w:rPr>
        <w:t>, EN PROCEDURE D’URGENCE.</w:t>
      </w:r>
    </w:p>
    <w:p w14:paraId="0A3C4F1C"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46B3A157"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74415AF9"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0A4BF088"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1E573E71"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14032EE6" w14:textId="77777777" w:rsidR="00C0428E" w:rsidRDefault="00C0428E" w:rsidP="004B7521">
      <w:pPr>
        <w:spacing w:after="0" w:line="240" w:lineRule="auto"/>
        <w:ind w:left="993"/>
        <w:jc w:val="both"/>
        <w:rPr>
          <w:rFonts w:ascii="Arial" w:eastAsia="Times New Roman" w:hAnsi="Arial" w:cs="Arial"/>
          <w:b/>
          <w:bCs/>
          <w:sz w:val="36"/>
          <w:szCs w:val="36"/>
          <w:lang w:eastAsia="fr-FR"/>
        </w:rPr>
      </w:pPr>
    </w:p>
    <w:p w14:paraId="592AE9B9" w14:textId="77777777" w:rsidR="00C0428E" w:rsidRDefault="00C0428E" w:rsidP="004B7521">
      <w:pPr>
        <w:spacing w:after="0" w:line="240" w:lineRule="auto"/>
        <w:ind w:left="993"/>
        <w:jc w:val="both"/>
        <w:rPr>
          <w:rFonts w:ascii="Arial" w:eastAsia="Times New Roman" w:hAnsi="Arial" w:cs="Arial"/>
          <w:b/>
          <w:bCs/>
          <w:sz w:val="36"/>
          <w:szCs w:val="36"/>
          <w:lang w:eastAsia="fr-FR"/>
        </w:rPr>
      </w:pPr>
    </w:p>
    <w:p w14:paraId="5E553293" w14:textId="77777777" w:rsidR="00C0428E" w:rsidRDefault="00C0428E" w:rsidP="00A838B3">
      <w:pPr>
        <w:spacing w:after="0" w:line="240" w:lineRule="auto"/>
        <w:jc w:val="both"/>
        <w:rPr>
          <w:rFonts w:ascii="Arial" w:eastAsia="Times New Roman" w:hAnsi="Arial" w:cs="Arial"/>
          <w:b/>
          <w:bCs/>
          <w:sz w:val="36"/>
          <w:szCs w:val="36"/>
          <w:lang w:eastAsia="fr-FR"/>
        </w:rPr>
      </w:pPr>
    </w:p>
    <w:p w14:paraId="05821F7A" w14:textId="77777777" w:rsidR="001A6EF7" w:rsidRPr="004B7521" w:rsidRDefault="001A6EF7" w:rsidP="004B7521">
      <w:pPr>
        <w:spacing w:after="0" w:line="240" w:lineRule="auto"/>
        <w:ind w:left="993"/>
        <w:jc w:val="both"/>
        <w:rPr>
          <w:rFonts w:ascii="Arial" w:eastAsia="Times New Roman" w:hAnsi="Arial" w:cs="Arial"/>
          <w:b/>
          <w:bCs/>
          <w:sz w:val="36"/>
          <w:szCs w:val="36"/>
          <w:lang w:eastAsia="fr-FR"/>
        </w:rPr>
      </w:pPr>
    </w:p>
    <w:p w14:paraId="6BFE3846" w14:textId="77777777" w:rsidR="004B7521" w:rsidRPr="004B7521"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PIECE N° 10</w:t>
      </w:r>
    </w:p>
    <w:p w14:paraId="12C1D509"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31167AA2"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466B73D0" w14:textId="77777777" w:rsidR="004B7521" w:rsidRPr="004B7521" w:rsidRDefault="00000000"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w14:anchorId="7E803194">
          <v:shape id="Zone de texte 13" o:spid="_x0000_s1038" type="#_x0000_t202" style="position:absolute;margin-left:90.05pt;margin-top:2.65pt;width:299.5pt;height:28.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">
            <v:textbox>
              <w:txbxContent>
                <w:p w14:paraId="75BC122C" w14:textId="77777777" w:rsidR="006F7464" w:rsidRPr="001103F4" w:rsidRDefault="006F7464" w:rsidP="00A838B3">
                  <w:pPr>
                    <w:jc w:val="center"/>
                    <w:rPr>
                      <w:rFonts w:ascii="Arial" w:hAnsi="Arial" w:cs="Arial"/>
                      <w:b/>
                      <w:bCs/>
                      <w:sz w:val="36"/>
                      <w:szCs w:val="36"/>
                    </w:rPr>
                  </w:pPr>
                  <w:r w:rsidRPr="00186C12">
                    <w:rPr>
                      <w:rFonts w:ascii="Arial Narrow" w:hAnsi="Arial Narrow"/>
                      <w:b/>
                      <w:kern w:val="28"/>
                      <w:sz w:val="32"/>
                    </w:rPr>
                    <w:t>La grille d’évaluation</w:t>
                  </w:r>
                </w:p>
              </w:txbxContent>
            </v:textbox>
            <w10:wrap type="square"/>
          </v:shape>
        </w:pict>
      </w:r>
    </w:p>
    <w:p w14:paraId="2346E009"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710D7B34"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14:paraId="63DCBDFA" w14:textId="77777777"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14:paraId="2D3C741A"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lastRenderedPageBreak/>
              <w:t>N°</w:t>
            </w:r>
          </w:p>
        </w:tc>
        <w:tc>
          <w:tcPr>
            <w:tcW w:w="6176" w:type="dxa"/>
            <w:vMerge w:val="restart"/>
            <w:tcBorders>
              <w:top w:val="single" w:sz="4" w:space="0" w:color="auto"/>
              <w:left w:val="single" w:sz="4" w:space="0" w:color="auto"/>
              <w:right w:val="single" w:sz="4" w:space="0" w:color="auto"/>
            </w:tcBorders>
            <w:vAlign w:val="center"/>
          </w:tcPr>
          <w:p w14:paraId="033EC6D1"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1A5DEA56"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1FF3B7BE"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14:paraId="76489214" w14:textId="77777777" w:rsidTr="004B7521">
        <w:trPr>
          <w:trHeight w:val="70"/>
          <w:jc w:val="center"/>
        </w:trPr>
        <w:tc>
          <w:tcPr>
            <w:tcW w:w="711" w:type="dxa"/>
            <w:vMerge/>
            <w:tcBorders>
              <w:left w:val="single" w:sz="4" w:space="0" w:color="auto"/>
              <w:right w:val="single" w:sz="4" w:space="0" w:color="auto"/>
            </w:tcBorders>
            <w:noWrap/>
            <w:vAlign w:val="center"/>
          </w:tcPr>
          <w:p w14:paraId="26710460"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58C1A792"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18467DE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6359F0E5"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0C7B6E7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14:paraId="2E021026" w14:textId="77777777" w:rsidTr="004B7521">
        <w:trPr>
          <w:trHeight w:val="255"/>
          <w:jc w:val="center"/>
        </w:trPr>
        <w:tc>
          <w:tcPr>
            <w:tcW w:w="711" w:type="dxa"/>
            <w:noWrap/>
            <w:vAlign w:val="center"/>
          </w:tcPr>
          <w:p w14:paraId="59190FD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3181674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4C63BCCC"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294ECC2E"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4EFBD408" w14:textId="77777777"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14:paraId="6636E80C" w14:textId="77777777" w:rsidTr="004B7521">
        <w:trPr>
          <w:trHeight w:val="207"/>
          <w:jc w:val="center"/>
        </w:trPr>
        <w:tc>
          <w:tcPr>
            <w:tcW w:w="711" w:type="dxa"/>
            <w:noWrap/>
            <w:vAlign w:val="center"/>
          </w:tcPr>
          <w:p w14:paraId="2032421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431E66B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005745B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F1A18A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731A29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2B5C9DA" w14:textId="77777777" w:rsidTr="004B7521">
        <w:trPr>
          <w:trHeight w:val="255"/>
          <w:jc w:val="center"/>
        </w:trPr>
        <w:tc>
          <w:tcPr>
            <w:tcW w:w="711" w:type="dxa"/>
            <w:noWrap/>
            <w:vAlign w:val="center"/>
          </w:tcPr>
          <w:p w14:paraId="6370FDD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00C7B12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07E4AD1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6AD034F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08D2AF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3620CCD" w14:textId="77777777" w:rsidTr="004B7521">
        <w:trPr>
          <w:trHeight w:val="255"/>
          <w:jc w:val="center"/>
        </w:trPr>
        <w:tc>
          <w:tcPr>
            <w:tcW w:w="711" w:type="dxa"/>
            <w:noWrap/>
            <w:vAlign w:val="center"/>
          </w:tcPr>
          <w:p w14:paraId="230D89A9"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5966ED9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5CB5817C"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3A3564C3"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2D676A34"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7A688792" w14:textId="77777777" w:rsidTr="004B7521">
        <w:trPr>
          <w:trHeight w:val="255"/>
          <w:jc w:val="center"/>
        </w:trPr>
        <w:tc>
          <w:tcPr>
            <w:tcW w:w="711" w:type="dxa"/>
            <w:noWrap/>
            <w:vAlign w:val="center"/>
          </w:tcPr>
          <w:p w14:paraId="1392125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65D6E68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0056AF1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188814B2"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378EB68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8FC196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D745BDA" w14:textId="77777777" w:rsidTr="004B7521">
        <w:trPr>
          <w:trHeight w:val="255"/>
          <w:jc w:val="center"/>
        </w:trPr>
        <w:tc>
          <w:tcPr>
            <w:tcW w:w="711" w:type="dxa"/>
            <w:noWrap/>
            <w:vAlign w:val="center"/>
          </w:tcPr>
          <w:p w14:paraId="1725DA9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223E76C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5160113A"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15</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6D81C2D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61CE47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BCAF450" w14:textId="77777777" w:rsidTr="004B7521">
        <w:trPr>
          <w:trHeight w:val="255"/>
          <w:jc w:val="center"/>
        </w:trPr>
        <w:tc>
          <w:tcPr>
            <w:tcW w:w="711" w:type="dxa"/>
            <w:noWrap/>
            <w:vAlign w:val="center"/>
          </w:tcPr>
          <w:p w14:paraId="33F498C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499506C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75327C0D" w14:textId="77777777" w:rsidR="004B7521" w:rsidRPr="004B7521" w:rsidRDefault="004B7521" w:rsidP="00EC4FB5">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1</w:t>
            </w:r>
            <w:r w:rsidR="00EC4FB5">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Millions </w:t>
            </w:r>
          </w:p>
        </w:tc>
        <w:tc>
          <w:tcPr>
            <w:tcW w:w="709" w:type="dxa"/>
            <w:vAlign w:val="center"/>
          </w:tcPr>
          <w:p w14:paraId="2CCDE48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1C5C95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A354961" w14:textId="77777777" w:rsidTr="004B7521">
        <w:trPr>
          <w:trHeight w:val="255"/>
          <w:jc w:val="center"/>
        </w:trPr>
        <w:tc>
          <w:tcPr>
            <w:tcW w:w="711" w:type="dxa"/>
            <w:noWrap/>
            <w:vAlign w:val="center"/>
          </w:tcPr>
          <w:p w14:paraId="440B80E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085CB73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67EEAE7F" w14:textId="77777777"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14:paraId="4AA92A55"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6C9E3C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B6FB51E" w14:textId="77777777" w:rsidTr="004B7521">
        <w:trPr>
          <w:trHeight w:val="255"/>
          <w:jc w:val="center"/>
        </w:trPr>
        <w:tc>
          <w:tcPr>
            <w:tcW w:w="711" w:type="dxa"/>
            <w:noWrap/>
            <w:vAlign w:val="center"/>
          </w:tcPr>
          <w:p w14:paraId="094CC52A"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61349534" w14:textId="77777777" w:rsidR="004B7521" w:rsidRPr="004B7521" w:rsidRDefault="004B7521" w:rsidP="00707F2A">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sidR="002E3B73">
              <w:rPr>
                <w:rFonts w:ascii="Arial Narrow" w:eastAsia="Times New Roman" w:hAnsi="Arial Narrow" w:cs="Arial Narrow"/>
                <w:sz w:val="20"/>
                <w:szCs w:val="20"/>
                <w:lang w:eastAsia="fr-FR"/>
              </w:rPr>
              <w:t>cours de</w:t>
            </w:r>
            <w:r w:rsidR="00707F2A">
              <w:rPr>
                <w:rFonts w:ascii="Arial Narrow" w:eastAsia="Times New Roman" w:hAnsi="Arial Narrow" w:cs="Arial Narrow"/>
                <w:sz w:val="20"/>
                <w:szCs w:val="20"/>
                <w:lang w:eastAsia="fr-FR"/>
              </w:rPr>
              <w:t xml:space="preserve">s </w:t>
            </w:r>
            <w:proofErr w:type="spellStart"/>
            <w:r w:rsidR="00707F2A">
              <w:rPr>
                <w:rFonts w:ascii="Arial Narrow" w:eastAsia="Times New Roman" w:hAnsi="Arial Narrow" w:cs="Arial Narrow"/>
                <w:sz w:val="20"/>
                <w:szCs w:val="20"/>
                <w:lang w:eastAsia="fr-FR"/>
              </w:rPr>
              <w:t>deux</w:t>
            </w:r>
            <w:r w:rsidR="002E3B73">
              <w:rPr>
                <w:rFonts w:ascii="Arial Narrow" w:eastAsia="Times New Roman" w:hAnsi="Arial Narrow" w:cs="Arial Narrow"/>
                <w:sz w:val="20"/>
                <w:szCs w:val="20"/>
                <w:lang w:eastAsia="fr-FR"/>
              </w:rPr>
              <w:t>dernière</w:t>
            </w:r>
            <w:r w:rsidR="00707F2A">
              <w:rPr>
                <w:rFonts w:ascii="Arial Narrow" w:eastAsia="Times New Roman" w:hAnsi="Arial Narrow" w:cs="Arial Narrow"/>
                <w:sz w:val="20"/>
                <w:szCs w:val="20"/>
                <w:lang w:eastAsia="fr-FR"/>
              </w:rPr>
              <w:t>s</w:t>
            </w:r>
            <w:r w:rsidR="00987671">
              <w:rPr>
                <w:rFonts w:ascii="Arial Narrow" w:eastAsia="Times New Roman" w:hAnsi="Arial Narrow" w:cs="Arial Narrow"/>
                <w:sz w:val="20"/>
                <w:szCs w:val="20"/>
                <w:lang w:eastAsia="fr-FR"/>
              </w:rPr>
              <w:t>année</w:t>
            </w:r>
            <w:r w:rsidR="00707F2A">
              <w:rPr>
                <w:rFonts w:ascii="Arial Narrow" w:eastAsia="Times New Roman" w:hAnsi="Arial Narrow" w:cs="Arial Narrow"/>
                <w:sz w:val="20"/>
                <w:szCs w:val="20"/>
                <w:lang w:eastAsia="fr-FR"/>
              </w:rPr>
              <w:t>s</w:t>
            </w:r>
            <w:proofErr w:type="spellEnd"/>
          </w:p>
        </w:tc>
        <w:tc>
          <w:tcPr>
            <w:tcW w:w="1632" w:type="dxa"/>
          </w:tcPr>
          <w:p w14:paraId="394CC787" w14:textId="77777777" w:rsidR="004B7521" w:rsidRPr="004B7521" w:rsidRDefault="004B7521" w:rsidP="00EC4FB5">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w:t>
            </w:r>
            <w:r w:rsidR="00EC4FB5">
              <w:rPr>
                <w:rFonts w:ascii="Arial Narrow" w:eastAsia="Times New Roman" w:hAnsi="Arial Narrow" w:cs="Arial Narrow"/>
                <w:b/>
                <w:bCs/>
                <w:sz w:val="20"/>
                <w:szCs w:val="20"/>
                <w:lang w:eastAsia="fr-FR"/>
              </w:rPr>
              <w:t>1</w:t>
            </w:r>
          </w:p>
        </w:tc>
        <w:tc>
          <w:tcPr>
            <w:tcW w:w="709" w:type="dxa"/>
            <w:vAlign w:val="center"/>
          </w:tcPr>
          <w:p w14:paraId="518F658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535C91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C169F6A" w14:textId="77777777" w:rsidTr="004B7521">
        <w:trPr>
          <w:trHeight w:val="255"/>
          <w:jc w:val="center"/>
        </w:trPr>
        <w:tc>
          <w:tcPr>
            <w:tcW w:w="711" w:type="dxa"/>
            <w:noWrap/>
            <w:vAlign w:val="center"/>
          </w:tcPr>
          <w:p w14:paraId="07842A3A"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74549CF4"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6D162B15"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067FBAF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33823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AA9A6F4" w14:textId="77777777" w:rsidTr="004B7521">
        <w:trPr>
          <w:trHeight w:val="255"/>
          <w:jc w:val="center"/>
        </w:trPr>
        <w:tc>
          <w:tcPr>
            <w:tcW w:w="711" w:type="dxa"/>
            <w:noWrap/>
            <w:vAlign w:val="center"/>
          </w:tcPr>
          <w:p w14:paraId="3AEE8B09"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6C58B6E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226DA59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63758A0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3C62D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CD4ABF7" w14:textId="77777777" w:rsidTr="004B7521">
        <w:trPr>
          <w:trHeight w:val="255"/>
          <w:jc w:val="center"/>
        </w:trPr>
        <w:tc>
          <w:tcPr>
            <w:tcW w:w="711" w:type="dxa"/>
            <w:noWrap/>
            <w:vAlign w:val="center"/>
          </w:tcPr>
          <w:p w14:paraId="1976C359"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7C30E59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7AE52E9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45395B8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47A247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E9BB5A6" w14:textId="77777777" w:rsidTr="004B7521">
        <w:trPr>
          <w:trHeight w:val="251"/>
          <w:jc w:val="center"/>
        </w:trPr>
        <w:tc>
          <w:tcPr>
            <w:tcW w:w="711" w:type="dxa"/>
            <w:noWrap/>
            <w:vAlign w:val="center"/>
          </w:tcPr>
          <w:p w14:paraId="25D5DCF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188A354A"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092B17A7"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553704E2"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3AC33A2D"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10D229B8" w14:textId="77777777" w:rsidTr="004B7521">
        <w:trPr>
          <w:trHeight w:val="251"/>
          <w:jc w:val="center"/>
        </w:trPr>
        <w:tc>
          <w:tcPr>
            <w:tcW w:w="711" w:type="dxa"/>
            <w:noWrap/>
            <w:vAlign w:val="center"/>
          </w:tcPr>
          <w:p w14:paraId="6694915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6C97E5E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1A5BDD6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514AB16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983D01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6393937" w14:textId="77777777" w:rsidTr="004B7521">
        <w:trPr>
          <w:trHeight w:val="251"/>
          <w:jc w:val="center"/>
        </w:trPr>
        <w:tc>
          <w:tcPr>
            <w:tcW w:w="711" w:type="dxa"/>
            <w:noWrap/>
            <w:vAlign w:val="center"/>
          </w:tcPr>
          <w:p w14:paraId="69972FE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68151292"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0B76559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55BE409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EBFFC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2A48FDE" w14:textId="77777777" w:rsidTr="004B7521">
        <w:trPr>
          <w:trHeight w:val="251"/>
          <w:jc w:val="center"/>
        </w:trPr>
        <w:tc>
          <w:tcPr>
            <w:tcW w:w="711" w:type="dxa"/>
            <w:noWrap/>
            <w:vAlign w:val="center"/>
          </w:tcPr>
          <w:p w14:paraId="7C54ACB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57741D50" w14:textId="77777777" w:rsidR="004B7521" w:rsidRPr="004B7521" w:rsidRDefault="004B7521" w:rsidP="00EC4FB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14:paraId="1C955EB5"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295EF4A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ADCC5F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16F88DE" w14:textId="77777777" w:rsidTr="004B7521">
        <w:trPr>
          <w:trHeight w:val="251"/>
          <w:jc w:val="center"/>
        </w:trPr>
        <w:tc>
          <w:tcPr>
            <w:tcW w:w="711" w:type="dxa"/>
            <w:noWrap/>
            <w:vAlign w:val="center"/>
          </w:tcPr>
          <w:p w14:paraId="3E30156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55B1335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0A0C1356"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0C4E859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B679FF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08D55EA" w14:textId="77777777" w:rsidTr="004B7521">
        <w:trPr>
          <w:trHeight w:val="251"/>
          <w:jc w:val="center"/>
        </w:trPr>
        <w:tc>
          <w:tcPr>
            <w:tcW w:w="711" w:type="dxa"/>
            <w:noWrap/>
            <w:vAlign w:val="center"/>
          </w:tcPr>
          <w:p w14:paraId="7EE2557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4BF64FA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435AE986"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14:paraId="11BD9F6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29A326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0AC93ED" w14:textId="77777777" w:rsidTr="004B7521">
        <w:trPr>
          <w:trHeight w:val="251"/>
          <w:jc w:val="center"/>
        </w:trPr>
        <w:tc>
          <w:tcPr>
            <w:tcW w:w="711" w:type="dxa"/>
            <w:noWrap/>
            <w:vAlign w:val="center"/>
          </w:tcPr>
          <w:p w14:paraId="2925D570"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2B7A04F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031CC143"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Sup ou égal à 3</w:t>
            </w:r>
          </w:p>
        </w:tc>
        <w:tc>
          <w:tcPr>
            <w:tcW w:w="709" w:type="dxa"/>
            <w:noWrap/>
            <w:vAlign w:val="center"/>
          </w:tcPr>
          <w:p w14:paraId="012ED8C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D3FB91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47F7781" w14:textId="77777777" w:rsidTr="004B7521">
        <w:trPr>
          <w:trHeight w:val="251"/>
          <w:jc w:val="center"/>
        </w:trPr>
        <w:tc>
          <w:tcPr>
            <w:tcW w:w="711" w:type="dxa"/>
            <w:noWrap/>
            <w:vAlign w:val="center"/>
          </w:tcPr>
          <w:p w14:paraId="47B3930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p>
        </w:tc>
        <w:tc>
          <w:tcPr>
            <w:tcW w:w="6176" w:type="dxa"/>
          </w:tcPr>
          <w:p w14:paraId="4F1C92F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tc>
        <w:tc>
          <w:tcPr>
            <w:tcW w:w="1632" w:type="dxa"/>
          </w:tcPr>
          <w:p w14:paraId="163FE222"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2BD2ED3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E45AE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E390CBC" w14:textId="77777777" w:rsidTr="004B7521">
        <w:trPr>
          <w:trHeight w:val="251"/>
          <w:jc w:val="center"/>
        </w:trPr>
        <w:tc>
          <w:tcPr>
            <w:tcW w:w="711" w:type="dxa"/>
            <w:noWrap/>
          </w:tcPr>
          <w:p w14:paraId="19185CD1"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56AD864E"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5A064A02"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3E52093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C39532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2F6F0FA" w14:textId="77777777" w:rsidTr="004B7521">
        <w:trPr>
          <w:trHeight w:val="251"/>
          <w:jc w:val="center"/>
        </w:trPr>
        <w:tc>
          <w:tcPr>
            <w:tcW w:w="711" w:type="dxa"/>
            <w:noWrap/>
          </w:tcPr>
          <w:p w14:paraId="1DAA806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310CF63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594E6D0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0BA7A1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CEAB38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220C563" w14:textId="77777777" w:rsidTr="004B7521">
        <w:trPr>
          <w:trHeight w:val="251"/>
          <w:jc w:val="center"/>
        </w:trPr>
        <w:tc>
          <w:tcPr>
            <w:tcW w:w="711" w:type="dxa"/>
            <w:noWrap/>
          </w:tcPr>
          <w:p w14:paraId="66878F0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79878C3C" w14:textId="77777777" w:rsidR="004B7521" w:rsidRPr="004B7521" w:rsidRDefault="004B7521" w:rsidP="004C13D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Curriculum Vitae </w:t>
            </w:r>
          </w:p>
        </w:tc>
        <w:tc>
          <w:tcPr>
            <w:tcW w:w="1632" w:type="dxa"/>
          </w:tcPr>
          <w:p w14:paraId="601BC192"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23DDEDE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3FCBE6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1A1295C" w14:textId="77777777" w:rsidTr="004B7521">
        <w:trPr>
          <w:trHeight w:val="251"/>
          <w:jc w:val="center"/>
        </w:trPr>
        <w:tc>
          <w:tcPr>
            <w:tcW w:w="711" w:type="dxa"/>
            <w:noWrap/>
          </w:tcPr>
          <w:p w14:paraId="1E41569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4BA46AE0"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7DA4E2C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399D9AA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E41E95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840D48E" w14:textId="77777777" w:rsidTr="004B7521">
        <w:trPr>
          <w:trHeight w:val="251"/>
          <w:jc w:val="center"/>
        </w:trPr>
        <w:tc>
          <w:tcPr>
            <w:tcW w:w="711" w:type="dxa"/>
            <w:noWrap/>
          </w:tcPr>
          <w:p w14:paraId="4EBC935A"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336DB0F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122A182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Sup ou égal à 3 ans</w:t>
            </w:r>
          </w:p>
        </w:tc>
        <w:tc>
          <w:tcPr>
            <w:tcW w:w="709" w:type="dxa"/>
            <w:noWrap/>
            <w:vAlign w:val="center"/>
          </w:tcPr>
          <w:p w14:paraId="73EE04C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D3B553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E34A9FF" w14:textId="77777777" w:rsidTr="004B7521">
        <w:trPr>
          <w:trHeight w:val="251"/>
          <w:jc w:val="center"/>
        </w:trPr>
        <w:tc>
          <w:tcPr>
            <w:tcW w:w="711" w:type="dxa"/>
            <w:noWrap/>
          </w:tcPr>
          <w:p w14:paraId="2A27208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3A18C0A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62A48590"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3 </w:t>
            </w:r>
          </w:p>
        </w:tc>
        <w:tc>
          <w:tcPr>
            <w:tcW w:w="709" w:type="dxa"/>
            <w:noWrap/>
            <w:vAlign w:val="center"/>
          </w:tcPr>
          <w:p w14:paraId="5CA4C18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7A208B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E466485" w14:textId="77777777" w:rsidTr="004B7521">
        <w:trPr>
          <w:trHeight w:val="251"/>
          <w:jc w:val="center"/>
        </w:trPr>
        <w:tc>
          <w:tcPr>
            <w:tcW w:w="711" w:type="dxa"/>
            <w:noWrap/>
          </w:tcPr>
          <w:p w14:paraId="256A75DA"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0037FA5A"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7E8BED1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91467F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EE6909A"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190144F" w14:textId="77777777" w:rsidTr="004B7521">
        <w:trPr>
          <w:trHeight w:val="251"/>
          <w:jc w:val="center"/>
        </w:trPr>
        <w:tc>
          <w:tcPr>
            <w:tcW w:w="711" w:type="dxa"/>
            <w:noWrap/>
          </w:tcPr>
          <w:p w14:paraId="1D8B36D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00C34E3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5F9D513A"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141FA7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B323E6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802C4BB" w14:textId="77777777" w:rsidTr="004B7521">
        <w:trPr>
          <w:trHeight w:val="251"/>
          <w:jc w:val="center"/>
        </w:trPr>
        <w:tc>
          <w:tcPr>
            <w:tcW w:w="711" w:type="dxa"/>
            <w:noWrap/>
          </w:tcPr>
          <w:p w14:paraId="6F680B5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0586FC7E"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26912E2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2AA3CFA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9630D5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426F2B2" w14:textId="77777777" w:rsidTr="004B7521">
        <w:trPr>
          <w:trHeight w:val="251"/>
          <w:jc w:val="center"/>
        </w:trPr>
        <w:tc>
          <w:tcPr>
            <w:tcW w:w="711" w:type="dxa"/>
            <w:noWrap/>
          </w:tcPr>
          <w:p w14:paraId="3D41E76A"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2457B12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53346210"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1BA2D66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10912E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38EF526" w14:textId="77777777" w:rsidTr="004B7521">
        <w:trPr>
          <w:trHeight w:val="251"/>
          <w:jc w:val="center"/>
        </w:trPr>
        <w:tc>
          <w:tcPr>
            <w:tcW w:w="711" w:type="dxa"/>
            <w:noWrap/>
          </w:tcPr>
          <w:p w14:paraId="45397B2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4936042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384ADBA2"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2AD8B2E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654856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FB2340C" w14:textId="77777777" w:rsidTr="004B7521">
        <w:trPr>
          <w:trHeight w:val="251"/>
          <w:jc w:val="center"/>
        </w:trPr>
        <w:tc>
          <w:tcPr>
            <w:tcW w:w="711" w:type="dxa"/>
            <w:noWrap/>
          </w:tcPr>
          <w:p w14:paraId="1E5F6AC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4D90221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2D77D4D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92D472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910419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41DC901" w14:textId="77777777" w:rsidTr="004B7521">
        <w:trPr>
          <w:trHeight w:val="251"/>
          <w:jc w:val="center"/>
        </w:trPr>
        <w:tc>
          <w:tcPr>
            <w:tcW w:w="711" w:type="dxa"/>
            <w:noWrap/>
          </w:tcPr>
          <w:p w14:paraId="02838E8C"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0C0050B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0324B395"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320A095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6158F0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86650C5" w14:textId="77777777" w:rsidTr="004B7521">
        <w:trPr>
          <w:trHeight w:val="251"/>
          <w:jc w:val="center"/>
        </w:trPr>
        <w:tc>
          <w:tcPr>
            <w:tcW w:w="711" w:type="dxa"/>
            <w:noWrap/>
          </w:tcPr>
          <w:p w14:paraId="45B4F8B0"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14:paraId="4AB5632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2BA9F2F6"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31DAA3C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BC8FB8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35263E2" w14:textId="77777777" w:rsidTr="004B7521">
        <w:trPr>
          <w:trHeight w:val="251"/>
          <w:jc w:val="center"/>
        </w:trPr>
        <w:tc>
          <w:tcPr>
            <w:tcW w:w="711" w:type="dxa"/>
            <w:noWrap/>
          </w:tcPr>
          <w:p w14:paraId="6835708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652AD88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37C101E4"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02725BA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833B92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010BCC9" w14:textId="77777777" w:rsidTr="004B7521">
        <w:trPr>
          <w:trHeight w:val="251"/>
          <w:jc w:val="center"/>
        </w:trPr>
        <w:tc>
          <w:tcPr>
            <w:tcW w:w="711" w:type="dxa"/>
            <w:noWrap/>
          </w:tcPr>
          <w:p w14:paraId="3ACEC2B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29110328"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0CB2E81B"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467F0DB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33E821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3F67428" w14:textId="77777777" w:rsidTr="004B7521">
        <w:trPr>
          <w:trHeight w:val="251"/>
          <w:jc w:val="center"/>
        </w:trPr>
        <w:tc>
          <w:tcPr>
            <w:tcW w:w="711" w:type="dxa"/>
            <w:noWrap/>
          </w:tcPr>
          <w:p w14:paraId="7D275976"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699FFA07"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3947C99E"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20E7B8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0A5CEA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ACD4D5E" w14:textId="77777777" w:rsidTr="004B7521">
        <w:trPr>
          <w:trHeight w:val="251"/>
          <w:jc w:val="center"/>
        </w:trPr>
        <w:tc>
          <w:tcPr>
            <w:tcW w:w="711" w:type="dxa"/>
            <w:noWrap/>
          </w:tcPr>
          <w:p w14:paraId="20D2C39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50A5BC36"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01324D58"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01CDE7C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340DF8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172407A" w14:textId="77777777" w:rsidTr="004B7521">
        <w:trPr>
          <w:trHeight w:val="251"/>
          <w:jc w:val="center"/>
        </w:trPr>
        <w:tc>
          <w:tcPr>
            <w:tcW w:w="711" w:type="dxa"/>
            <w:noWrap/>
          </w:tcPr>
          <w:p w14:paraId="311E0DA1"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68FDA457"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6596890D"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5B14A3B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1D8B3B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14:paraId="0720647C"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0BBAC90"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2564D747" w14:textId="77777777" w:rsidTr="00E93234">
        <w:trPr>
          <w:trHeight w:hRule="exact" w:val="170"/>
        </w:trPr>
        <w:tc>
          <w:tcPr>
            <w:tcW w:w="3787" w:type="dxa"/>
            <w:tcMar>
              <w:left w:w="28" w:type="dxa"/>
              <w:right w:w="28" w:type="dxa"/>
            </w:tcMar>
            <w:vAlign w:val="center"/>
          </w:tcPr>
          <w:p w14:paraId="3AD7B6A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REPUBLIQUE DU CAMEROUN</w:t>
            </w:r>
          </w:p>
        </w:tc>
        <w:tc>
          <w:tcPr>
            <w:tcW w:w="2247" w:type="dxa"/>
            <w:tcMar>
              <w:left w:w="28" w:type="dxa"/>
              <w:right w:w="28" w:type="dxa"/>
            </w:tcMar>
            <w:vAlign w:val="center"/>
          </w:tcPr>
          <w:p w14:paraId="0087E4B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785D111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735D9957" w14:textId="77777777" w:rsidTr="00E93234">
        <w:trPr>
          <w:trHeight w:hRule="exact" w:val="401"/>
        </w:trPr>
        <w:tc>
          <w:tcPr>
            <w:tcW w:w="3787" w:type="dxa"/>
            <w:tcMar>
              <w:left w:w="28" w:type="dxa"/>
              <w:right w:w="28" w:type="dxa"/>
            </w:tcMar>
            <w:vAlign w:val="center"/>
          </w:tcPr>
          <w:p w14:paraId="28A387D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Paix-Travail-Patrie</w:t>
            </w:r>
          </w:p>
        </w:tc>
        <w:tc>
          <w:tcPr>
            <w:tcW w:w="2247" w:type="dxa"/>
            <w:tcMar>
              <w:left w:w="28" w:type="dxa"/>
              <w:right w:w="28" w:type="dxa"/>
            </w:tcMar>
            <w:vAlign w:val="center"/>
          </w:tcPr>
          <w:p w14:paraId="249F6D7F"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3385690"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2F04CBD0" w14:textId="77777777" w:rsidTr="00E93234">
        <w:trPr>
          <w:trHeight w:hRule="exact" w:val="170"/>
        </w:trPr>
        <w:tc>
          <w:tcPr>
            <w:tcW w:w="3787" w:type="dxa"/>
            <w:tcMar>
              <w:left w:w="28" w:type="dxa"/>
              <w:right w:w="28" w:type="dxa"/>
            </w:tcMar>
            <w:vAlign w:val="center"/>
          </w:tcPr>
          <w:p w14:paraId="68D0A64C"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788B004"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1D54D5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FC361DA" w14:textId="77777777" w:rsidTr="00E93234">
        <w:trPr>
          <w:trHeight w:hRule="exact" w:val="349"/>
        </w:trPr>
        <w:tc>
          <w:tcPr>
            <w:tcW w:w="3787" w:type="dxa"/>
            <w:tcMar>
              <w:left w:w="28" w:type="dxa"/>
              <w:right w:w="28" w:type="dxa"/>
            </w:tcMar>
            <w:vAlign w:val="center"/>
          </w:tcPr>
          <w:p w14:paraId="660BAFCB"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6963F8A7"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B470CD0"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6B2F30DF" w14:textId="77777777" w:rsidTr="00E93234">
        <w:trPr>
          <w:trHeight w:hRule="exact" w:val="170"/>
        </w:trPr>
        <w:tc>
          <w:tcPr>
            <w:tcW w:w="3787" w:type="dxa"/>
            <w:tcMar>
              <w:left w:w="28" w:type="dxa"/>
              <w:right w:w="28" w:type="dxa"/>
            </w:tcMar>
            <w:vAlign w:val="center"/>
          </w:tcPr>
          <w:p w14:paraId="758DBD5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59A48D16"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8C57BE8"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70C2FDC8" w14:textId="77777777" w:rsidTr="00E93234">
        <w:trPr>
          <w:trHeight w:hRule="exact" w:val="170"/>
        </w:trPr>
        <w:tc>
          <w:tcPr>
            <w:tcW w:w="3787" w:type="dxa"/>
            <w:tcMar>
              <w:left w:w="28" w:type="dxa"/>
              <w:right w:w="28" w:type="dxa"/>
            </w:tcMar>
            <w:vAlign w:val="center"/>
          </w:tcPr>
          <w:p w14:paraId="0C72C0B1"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29570C83"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B87B8A3"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47769713" w14:textId="77777777" w:rsidTr="00E93234">
        <w:trPr>
          <w:trHeight w:hRule="exact" w:val="256"/>
        </w:trPr>
        <w:tc>
          <w:tcPr>
            <w:tcW w:w="3787" w:type="dxa"/>
            <w:tcMar>
              <w:left w:w="28" w:type="dxa"/>
              <w:right w:w="28" w:type="dxa"/>
            </w:tcMar>
            <w:vAlign w:val="center"/>
          </w:tcPr>
          <w:p w14:paraId="038EE72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1C479D90"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2746C9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6C4F0ABC" w14:textId="77777777" w:rsidTr="00E93234">
        <w:trPr>
          <w:trHeight w:hRule="exact" w:val="170"/>
        </w:trPr>
        <w:tc>
          <w:tcPr>
            <w:tcW w:w="3787" w:type="dxa"/>
            <w:tcMar>
              <w:left w:w="28" w:type="dxa"/>
              <w:right w:w="28" w:type="dxa"/>
            </w:tcMar>
            <w:vAlign w:val="center"/>
          </w:tcPr>
          <w:p w14:paraId="2B8E92EA"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17A6F1C7"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A961FCE"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65E89E44" w14:textId="77777777" w:rsidTr="00E93234">
        <w:trPr>
          <w:trHeight w:hRule="exact" w:val="531"/>
        </w:trPr>
        <w:tc>
          <w:tcPr>
            <w:tcW w:w="3787" w:type="dxa"/>
            <w:tcMar>
              <w:left w:w="28" w:type="dxa"/>
              <w:right w:w="28" w:type="dxa"/>
            </w:tcMar>
            <w:vAlign w:val="center"/>
          </w:tcPr>
          <w:p w14:paraId="2F5BB387"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6C0304C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4ADC269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7AC1E52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7B80984D"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0F5FB67D"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280C9423"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059BB8BE"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420B0313"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3B81D6A1"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7F13B973"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32BE5E40"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4C327F43" w14:textId="77777777" w:rsidR="00A838B3" w:rsidRPr="003F021B" w:rsidRDefault="00A838B3" w:rsidP="00A838B3">
      <w:pPr>
        <w:spacing w:after="0" w:line="240" w:lineRule="auto"/>
        <w:rPr>
          <w:rFonts w:ascii="Arial" w:eastAsia="Times New Roman" w:hAnsi="Arial" w:cs="Arial"/>
          <w:sz w:val="24"/>
          <w:szCs w:val="24"/>
          <w:lang w:eastAsia="fr-FR"/>
        </w:rPr>
      </w:pPr>
    </w:p>
    <w:p w14:paraId="48490827" w14:textId="77777777" w:rsidR="00A838B3" w:rsidRPr="004B7521" w:rsidRDefault="00A838B3" w:rsidP="00A838B3">
      <w:pPr>
        <w:spacing w:after="0" w:line="240" w:lineRule="auto"/>
        <w:rPr>
          <w:rFonts w:ascii="Arial" w:eastAsia="Times New Roman" w:hAnsi="Arial" w:cs="Arial"/>
          <w:sz w:val="24"/>
          <w:szCs w:val="24"/>
          <w:lang w:eastAsia="fr-FR"/>
        </w:rPr>
      </w:pPr>
    </w:p>
    <w:p w14:paraId="34CA9FB4"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5C5D8691"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w:t>
      </w:r>
      <w:r w:rsidR="00D44982">
        <w:rPr>
          <w:rFonts w:ascii="Tahoma" w:eastAsia="Times New Roman" w:hAnsi="Tahoma" w:cs="Tahoma"/>
          <w:b/>
          <w:bCs/>
          <w:lang w:eastAsia="fr-FR"/>
        </w:rPr>
        <w:t>4</w:t>
      </w:r>
      <w:r>
        <w:rPr>
          <w:rFonts w:ascii="Tahoma" w:eastAsia="Times New Roman" w:hAnsi="Tahoma" w:cs="Tahoma"/>
          <w:b/>
          <w:bCs/>
          <w:lang w:eastAsia="fr-FR"/>
        </w:rPr>
        <w:t xml:space="preserve"> DU....../......./</w:t>
      </w:r>
      <w:r w:rsidR="004B5EA6">
        <w:rPr>
          <w:rFonts w:ascii="Tahoma" w:eastAsia="Times New Roman" w:hAnsi="Tahoma" w:cs="Tahoma"/>
          <w:b/>
          <w:bCs/>
          <w:lang w:eastAsia="fr-FR"/>
        </w:rPr>
        <w:t>2024</w:t>
      </w:r>
    </w:p>
    <w:p w14:paraId="0B006223"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0929FE">
        <w:rPr>
          <w:rFonts w:ascii="Tahoma" w:eastAsia="Times New Roman" w:hAnsi="Tahoma" w:cs="Tahoma"/>
          <w:b/>
          <w:bCs/>
          <w:lang w:eastAsia="fr-FR"/>
        </w:rPr>
        <w:t>POSTE AGRICOLE AU VILLAGE MBOUYE</w:t>
      </w:r>
      <w:r>
        <w:rPr>
          <w:rFonts w:ascii="Tahoma" w:eastAsia="Times New Roman" w:hAnsi="Tahoma" w:cs="Tahoma"/>
          <w:b/>
          <w:bCs/>
          <w:lang w:eastAsia="fr-FR"/>
        </w:rPr>
        <w:t>. COMMUNE DE KENTZOU, DEPARTEMENT DE LA KADEY</w:t>
      </w:r>
      <w:r w:rsidRPr="004B7521">
        <w:rPr>
          <w:rFonts w:ascii="Tahoma" w:eastAsia="Times New Roman" w:hAnsi="Tahoma" w:cs="Tahoma"/>
          <w:b/>
          <w:bCs/>
          <w:lang w:eastAsia="fr-FR"/>
        </w:rPr>
        <w:t>, EN PROCEDURE D’URGENCE.</w:t>
      </w:r>
    </w:p>
    <w:p w14:paraId="28C19D0D"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26B2C860"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33BDDDBF"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15F0BE2F"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4FBCC3BA" w14:textId="77777777"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    AUTORISATION DE DEPENSE : </w:t>
      </w:r>
    </w:p>
    <w:p w14:paraId="17AD8852"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77536BC8"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565AC81F"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73BC3FD3"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17E97771"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7297F234" w14:textId="77777777" w:rsidR="00D02ECE" w:rsidRDefault="00D02ECE" w:rsidP="004B7521">
      <w:pPr>
        <w:spacing w:after="0" w:line="240" w:lineRule="auto"/>
        <w:ind w:left="993"/>
        <w:jc w:val="both"/>
        <w:rPr>
          <w:rFonts w:ascii="Tahoma" w:eastAsia="Times New Roman" w:hAnsi="Tahoma" w:cs="Tahoma"/>
          <w:bCs/>
          <w:i/>
          <w:sz w:val="24"/>
          <w:szCs w:val="24"/>
          <w:lang w:eastAsia="fr-FR"/>
        </w:rPr>
      </w:pPr>
    </w:p>
    <w:p w14:paraId="4A33B205" w14:textId="77777777" w:rsidR="00D02ECE" w:rsidRPr="004B7521" w:rsidRDefault="00D02ECE" w:rsidP="004B7521">
      <w:pPr>
        <w:spacing w:after="0" w:line="240" w:lineRule="auto"/>
        <w:ind w:left="993"/>
        <w:jc w:val="both"/>
        <w:rPr>
          <w:rFonts w:ascii="Tahoma" w:eastAsia="Times New Roman" w:hAnsi="Tahoma" w:cs="Tahoma"/>
          <w:bCs/>
          <w:i/>
          <w:sz w:val="24"/>
          <w:szCs w:val="24"/>
          <w:lang w:eastAsia="fr-FR"/>
        </w:rPr>
      </w:pPr>
    </w:p>
    <w:p w14:paraId="3C4150D8" w14:textId="77777777" w:rsidR="004B7521" w:rsidRPr="004B7521" w:rsidRDefault="004B7521" w:rsidP="004B7521">
      <w:pPr>
        <w:spacing w:after="0" w:line="240" w:lineRule="auto"/>
        <w:ind w:left="993"/>
        <w:jc w:val="both"/>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 xml:space="preserve">                          PIECE N° 11</w:t>
      </w:r>
    </w:p>
    <w:p w14:paraId="30C73EF1"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66C6808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683DF191"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2B6933CD" w14:textId="77777777" w:rsidR="004B7521" w:rsidRPr="004B7521" w:rsidRDefault="00000000" w:rsidP="004B752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pict w14:anchorId="16FAEC6F">
          <v:shape id="Zone de texte 12" o:spid="_x0000_s1039" type="#_x0000_t202" style="position:absolute;margin-left:134.45pt;margin-top:2.65pt;width:210.7pt;height:30.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">
            <v:textbox>
              <w:txbxContent>
                <w:p w14:paraId="0F2CBA6A" w14:textId="77777777" w:rsidR="006F7464" w:rsidRPr="001103F4" w:rsidRDefault="006F7464" w:rsidP="00A838B3">
                  <w:pPr>
                    <w:jc w:val="center"/>
                    <w:rPr>
                      <w:rFonts w:ascii="Arial" w:hAnsi="Arial" w:cs="Arial"/>
                      <w:b/>
                      <w:bCs/>
                      <w:sz w:val="36"/>
                      <w:szCs w:val="36"/>
                    </w:rPr>
                  </w:pPr>
                  <w:r>
                    <w:rPr>
                      <w:rFonts w:ascii="Arial Narrow" w:hAnsi="Arial Narrow"/>
                      <w:b/>
                      <w:kern w:val="28"/>
                      <w:sz w:val="32"/>
                    </w:rPr>
                    <w:t>Annexes</w:t>
                  </w:r>
                </w:p>
              </w:txbxContent>
            </v:textbox>
            <w10:wrap type="square"/>
          </v:shape>
        </w:pict>
      </w:r>
    </w:p>
    <w:p w14:paraId="7DF4F711" w14:textId="77777777" w:rsidR="004B7521" w:rsidRPr="004B7521" w:rsidRDefault="004B7521" w:rsidP="004B7521">
      <w:pPr>
        <w:keepNext/>
        <w:spacing w:before="240" w:after="60" w:line="240" w:lineRule="auto"/>
        <w:outlineLvl w:val="1"/>
        <w:rPr>
          <w:rFonts w:ascii="Times New Roman" w:eastAsia="Times New Roman" w:hAnsi="Times New Roman" w:cs="Times New Roman"/>
          <w:sz w:val="24"/>
          <w:szCs w:val="24"/>
          <w:lang w:eastAsia="fr-FR"/>
        </w:rPr>
      </w:pPr>
      <w:bookmarkStart w:id="309" w:name="_Toc231112019"/>
      <w:bookmarkStart w:id="310" w:name="_Toc231364588"/>
      <w:bookmarkStart w:id="311" w:name="_Toc352236830"/>
    </w:p>
    <w:p w14:paraId="39B73ED6"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45F274BA" w14:textId="77777777" w:rsidR="004B7521" w:rsidRDefault="004B7521" w:rsidP="004B7521">
      <w:pPr>
        <w:spacing w:after="0" w:line="240" w:lineRule="auto"/>
        <w:rPr>
          <w:rFonts w:ascii="Times New Roman" w:eastAsia="Times New Roman" w:hAnsi="Times New Roman" w:cs="Times New Roman"/>
          <w:sz w:val="24"/>
          <w:szCs w:val="24"/>
          <w:lang w:eastAsia="fr-FR"/>
        </w:rPr>
      </w:pPr>
    </w:p>
    <w:p w14:paraId="0174ED60" w14:textId="77777777" w:rsidR="00A838B3" w:rsidRDefault="00A838B3" w:rsidP="004B7521">
      <w:pPr>
        <w:spacing w:after="0" w:line="240" w:lineRule="auto"/>
        <w:rPr>
          <w:rFonts w:ascii="Times New Roman" w:eastAsia="Times New Roman" w:hAnsi="Times New Roman" w:cs="Times New Roman"/>
          <w:sz w:val="24"/>
          <w:szCs w:val="24"/>
          <w:lang w:eastAsia="fr-FR"/>
        </w:rPr>
      </w:pPr>
    </w:p>
    <w:p w14:paraId="7DC31B44" w14:textId="77777777" w:rsidR="00A838B3" w:rsidRDefault="00A838B3" w:rsidP="004B7521">
      <w:pPr>
        <w:spacing w:after="0" w:line="240" w:lineRule="auto"/>
        <w:rPr>
          <w:rFonts w:ascii="Times New Roman" w:eastAsia="Times New Roman" w:hAnsi="Times New Roman" w:cs="Times New Roman"/>
          <w:sz w:val="24"/>
          <w:szCs w:val="24"/>
          <w:lang w:eastAsia="fr-FR"/>
        </w:rPr>
      </w:pPr>
    </w:p>
    <w:p w14:paraId="40FA0407" w14:textId="77777777" w:rsidR="00A838B3" w:rsidRDefault="00A838B3" w:rsidP="004B7521">
      <w:pPr>
        <w:spacing w:after="0" w:line="240" w:lineRule="auto"/>
        <w:rPr>
          <w:rFonts w:ascii="Times New Roman" w:eastAsia="Times New Roman" w:hAnsi="Times New Roman" w:cs="Times New Roman"/>
          <w:sz w:val="24"/>
          <w:szCs w:val="24"/>
          <w:lang w:eastAsia="fr-FR"/>
        </w:rPr>
      </w:pPr>
    </w:p>
    <w:p w14:paraId="52795D61" w14:textId="77777777" w:rsidR="00A838B3" w:rsidRPr="004B7521" w:rsidRDefault="00A838B3" w:rsidP="004B7521">
      <w:pPr>
        <w:spacing w:after="0" w:line="240" w:lineRule="auto"/>
        <w:rPr>
          <w:rFonts w:ascii="Times New Roman" w:eastAsia="Times New Roman" w:hAnsi="Times New Roman" w:cs="Times New Roman"/>
          <w:sz w:val="24"/>
          <w:szCs w:val="24"/>
          <w:lang w:eastAsia="fr-FR"/>
        </w:rPr>
      </w:pPr>
    </w:p>
    <w:p w14:paraId="15002E1A" w14:textId="77777777"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lastRenderedPageBreak/>
        <w:t>11. 1:</w:t>
      </w:r>
      <w:bookmarkStart w:id="312" w:name="_Toc158101770"/>
      <w:bookmarkStart w:id="313" w:name="_Toc158112537"/>
      <w:bookmarkStart w:id="314"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309"/>
      <w:bookmarkEnd w:id="310"/>
      <w:bookmarkEnd w:id="311"/>
      <w:bookmarkEnd w:id="312"/>
      <w:bookmarkEnd w:id="313"/>
      <w:bookmarkEnd w:id="314"/>
    </w:p>
    <w:p w14:paraId="42F5697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14:paraId="25C4E7A0"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BDB17A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N°</w:t>
            </w:r>
          </w:p>
        </w:tc>
        <w:tc>
          <w:tcPr>
            <w:tcW w:w="3232" w:type="dxa"/>
            <w:tcBorders>
              <w:top w:val="single" w:sz="4" w:space="0" w:color="auto"/>
              <w:left w:val="single" w:sz="4" w:space="0" w:color="auto"/>
              <w:bottom w:val="single" w:sz="4" w:space="0" w:color="auto"/>
              <w:right w:val="single" w:sz="4" w:space="0" w:color="auto"/>
            </w:tcBorders>
            <w:vAlign w:val="center"/>
          </w:tcPr>
          <w:p w14:paraId="7F262D7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14:paraId="76AB0DF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14:paraId="1B44822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14:paraId="2E419A3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14:paraId="214F878B"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DF6A3D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14:paraId="49F84A3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14:paraId="55441B6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0DB850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08B0BC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7976F071"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30FA67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A718A8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40DB52F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90A2E2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569A533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7FD3A930"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2F3173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14:paraId="22CF402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14:paraId="03DBD19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23051A2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15C9F54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7205CD1"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60E951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287986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91AF7C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A9F6C3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5106A62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3D9283D"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F95781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242C229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4C37721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620AC8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E879E8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45C3640"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CE9706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28AA4E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BE5A25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3929F3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AF2816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056155E"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099EE3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14:paraId="0C53CF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14:paraId="0657CAE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110F60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2BB8E7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BF8F444"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17EADA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3D9FA0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C5A98A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A9EB63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65C0AEA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AEED45A"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8BFA60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3B502AE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D8B0F7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2ADD853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F4BD31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CD6CFA3"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755723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40B62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3D45CC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4F7723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3E6805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34ECFFD"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7E8A36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14:paraId="02D1F5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14:paraId="4BC1EB6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96FE7B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518610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80570A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18DE83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C124E8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755ACAD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724460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59ECC0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A9AF76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3BF56D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1E72407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20207D2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6D620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1455CCB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7CD125D7"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611CE0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419074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F3925D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2E6E0E1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F1F3F6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14:paraId="7EA5A2D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365D89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N.B : Sous peine de ne pas être pris en considération, le soumissionnaire doit joindre les pièces justificatives des moyens matériels propres (cartes grises, factures) ou alors attestation de mise à disposition avec justificatifs de propriété du fournisseur pour le matériel à louer. </w:t>
      </w:r>
    </w:p>
    <w:p w14:paraId="65321C3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E729A77"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315" w:name="_Toc158112760"/>
      <w:bookmarkStart w:id="316" w:name="_Toc158112538"/>
      <w:bookmarkStart w:id="317" w:name="_Toc158101771"/>
      <w:bookmarkStart w:id="318" w:name="_Toc231112020"/>
      <w:bookmarkStart w:id="319" w:name="_Toc231364589"/>
      <w:bookmarkStart w:id="320" w:name="_Toc352236831"/>
      <w:r w:rsidRPr="004B7521">
        <w:rPr>
          <w:rFonts w:ascii="Arial Narrow" w:eastAsia="Times New Roman" w:hAnsi="Arial Narrow" w:cs="Times New Roman"/>
          <w:b/>
          <w:bCs/>
          <w:i/>
          <w:iCs/>
          <w:sz w:val="28"/>
          <w:szCs w:val="28"/>
          <w:lang w:eastAsia="fr-FR"/>
        </w:rPr>
        <w:lastRenderedPageBreak/>
        <w:t>11.</w:t>
      </w:r>
      <w:bookmarkEnd w:id="315"/>
      <w:bookmarkEnd w:id="316"/>
      <w:bookmarkEnd w:id="317"/>
      <w:r w:rsidRPr="004B7521">
        <w:rPr>
          <w:rFonts w:ascii="Arial Narrow" w:eastAsia="Times New Roman" w:hAnsi="Arial Narrow" w:cs="Times New Roman"/>
          <w:b/>
          <w:bCs/>
          <w:i/>
          <w:iCs/>
          <w:sz w:val="28"/>
          <w:szCs w:val="28"/>
          <w:lang w:eastAsia="fr-FR"/>
        </w:rPr>
        <w:t xml:space="preserve">2 : </w:t>
      </w:r>
      <w:bookmarkStart w:id="321" w:name="_Toc158112761"/>
      <w:bookmarkStart w:id="322" w:name="_Toc158112539"/>
      <w:bookmarkStart w:id="323" w:name="_Toc158101772"/>
      <w:r w:rsidRPr="004B7521">
        <w:rPr>
          <w:rFonts w:ascii="Arial Narrow" w:eastAsia="Times New Roman" w:hAnsi="Arial Narrow" w:cs="Times New Roman"/>
          <w:b/>
          <w:bCs/>
          <w:i/>
          <w:iCs/>
          <w:sz w:val="28"/>
          <w:szCs w:val="28"/>
          <w:lang w:eastAsia="fr-FR"/>
        </w:rPr>
        <w:t>LISTE DU PERSONNEL</w:t>
      </w:r>
      <w:bookmarkEnd w:id="318"/>
      <w:bookmarkEnd w:id="319"/>
      <w:bookmarkEnd w:id="320"/>
      <w:bookmarkEnd w:id="321"/>
      <w:bookmarkEnd w:id="322"/>
      <w:bookmarkEnd w:id="323"/>
    </w:p>
    <w:p w14:paraId="1D9CB18E"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1F5464C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14:paraId="03AA4DF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14:paraId="15EE32C1" w14:textId="77777777"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377D5D90" w14:textId="77777777"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14:paraId="5F7B2192"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14:paraId="11C3CA17"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14:paraId="1F2C84FC"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9F68CF8"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14:paraId="528ABC4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14:paraId="2F65630E"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14:paraId="5F95EE92"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(Nbre d’années)</w:t>
            </w:r>
          </w:p>
        </w:tc>
      </w:tr>
      <w:tr w:rsidR="004B7521" w:rsidRPr="004B7521" w14:paraId="1F9E4D1F" w14:textId="77777777"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14:paraId="6E1DD62D"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14:paraId="09AE61CE"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1EACD38"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27CF855B"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14:paraId="5F3BCDC0"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14:paraId="1451197E"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minimum   Nbre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14:paraId="064BA8FB"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14:paraId="0D5B941D"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170170FC"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14:paraId="2D583B68"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14:paraId="2CEBBFAD"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6B2520D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0A69E5E0"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1BA468F7"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14:paraId="194DF9B1"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0D4DE1D9"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14:paraId="7FDDF5FB"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14:paraId="0132883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0AA033FF"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3EF76FD7"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358A64E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14:paraId="5F70B3D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1B1512D" w14:textId="77777777"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14:paraId="0A83D2B0" w14:textId="77777777"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14:paraId="7E366B46" w14:textId="77777777"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14:paraId="08BE5C40"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14:paraId="09E5C950"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proofErr w:type="spellStart"/>
      <w:r w:rsidRPr="004B7521">
        <w:rPr>
          <w:rFonts w:ascii="Arial Narrow" w:eastAsia="Times New Roman" w:hAnsi="Arial Narrow" w:cs="Times New Roman"/>
          <w:sz w:val="23"/>
          <w:szCs w:val="23"/>
          <w:lang w:eastAsia="fr-FR"/>
        </w:rPr>
        <w:t>Etre</w:t>
      </w:r>
      <w:proofErr w:type="spellEnd"/>
      <w:r w:rsidRPr="004B7521">
        <w:rPr>
          <w:rFonts w:ascii="Arial Narrow" w:eastAsia="Times New Roman" w:hAnsi="Arial Narrow" w:cs="Times New Roman"/>
          <w:sz w:val="23"/>
          <w:szCs w:val="23"/>
          <w:lang w:eastAsia="fr-FR"/>
        </w:rPr>
        <w:t xml:space="preserve"> titulaire du diplôme de Technicien Supérieur de Génie Civil ou Génie rural (Bac + 2 au moins) ; </w:t>
      </w:r>
    </w:p>
    <w:p w14:paraId="4F68AF2B"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7E14EBCB"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14:paraId="03A6CF86"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proofErr w:type="spellStart"/>
      <w:r w:rsidRPr="004B7521">
        <w:rPr>
          <w:rFonts w:ascii="Arial Narrow" w:eastAsia="Times New Roman" w:hAnsi="Arial Narrow" w:cs="Times New Roman"/>
          <w:sz w:val="23"/>
          <w:szCs w:val="23"/>
          <w:lang w:eastAsia="fr-FR"/>
        </w:rPr>
        <w:t>Etre</w:t>
      </w:r>
      <w:proofErr w:type="spellEnd"/>
      <w:r w:rsidRPr="004B7521">
        <w:rPr>
          <w:rFonts w:ascii="Arial Narrow" w:eastAsia="Times New Roman" w:hAnsi="Arial Narrow" w:cs="Times New Roman"/>
          <w:sz w:val="23"/>
          <w:szCs w:val="23"/>
          <w:lang w:eastAsia="fr-FR"/>
        </w:rPr>
        <w:t xml:space="preserve"> au moins titulaire du diplôme de Technicien de génie civil ou BAC F4 ;</w:t>
      </w:r>
    </w:p>
    <w:p w14:paraId="3173F610"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48B387F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2A7526B7"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B5B1597"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324" w:name="_Toc158101773"/>
      <w:bookmarkStart w:id="325" w:name="_Toc158112540"/>
      <w:bookmarkStart w:id="326" w:name="_Toc158112762"/>
      <w:bookmarkStart w:id="327" w:name="_Toc231112021"/>
      <w:bookmarkStart w:id="328" w:name="_Toc231364590"/>
      <w:bookmarkStart w:id="329" w:name="_Toc352236832"/>
      <w:r w:rsidRPr="004B7521">
        <w:rPr>
          <w:rFonts w:ascii="Arial Narrow" w:eastAsia="Times New Roman" w:hAnsi="Arial Narrow" w:cs="Times New Roman"/>
          <w:b/>
          <w:bCs/>
          <w:i/>
          <w:iCs/>
          <w:sz w:val="28"/>
          <w:szCs w:val="28"/>
          <w:lang w:eastAsia="fr-FR"/>
        </w:rPr>
        <w:lastRenderedPageBreak/>
        <w:t xml:space="preserve">11. </w:t>
      </w:r>
      <w:bookmarkEnd w:id="324"/>
      <w:bookmarkEnd w:id="325"/>
      <w:bookmarkEnd w:id="326"/>
      <w:r w:rsidRPr="004B7521">
        <w:rPr>
          <w:rFonts w:ascii="Arial Narrow" w:eastAsia="Times New Roman" w:hAnsi="Arial Narrow" w:cs="Times New Roman"/>
          <w:b/>
          <w:bCs/>
          <w:i/>
          <w:iCs/>
          <w:sz w:val="28"/>
          <w:szCs w:val="28"/>
          <w:lang w:eastAsia="fr-FR"/>
        </w:rPr>
        <w:t>3 :</w:t>
      </w:r>
      <w:bookmarkStart w:id="330" w:name="_Toc158101774"/>
      <w:bookmarkStart w:id="331" w:name="_Toc158112541"/>
      <w:bookmarkStart w:id="332" w:name="_Toc158112763"/>
      <w:r w:rsidRPr="004B7521">
        <w:rPr>
          <w:rFonts w:ascii="Arial Narrow" w:eastAsia="Times New Roman" w:hAnsi="Arial Narrow" w:cs="Times New Roman"/>
          <w:b/>
          <w:bCs/>
          <w:i/>
          <w:iCs/>
          <w:sz w:val="28"/>
          <w:szCs w:val="28"/>
          <w:lang w:eastAsia="fr-FR"/>
        </w:rPr>
        <w:t xml:space="preserve"> MODELE DE PLANNING DES TRAVAUX</w:t>
      </w:r>
      <w:bookmarkEnd w:id="327"/>
      <w:bookmarkEnd w:id="328"/>
      <w:bookmarkEnd w:id="329"/>
      <w:bookmarkEnd w:id="330"/>
      <w:bookmarkEnd w:id="331"/>
      <w:bookmarkEnd w:id="332"/>
    </w:p>
    <w:p w14:paraId="20583D44" w14:textId="77777777"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1560"/>
        <w:gridCol w:w="596"/>
        <w:gridCol w:w="517"/>
        <w:gridCol w:w="772"/>
        <w:gridCol w:w="929"/>
        <w:gridCol w:w="343"/>
        <w:gridCol w:w="343"/>
        <w:gridCol w:w="343"/>
        <w:gridCol w:w="343"/>
        <w:gridCol w:w="343"/>
        <w:gridCol w:w="343"/>
        <w:gridCol w:w="343"/>
        <w:gridCol w:w="343"/>
        <w:gridCol w:w="343"/>
        <w:gridCol w:w="343"/>
        <w:gridCol w:w="343"/>
        <w:gridCol w:w="345"/>
        <w:gridCol w:w="339"/>
        <w:gridCol w:w="339"/>
        <w:gridCol w:w="339"/>
      </w:tblGrid>
      <w:tr w:rsidR="004B7521" w:rsidRPr="004B7521" w14:paraId="17727E46" w14:textId="77777777"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14:paraId="7433137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14:paraId="667EE4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14:paraId="2D119A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14:paraId="29032D02" w14:textId="77777777"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14:paraId="1E63120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14:paraId="59B7852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14:paraId="707B6D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14:paraId="4A22B78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30E7C5D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469D45A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14:paraId="1A86309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14:paraId="7B1C09F2" w14:textId="77777777"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14:paraId="79E26DE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14:paraId="7E9E4DD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1A1E24A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semaine</w:t>
            </w:r>
          </w:p>
        </w:tc>
        <w:tc>
          <w:tcPr>
            <w:tcW w:w="343" w:type="dxa"/>
            <w:tcBorders>
              <w:top w:val="single" w:sz="6" w:space="0" w:color="auto"/>
              <w:left w:val="single" w:sz="18" w:space="0" w:color="auto"/>
              <w:bottom w:val="single" w:sz="6" w:space="0" w:color="auto"/>
              <w:right w:val="single" w:sz="6" w:space="0" w:color="auto"/>
            </w:tcBorders>
            <w:vAlign w:val="center"/>
          </w:tcPr>
          <w:p w14:paraId="1171D16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567AF3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45E1E6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065927E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255C56A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627441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210350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172BAB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015A7E2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07A791A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428BF04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14:paraId="0D8D26F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14:paraId="537BC807" w14:textId="77777777" w:rsidTr="004B7521">
        <w:tc>
          <w:tcPr>
            <w:tcW w:w="521" w:type="dxa"/>
            <w:tcBorders>
              <w:top w:val="single" w:sz="6" w:space="0" w:color="auto"/>
              <w:left w:val="single" w:sz="18" w:space="0" w:color="auto"/>
              <w:bottom w:val="single" w:sz="6" w:space="0" w:color="auto"/>
              <w:right w:val="single" w:sz="6" w:space="0" w:color="auto"/>
            </w:tcBorders>
            <w:vAlign w:val="center"/>
          </w:tcPr>
          <w:p w14:paraId="7DB688A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14:paraId="5EA5D66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14:paraId="1B1FC00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14:paraId="2C16C1B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Qté</w:t>
            </w:r>
          </w:p>
        </w:tc>
        <w:tc>
          <w:tcPr>
            <w:tcW w:w="772" w:type="dxa"/>
            <w:tcBorders>
              <w:top w:val="single" w:sz="6" w:space="0" w:color="auto"/>
              <w:left w:val="single" w:sz="18" w:space="0" w:color="auto"/>
              <w:bottom w:val="single" w:sz="6" w:space="0" w:color="auto"/>
              <w:right w:val="single" w:sz="18" w:space="0" w:color="auto"/>
            </w:tcBorders>
            <w:vAlign w:val="center"/>
          </w:tcPr>
          <w:p w14:paraId="001300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3F683E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32F658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C56B2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4FB62E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B0E922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90AF37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42BB0C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B2A1FE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2A17D2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EFA92F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DE5C0B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21EE70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4690BF8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3A1026F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18B376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37D3CD6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4C901757"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4EB585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24D6A64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59B5B6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2B273BF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1B3563E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A466C9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AC07D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5AABE5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255DF8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636C636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02D627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82774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CAB5E5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54EB4C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779FE3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E1AB8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23575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07F13BC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2B22F46E"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14:paraId="4EDC45B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36B40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7497DDC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0123E7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597A826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4BE88A1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307A61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77CCB7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995F2F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2896AEB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7B8A8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22AB4C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B672E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061AC6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E1F2A4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CA6D2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6D6C1F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7DB82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7F286B8"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shd w:val="clear" w:color="auto" w:fill="auto"/>
            <w:vAlign w:val="center"/>
          </w:tcPr>
          <w:p w14:paraId="7707F0B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06AB2EC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702EFB2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55653BF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27B9584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0C7D745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3E401F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D2B757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744F8F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C100D2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ED62A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93B72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893C75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8528A2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189D8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04B142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B51272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1358279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611F1ABB"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6E271EA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6DCFD66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59609F8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6AD5F3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2CF360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0FD8C14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97C82D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8B419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04C6B3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EBAB52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BC3DF7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461126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B0C0FF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8CCB3E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01E31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4FB0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924C69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12E4731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18D0853"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15163A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2A69EBB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3C83CB3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2717706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94108B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5EF876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CD7959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91B88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260558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4BDF11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5D6B92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988DC4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276D5C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3F4DCB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3C2FCC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A68BB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EF5DEE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976119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644B1112"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A851C6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2F9FD43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219C32C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00556B2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67FD06C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0FA80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5112BF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ED006A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D9B4A4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297D159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EB29B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4FC911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857216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1AA5F6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01A3E6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9D9667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43CA3A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55FB90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13EF3166" w14:textId="77777777"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14:paraId="2EDAC83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14:paraId="1A3FB64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14:paraId="19419D6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14:paraId="053FAA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14:paraId="768240F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14:paraId="7E028F4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433F914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78B6103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7B98CE4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302E013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6FF14DD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1744B13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414F38C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17416A0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438C880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14C0C7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D876F2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14:paraId="2FC0D66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14:paraId="5A46DE0F" w14:textId="77777777"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14:paraId="6BC1D4A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60786B3" w14:textId="77777777"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14:paraId="69C742E3"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333" w:name="_Toc158101777"/>
      <w:bookmarkStart w:id="334" w:name="_Toc158112544"/>
      <w:bookmarkStart w:id="335" w:name="_Toc158112766"/>
      <w:bookmarkStart w:id="336" w:name="_Toc231112022"/>
      <w:bookmarkStart w:id="337" w:name="_Toc231364591"/>
      <w:bookmarkStart w:id="338" w:name="_Toc352236833"/>
      <w:r w:rsidRPr="004B7521">
        <w:rPr>
          <w:rFonts w:ascii="Arial Narrow" w:eastAsia="Times New Roman" w:hAnsi="Arial Narrow" w:cs="Times New Roman"/>
          <w:b/>
          <w:bCs/>
          <w:i/>
          <w:iCs/>
          <w:sz w:val="28"/>
          <w:szCs w:val="28"/>
          <w:lang w:eastAsia="fr-FR"/>
        </w:rPr>
        <w:lastRenderedPageBreak/>
        <w:t>11.</w:t>
      </w:r>
      <w:bookmarkEnd w:id="333"/>
      <w:bookmarkEnd w:id="334"/>
      <w:bookmarkEnd w:id="335"/>
      <w:r w:rsidRPr="004B7521">
        <w:rPr>
          <w:rFonts w:ascii="Arial Narrow" w:eastAsia="Times New Roman" w:hAnsi="Arial Narrow" w:cs="Times New Roman"/>
          <w:b/>
          <w:bCs/>
          <w:i/>
          <w:iCs/>
          <w:sz w:val="28"/>
          <w:szCs w:val="28"/>
          <w:lang w:eastAsia="fr-FR"/>
        </w:rPr>
        <w:t>4 </w:t>
      </w:r>
      <w:bookmarkStart w:id="339" w:name="_Toc158101778"/>
      <w:bookmarkStart w:id="340" w:name="_Toc158112545"/>
      <w:bookmarkStart w:id="341" w:name="_Toc158112767"/>
      <w:r w:rsidRPr="004B7521">
        <w:rPr>
          <w:rFonts w:ascii="Arial Narrow" w:eastAsia="Times New Roman" w:hAnsi="Arial Narrow" w:cs="Times New Roman"/>
          <w:b/>
          <w:bCs/>
          <w:i/>
          <w:iCs/>
          <w:sz w:val="28"/>
          <w:szCs w:val="28"/>
          <w:lang w:eastAsia="fr-FR"/>
        </w:rPr>
        <w:t>: MODELE  D’ATTESTATION DE VISITE DES LIEUX</w:t>
      </w:r>
      <w:bookmarkEnd w:id="336"/>
      <w:bookmarkEnd w:id="337"/>
      <w:bookmarkEnd w:id="338"/>
      <w:bookmarkEnd w:id="339"/>
      <w:bookmarkEnd w:id="340"/>
      <w:bookmarkEnd w:id="341"/>
    </w:p>
    <w:p w14:paraId="1C5DF1B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B0E6E2A" w14:textId="77777777"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14:paraId="53A5310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Je soussigné……………………………………………………………. , Directeur Général de l’Entreprise  </w:t>
      </w:r>
    </w:p>
    <w:p w14:paraId="035799D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52B67A77"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p>
    <w:p w14:paraId="3D851680"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Atteste avoir visité le site réservé à l’exécution des travaux de construction d’un </w:t>
      </w:r>
      <w:r w:rsidR="000929FE">
        <w:rPr>
          <w:rFonts w:ascii="Tahoma" w:eastAsia="Times New Roman" w:hAnsi="Tahoma" w:cs="Tahoma"/>
          <w:b/>
          <w:bCs/>
          <w:lang w:eastAsia="fr-FR"/>
        </w:rPr>
        <w:t>POSTE AGRICOLE AU VILLAGE MBOUYE</w:t>
      </w:r>
      <w:r w:rsidR="000929FE">
        <w:rPr>
          <w:rFonts w:ascii="Arial Narrow" w:eastAsia="Times New Roman" w:hAnsi="Arial Narrow" w:cs="Tahoma"/>
          <w:sz w:val="24"/>
          <w:szCs w:val="24"/>
          <w:lang w:eastAsia="fr-FR"/>
        </w:rPr>
        <w:t xml:space="preserve"> dans</w:t>
      </w:r>
      <w:r w:rsidR="00766AF5">
        <w:rPr>
          <w:rFonts w:ascii="Arial Narrow" w:eastAsia="Times New Roman" w:hAnsi="Arial Narrow" w:cs="Tahoma"/>
          <w:sz w:val="24"/>
          <w:szCs w:val="24"/>
          <w:lang w:eastAsia="fr-FR"/>
        </w:rPr>
        <w:t xml:space="preserve"> la commune </w:t>
      </w:r>
      <w:r w:rsidR="00EB7281">
        <w:rPr>
          <w:rFonts w:ascii="Arial Narrow" w:eastAsia="Times New Roman" w:hAnsi="Arial Narrow" w:cs="Tahoma"/>
          <w:sz w:val="24"/>
          <w:szCs w:val="24"/>
          <w:lang w:eastAsia="fr-FR"/>
        </w:rPr>
        <w:t>de Kentzou</w:t>
      </w:r>
      <w:r w:rsidRPr="004B7521">
        <w:rPr>
          <w:rFonts w:ascii="Arial Narrow" w:eastAsia="Times New Roman" w:hAnsi="Arial Narrow" w:cs="Tahoma"/>
          <w:sz w:val="24"/>
          <w:szCs w:val="24"/>
          <w:lang w:eastAsia="fr-FR"/>
        </w:rPr>
        <w:t xml:space="preserve"> au « Etablissement concerné » de « localité concernée »</w:t>
      </w:r>
    </w:p>
    <w:p w14:paraId="35BCFC3A"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Objet de l’Appel d’Offres National Ouvert N° ……………………………………………….. du ……………………………….    « libellé de l’Appel d’Offre » </w:t>
      </w:r>
    </w:p>
    <w:p w14:paraId="2E24FABD" w14:textId="77777777"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14:paraId="5BB3EAF1"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14:paraId="204907E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CC1E9EA"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14:paraId="26376F2E"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27"/>
        <w:gridCol w:w="3969"/>
      </w:tblGrid>
      <w:tr w:rsidR="004B7521" w:rsidRPr="004B7521" w14:paraId="244240FA" w14:textId="77777777" w:rsidTr="004B7521">
        <w:tc>
          <w:tcPr>
            <w:tcW w:w="1951" w:type="dxa"/>
            <w:vAlign w:val="center"/>
          </w:tcPr>
          <w:p w14:paraId="37B101E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N°d’Ordre</w:t>
            </w:r>
            <w:proofErr w:type="spellEnd"/>
          </w:p>
        </w:tc>
        <w:tc>
          <w:tcPr>
            <w:tcW w:w="3827" w:type="dxa"/>
            <w:vAlign w:val="center"/>
          </w:tcPr>
          <w:p w14:paraId="1CA25AE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14:paraId="1B86FA6F"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14:paraId="2394F40C" w14:textId="77777777" w:rsidTr="004B7521">
        <w:tc>
          <w:tcPr>
            <w:tcW w:w="1951" w:type="dxa"/>
            <w:vAlign w:val="center"/>
          </w:tcPr>
          <w:p w14:paraId="1CC389B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1486211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78B06EB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33B9B0A0" w14:textId="77777777" w:rsidTr="004B7521">
        <w:tc>
          <w:tcPr>
            <w:tcW w:w="1951" w:type="dxa"/>
            <w:vAlign w:val="center"/>
          </w:tcPr>
          <w:p w14:paraId="24632A6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0B5F8F0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BFF144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6C8A5902" w14:textId="77777777" w:rsidTr="004B7521">
        <w:tc>
          <w:tcPr>
            <w:tcW w:w="1951" w:type="dxa"/>
            <w:vAlign w:val="center"/>
          </w:tcPr>
          <w:p w14:paraId="75B9B2E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701049E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3BEF75E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A2AA829" w14:textId="77777777" w:rsidTr="004B7521">
        <w:tc>
          <w:tcPr>
            <w:tcW w:w="1951" w:type="dxa"/>
            <w:vAlign w:val="center"/>
          </w:tcPr>
          <w:p w14:paraId="12858FE0"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28ED387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2F9B76D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D469DC4" w14:textId="77777777" w:rsidTr="004B7521">
        <w:tc>
          <w:tcPr>
            <w:tcW w:w="1951" w:type="dxa"/>
            <w:vAlign w:val="center"/>
          </w:tcPr>
          <w:p w14:paraId="5182247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08BE58A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095AD91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14:paraId="191F6FAD"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660C02E8"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75D86DEC"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14:paraId="0AFDE94E"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Préciser les écarts éventuels par rapport aux DAO et proposer et chiffrer s’il </w:t>
      </w:r>
      <w:proofErr w:type="spellStart"/>
      <w:r w:rsidRPr="004B7521">
        <w:rPr>
          <w:rFonts w:ascii="Arial Narrow" w:eastAsia="Times New Roman" w:hAnsi="Arial Narrow" w:cs="Tahoma"/>
          <w:sz w:val="24"/>
          <w:szCs w:val="24"/>
          <w:lang w:eastAsia="fr-FR"/>
        </w:rPr>
        <w:t>ya</w:t>
      </w:r>
      <w:proofErr w:type="spellEnd"/>
      <w:r w:rsidRPr="004B7521">
        <w:rPr>
          <w:rFonts w:ascii="Arial Narrow" w:eastAsia="Times New Roman" w:hAnsi="Arial Narrow" w:cs="Tahoma"/>
          <w:sz w:val="24"/>
          <w:szCs w:val="24"/>
          <w:lang w:eastAsia="fr-FR"/>
        </w:rPr>
        <w:t xml:space="preserve"> lieu les variantes techniques améliorante et économiques possibles :</w:t>
      </w:r>
    </w:p>
    <w:p w14:paraId="49EBFE79"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7D8E3714"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53E3F346"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6AF8ABC1"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60E1F775"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57DF3685"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14:paraId="293B5F30" w14:textId="77777777"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p>
    <w:p w14:paraId="65BF8A3A" w14:textId="77777777" w:rsidR="004B7521" w:rsidRPr="004B7521" w:rsidRDefault="004B7521" w:rsidP="004B7521">
      <w:pPr>
        <w:spacing w:after="0" w:line="240" w:lineRule="auto"/>
        <w:ind w:firstLine="708"/>
        <w:rPr>
          <w:rFonts w:ascii="Arial Narrow" w:eastAsia="Times New Roman" w:hAnsi="Arial Narrow" w:cs="Tahoma"/>
          <w:szCs w:val="24"/>
          <w:lang w:eastAsia="fr-FR"/>
        </w:rPr>
      </w:pPr>
    </w:p>
    <w:p w14:paraId="0026D274" w14:textId="77777777"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14:paraId="6C645786" w14:textId="77777777" w:rsidR="004B7521" w:rsidRPr="004B7521" w:rsidRDefault="004B7521" w:rsidP="004B7521">
      <w:pPr>
        <w:spacing w:after="0" w:line="240" w:lineRule="auto"/>
        <w:ind w:firstLine="708"/>
        <w:rPr>
          <w:rFonts w:ascii="Arial Narrow" w:eastAsia="Times New Roman" w:hAnsi="Arial Narrow" w:cs="Tahoma"/>
          <w:b/>
          <w:szCs w:val="24"/>
          <w:lang w:eastAsia="fr-FR"/>
        </w:rPr>
      </w:pPr>
    </w:p>
    <w:p w14:paraId="607E900A" w14:textId="77777777" w:rsidR="004B7521" w:rsidRPr="004B7521" w:rsidRDefault="004B7521" w:rsidP="004B7521">
      <w:pPr>
        <w:spacing w:after="0" w:line="240" w:lineRule="auto"/>
        <w:jc w:val="center"/>
        <w:rPr>
          <w:rFonts w:ascii="Arial Narrow" w:eastAsia="Times New Roman" w:hAnsi="Arial Narrow" w:cs="Tahoma"/>
          <w:b/>
          <w:szCs w:val="24"/>
          <w:lang w:eastAsia="fr-FR"/>
        </w:rPr>
      </w:pPr>
    </w:p>
    <w:p w14:paraId="7268A81F" w14:textId="77777777"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14:paraId="34069AF5"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ahoma"/>
          <w:b/>
          <w:i/>
          <w:iCs/>
          <w:sz w:val="28"/>
          <w:szCs w:val="28"/>
          <w:lang w:eastAsia="fr-FR"/>
        </w:rPr>
        <w:br w:type="page"/>
      </w:r>
      <w:r w:rsidRPr="004B7521">
        <w:rPr>
          <w:rFonts w:ascii="Arial Narrow" w:eastAsia="Times New Roman" w:hAnsi="Arial Narrow" w:cs="Times New Roman"/>
          <w:b/>
          <w:bCs/>
          <w:i/>
          <w:iCs/>
          <w:sz w:val="28"/>
          <w:szCs w:val="28"/>
          <w:lang w:eastAsia="fr-FR"/>
        </w:rPr>
        <w:lastRenderedPageBreak/>
        <w:t>11.4 : PLANS</w:t>
      </w:r>
    </w:p>
    <w:p w14:paraId="7C737FD8"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75FC6F5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704734F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vertAnchor="page" w:horzAnchor="margin" w:tblpY="862"/>
        <w:tblOverlap w:val="never"/>
        <w:tblW w:w="9951" w:type="dxa"/>
        <w:tblCellMar>
          <w:left w:w="28" w:type="dxa"/>
          <w:right w:w="28" w:type="dxa"/>
        </w:tblCellMar>
        <w:tblLook w:val="0000" w:firstRow="0" w:lastRow="0" w:firstColumn="0" w:lastColumn="0" w:noHBand="0" w:noVBand="0"/>
      </w:tblPr>
      <w:tblGrid>
        <w:gridCol w:w="3787"/>
        <w:gridCol w:w="2247"/>
        <w:gridCol w:w="3917"/>
      </w:tblGrid>
      <w:tr w:rsidR="0005579E" w:rsidRPr="004B7521" w14:paraId="0B3B91DE" w14:textId="77777777" w:rsidTr="00E93234">
        <w:trPr>
          <w:trHeight w:hRule="exact" w:val="170"/>
        </w:trPr>
        <w:tc>
          <w:tcPr>
            <w:tcW w:w="3787" w:type="dxa"/>
            <w:tcMar>
              <w:left w:w="28" w:type="dxa"/>
              <w:right w:w="28" w:type="dxa"/>
            </w:tcMar>
            <w:vAlign w:val="center"/>
          </w:tcPr>
          <w:p w14:paraId="76C8C18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lastRenderedPageBreak/>
              <w:t>REPUBLIQUE DU CAMEROUN</w:t>
            </w:r>
          </w:p>
        </w:tc>
        <w:tc>
          <w:tcPr>
            <w:tcW w:w="2247" w:type="dxa"/>
            <w:tcMar>
              <w:left w:w="28" w:type="dxa"/>
              <w:right w:w="28" w:type="dxa"/>
            </w:tcMar>
            <w:vAlign w:val="center"/>
          </w:tcPr>
          <w:p w14:paraId="0EB51603"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541A2CF5"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REPUBLIC OF CAMEROON</w:t>
            </w:r>
          </w:p>
        </w:tc>
      </w:tr>
      <w:tr w:rsidR="0005579E" w:rsidRPr="004B7521" w14:paraId="44B590C4" w14:textId="77777777" w:rsidTr="00E93234">
        <w:trPr>
          <w:trHeight w:hRule="exact" w:val="401"/>
        </w:trPr>
        <w:tc>
          <w:tcPr>
            <w:tcW w:w="3787" w:type="dxa"/>
            <w:tcMar>
              <w:left w:w="28" w:type="dxa"/>
              <w:right w:w="28" w:type="dxa"/>
            </w:tcMar>
            <w:vAlign w:val="center"/>
          </w:tcPr>
          <w:p w14:paraId="0757A37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Paix-Travail-Patrie</w:t>
            </w:r>
          </w:p>
        </w:tc>
        <w:tc>
          <w:tcPr>
            <w:tcW w:w="2247" w:type="dxa"/>
            <w:tcMar>
              <w:left w:w="28" w:type="dxa"/>
              <w:right w:w="28" w:type="dxa"/>
            </w:tcMar>
            <w:vAlign w:val="center"/>
          </w:tcPr>
          <w:p w14:paraId="48275124"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2760B968"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val="en-GB" w:eastAsia="fr-FR"/>
              </w:rPr>
              <w:t>Peace-Work-Fatherland</w:t>
            </w:r>
          </w:p>
        </w:tc>
      </w:tr>
      <w:tr w:rsidR="0005579E" w:rsidRPr="004B7521" w14:paraId="3CBCBCB9" w14:textId="77777777" w:rsidTr="00E93234">
        <w:trPr>
          <w:trHeight w:hRule="exact" w:val="170"/>
        </w:trPr>
        <w:tc>
          <w:tcPr>
            <w:tcW w:w="3787" w:type="dxa"/>
            <w:tcMar>
              <w:left w:w="28" w:type="dxa"/>
              <w:right w:w="28" w:type="dxa"/>
            </w:tcMar>
            <w:vAlign w:val="center"/>
          </w:tcPr>
          <w:p w14:paraId="047F7BB5"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29B993B1"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4F63A4F9"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2B4A93FF" w14:textId="77777777" w:rsidTr="00E93234">
        <w:trPr>
          <w:trHeight w:hRule="exact" w:val="349"/>
        </w:trPr>
        <w:tc>
          <w:tcPr>
            <w:tcW w:w="3787" w:type="dxa"/>
            <w:tcMar>
              <w:left w:w="28" w:type="dxa"/>
              <w:right w:w="28" w:type="dxa"/>
            </w:tcMar>
            <w:vAlign w:val="center"/>
          </w:tcPr>
          <w:p w14:paraId="2FA0DE00"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REGION DE L’EST</w:t>
            </w:r>
          </w:p>
        </w:tc>
        <w:tc>
          <w:tcPr>
            <w:tcW w:w="2247" w:type="dxa"/>
            <w:tcMar>
              <w:left w:w="28" w:type="dxa"/>
              <w:right w:w="28" w:type="dxa"/>
            </w:tcMar>
            <w:vAlign w:val="center"/>
          </w:tcPr>
          <w:p w14:paraId="497162D7"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1DE9BED4"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EAST REGION</w:t>
            </w:r>
          </w:p>
        </w:tc>
      </w:tr>
      <w:tr w:rsidR="0005579E" w:rsidRPr="004B7521" w14:paraId="3E1BB878" w14:textId="77777777" w:rsidTr="00E93234">
        <w:trPr>
          <w:trHeight w:hRule="exact" w:val="170"/>
        </w:trPr>
        <w:tc>
          <w:tcPr>
            <w:tcW w:w="3787" w:type="dxa"/>
            <w:tcMar>
              <w:left w:w="28" w:type="dxa"/>
              <w:right w:w="28" w:type="dxa"/>
            </w:tcMar>
            <w:vAlign w:val="center"/>
          </w:tcPr>
          <w:p w14:paraId="671C7454"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49A79A6C" w14:textId="77777777" w:rsidR="0005579E" w:rsidRPr="004B7521" w:rsidRDefault="0005579E" w:rsidP="0005579E">
            <w:pPr>
              <w:spacing w:after="0" w:line="192" w:lineRule="auto"/>
              <w:ind w:right="181"/>
              <w:jc w:val="both"/>
              <w:rPr>
                <w:rFonts w:ascii="Tahoma" w:eastAsia="Times New Roman" w:hAnsi="Tahoma" w:cs="Tahoma"/>
                <w:sz w:val="18"/>
                <w:szCs w:val="20"/>
                <w:lang w:eastAsia="fr-FR"/>
              </w:rPr>
            </w:pPr>
          </w:p>
        </w:tc>
        <w:tc>
          <w:tcPr>
            <w:tcW w:w="3917" w:type="dxa"/>
            <w:tcMar>
              <w:left w:w="28" w:type="dxa"/>
              <w:right w:w="28" w:type="dxa"/>
            </w:tcMar>
            <w:vAlign w:val="center"/>
          </w:tcPr>
          <w:p w14:paraId="3DDC0E41"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0E9241A6" w14:textId="77777777" w:rsidTr="00E93234">
        <w:trPr>
          <w:trHeight w:hRule="exact" w:val="170"/>
        </w:trPr>
        <w:tc>
          <w:tcPr>
            <w:tcW w:w="3787" w:type="dxa"/>
            <w:tcMar>
              <w:left w:w="28" w:type="dxa"/>
              <w:right w:w="28" w:type="dxa"/>
            </w:tcMar>
            <w:vAlign w:val="center"/>
          </w:tcPr>
          <w:p w14:paraId="488099CD" w14:textId="77777777" w:rsidR="0005579E" w:rsidRPr="004B7521" w:rsidRDefault="005F44A8" w:rsidP="0005579E">
            <w:pPr>
              <w:spacing w:after="0" w:line="192" w:lineRule="auto"/>
              <w:ind w:right="181"/>
              <w:jc w:val="center"/>
              <w:rPr>
                <w:rFonts w:ascii="Tahoma" w:eastAsia="Times New Roman" w:hAnsi="Tahoma" w:cs="Tahoma"/>
                <w:sz w:val="18"/>
                <w:szCs w:val="20"/>
                <w:lang w:eastAsia="fr-FR"/>
              </w:rPr>
            </w:pPr>
            <w:r>
              <w:rPr>
                <w:rFonts w:ascii="Tahoma" w:eastAsia="Times New Roman" w:hAnsi="Tahoma" w:cs="Tahoma"/>
                <w:sz w:val="18"/>
                <w:szCs w:val="20"/>
                <w:lang w:eastAsia="fr-FR"/>
              </w:rPr>
              <w:t>DEPARTEMENT DE LA KADEY</w:t>
            </w:r>
          </w:p>
        </w:tc>
        <w:tc>
          <w:tcPr>
            <w:tcW w:w="2247" w:type="dxa"/>
            <w:tcMar>
              <w:left w:w="28" w:type="dxa"/>
              <w:right w:w="28" w:type="dxa"/>
            </w:tcMar>
            <w:vAlign w:val="center"/>
          </w:tcPr>
          <w:p w14:paraId="08992EE2"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77A84CAB"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US" w:eastAsia="fr-FR"/>
              </w:rPr>
              <w:t>KADEY DIVISION</w:t>
            </w:r>
          </w:p>
        </w:tc>
      </w:tr>
      <w:tr w:rsidR="0005579E" w:rsidRPr="004B7521" w14:paraId="35114F24" w14:textId="77777777" w:rsidTr="00E93234">
        <w:trPr>
          <w:trHeight w:hRule="exact" w:val="256"/>
        </w:trPr>
        <w:tc>
          <w:tcPr>
            <w:tcW w:w="3787" w:type="dxa"/>
            <w:tcMar>
              <w:left w:w="28" w:type="dxa"/>
              <w:right w:w="28" w:type="dxa"/>
            </w:tcMar>
            <w:vAlign w:val="center"/>
          </w:tcPr>
          <w:p w14:paraId="1BED24CB"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c>
          <w:tcPr>
            <w:tcW w:w="2247" w:type="dxa"/>
            <w:tcMar>
              <w:left w:w="28" w:type="dxa"/>
              <w:right w:w="28" w:type="dxa"/>
            </w:tcMar>
            <w:vAlign w:val="center"/>
          </w:tcPr>
          <w:p w14:paraId="73A94F04"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4149536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tc>
      </w:tr>
      <w:tr w:rsidR="0005579E" w:rsidRPr="004B7521" w14:paraId="5F4A895B" w14:textId="77777777" w:rsidTr="00E93234">
        <w:trPr>
          <w:trHeight w:hRule="exact" w:val="170"/>
        </w:trPr>
        <w:tc>
          <w:tcPr>
            <w:tcW w:w="3787" w:type="dxa"/>
            <w:tcMar>
              <w:left w:w="28" w:type="dxa"/>
              <w:right w:w="28" w:type="dxa"/>
            </w:tcMar>
            <w:vAlign w:val="center"/>
          </w:tcPr>
          <w:p w14:paraId="7415DECF"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 xml:space="preserve">COMMUNE DE </w:t>
            </w:r>
            <w:r w:rsidR="005F44A8">
              <w:rPr>
                <w:rFonts w:ascii="Tahoma" w:eastAsia="Times New Roman" w:hAnsi="Tahoma" w:cs="Tahoma"/>
                <w:sz w:val="18"/>
                <w:szCs w:val="20"/>
                <w:lang w:eastAsia="fr-FR"/>
              </w:rPr>
              <w:t>KENTZOU</w:t>
            </w:r>
          </w:p>
        </w:tc>
        <w:tc>
          <w:tcPr>
            <w:tcW w:w="2247" w:type="dxa"/>
            <w:tcMar>
              <w:left w:w="28" w:type="dxa"/>
              <w:right w:w="28" w:type="dxa"/>
            </w:tcMar>
            <w:vAlign w:val="center"/>
          </w:tcPr>
          <w:p w14:paraId="06119706"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6BDB8357" w14:textId="77777777" w:rsidR="0005579E" w:rsidRPr="004B7521" w:rsidRDefault="005F44A8" w:rsidP="0005579E">
            <w:pPr>
              <w:spacing w:after="0" w:line="192" w:lineRule="auto"/>
              <w:ind w:right="181"/>
              <w:jc w:val="center"/>
              <w:rPr>
                <w:rFonts w:ascii="Tahoma" w:eastAsia="Times New Roman" w:hAnsi="Tahoma" w:cs="Tahoma"/>
                <w:sz w:val="18"/>
                <w:szCs w:val="20"/>
                <w:lang w:val="en-GB" w:eastAsia="fr-FR"/>
              </w:rPr>
            </w:pPr>
            <w:r>
              <w:rPr>
                <w:rFonts w:ascii="Tahoma" w:eastAsia="Times New Roman" w:hAnsi="Tahoma" w:cs="Tahoma"/>
                <w:sz w:val="18"/>
                <w:szCs w:val="20"/>
                <w:lang w:val="en-GB" w:eastAsia="fr-FR"/>
              </w:rPr>
              <w:t>KENTZOU</w:t>
            </w:r>
            <w:r w:rsidR="0005579E" w:rsidRPr="004B7521">
              <w:rPr>
                <w:rFonts w:ascii="Tahoma" w:eastAsia="Times New Roman" w:hAnsi="Tahoma" w:cs="Tahoma"/>
                <w:sz w:val="18"/>
                <w:szCs w:val="20"/>
                <w:lang w:val="en-GB" w:eastAsia="fr-FR"/>
              </w:rPr>
              <w:t xml:space="preserve"> COUNCIL</w:t>
            </w:r>
          </w:p>
        </w:tc>
      </w:tr>
      <w:tr w:rsidR="0005579E" w:rsidRPr="004B7521" w14:paraId="747AA2F7" w14:textId="77777777" w:rsidTr="00E93234">
        <w:trPr>
          <w:trHeight w:hRule="exact" w:val="531"/>
        </w:trPr>
        <w:tc>
          <w:tcPr>
            <w:tcW w:w="3787" w:type="dxa"/>
            <w:tcMar>
              <w:left w:w="28" w:type="dxa"/>
              <w:right w:w="28" w:type="dxa"/>
            </w:tcMar>
            <w:vAlign w:val="center"/>
          </w:tcPr>
          <w:p w14:paraId="49843F80"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7184EA5D"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r w:rsidRPr="004B7521">
              <w:rPr>
                <w:rFonts w:ascii="Tahoma" w:eastAsia="Times New Roman" w:hAnsi="Tahoma" w:cs="Tahoma"/>
                <w:sz w:val="18"/>
                <w:szCs w:val="20"/>
                <w:lang w:eastAsia="fr-FR"/>
              </w:rPr>
              <w:t>-----------------</w:t>
            </w:r>
          </w:p>
          <w:p w14:paraId="131FDBF6"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p w14:paraId="48462EAE" w14:textId="77777777" w:rsidR="0005579E" w:rsidRPr="004B7521" w:rsidRDefault="0005579E" w:rsidP="0005579E">
            <w:pPr>
              <w:spacing w:after="0" w:line="192" w:lineRule="auto"/>
              <w:ind w:right="181"/>
              <w:jc w:val="center"/>
              <w:rPr>
                <w:rFonts w:ascii="Tahoma" w:eastAsia="Times New Roman" w:hAnsi="Tahoma" w:cs="Tahoma"/>
                <w:sz w:val="18"/>
                <w:szCs w:val="20"/>
                <w:lang w:eastAsia="fr-FR"/>
              </w:rPr>
            </w:pPr>
          </w:p>
        </w:tc>
        <w:tc>
          <w:tcPr>
            <w:tcW w:w="2247" w:type="dxa"/>
            <w:tcMar>
              <w:left w:w="28" w:type="dxa"/>
              <w:right w:w="28" w:type="dxa"/>
            </w:tcMar>
            <w:vAlign w:val="center"/>
          </w:tcPr>
          <w:p w14:paraId="47799989" w14:textId="77777777" w:rsidR="0005579E" w:rsidRPr="004B7521" w:rsidRDefault="0005579E" w:rsidP="0005579E">
            <w:pPr>
              <w:spacing w:after="0" w:line="192" w:lineRule="auto"/>
              <w:ind w:right="181"/>
              <w:jc w:val="center"/>
              <w:rPr>
                <w:rFonts w:ascii="Tahoma" w:eastAsia="Times New Roman" w:hAnsi="Tahoma" w:cs="Tahoma"/>
                <w:sz w:val="14"/>
                <w:szCs w:val="16"/>
                <w:lang w:eastAsia="fr-FR"/>
              </w:rPr>
            </w:pPr>
          </w:p>
        </w:tc>
        <w:tc>
          <w:tcPr>
            <w:tcW w:w="3917" w:type="dxa"/>
            <w:tcMar>
              <w:left w:w="28" w:type="dxa"/>
              <w:right w:w="28" w:type="dxa"/>
            </w:tcMar>
            <w:vAlign w:val="center"/>
          </w:tcPr>
          <w:p w14:paraId="1F03EBD2" w14:textId="77777777" w:rsidR="0005579E" w:rsidRPr="004B7521" w:rsidRDefault="0005579E" w:rsidP="0005579E">
            <w:pPr>
              <w:spacing w:after="0" w:line="192" w:lineRule="auto"/>
              <w:ind w:right="181"/>
              <w:jc w:val="center"/>
              <w:rPr>
                <w:rFonts w:ascii="Tahoma" w:eastAsia="Times New Roman" w:hAnsi="Tahoma" w:cs="Tahoma"/>
                <w:sz w:val="18"/>
                <w:szCs w:val="20"/>
                <w:lang w:val="en-GB" w:eastAsia="fr-FR"/>
              </w:rPr>
            </w:pPr>
            <w:r w:rsidRPr="004B7521">
              <w:rPr>
                <w:rFonts w:ascii="Tahoma" w:eastAsia="Times New Roman" w:hAnsi="Tahoma" w:cs="Tahoma"/>
                <w:sz w:val="18"/>
                <w:szCs w:val="20"/>
                <w:lang w:eastAsia="fr-FR"/>
              </w:rPr>
              <w:t>-----------------</w:t>
            </w:r>
          </w:p>
        </w:tc>
      </w:tr>
    </w:tbl>
    <w:p w14:paraId="1FCAC91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4191CF86" w14:textId="77777777" w:rsidR="00A838B3" w:rsidRDefault="00A838B3" w:rsidP="00A838B3">
      <w:pPr>
        <w:spacing w:after="0" w:line="240" w:lineRule="auto"/>
        <w:jc w:val="center"/>
        <w:rPr>
          <w:rFonts w:ascii="Tahoma" w:eastAsia="Times New Roman" w:hAnsi="Tahoma" w:cs="Tahoma"/>
          <w:b/>
          <w:bCs/>
          <w:sz w:val="26"/>
          <w:szCs w:val="26"/>
          <w:lang w:eastAsia="fr-FR"/>
        </w:rPr>
      </w:pPr>
      <w:r w:rsidRPr="003F021B">
        <w:rPr>
          <w:rFonts w:ascii="Tahoma" w:eastAsia="Times New Roman" w:hAnsi="Tahoma" w:cs="Tahoma"/>
          <w:b/>
          <w:bCs/>
          <w:sz w:val="26"/>
          <w:szCs w:val="26"/>
          <w:u w:val="single"/>
          <w:lang w:eastAsia="fr-FR"/>
        </w:rPr>
        <w:t>Maître d’Ouvrage </w:t>
      </w:r>
      <w:r>
        <w:rPr>
          <w:rFonts w:ascii="Tahoma" w:eastAsia="Times New Roman" w:hAnsi="Tahoma" w:cs="Tahoma"/>
          <w:b/>
          <w:bCs/>
          <w:sz w:val="26"/>
          <w:szCs w:val="26"/>
          <w:u w:val="single"/>
          <w:lang w:eastAsia="fr-FR"/>
        </w:rPr>
        <w:t>/</w:t>
      </w:r>
      <w:r w:rsidRPr="003F021B">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w:t>
      </w:r>
      <w:r w:rsidRPr="004B7521">
        <w:rPr>
          <w:rFonts w:ascii="Tahoma" w:eastAsia="Times New Roman" w:hAnsi="Tahoma" w:cs="Tahoma"/>
          <w:b/>
          <w:bCs/>
          <w:sz w:val="26"/>
          <w:szCs w:val="26"/>
          <w:lang w:eastAsia="fr-FR"/>
        </w:rPr>
        <w:t>:</w:t>
      </w:r>
    </w:p>
    <w:p w14:paraId="11D322CC" w14:textId="77777777" w:rsidR="00A838B3" w:rsidRPr="003F021B" w:rsidRDefault="00A838B3" w:rsidP="00A838B3">
      <w:pPr>
        <w:spacing w:after="0" w:line="240" w:lineRule="auto"/>
        <w:jc w:val="center"/>
        <w:rPr>
          <w:rFonts w:ascii="Tahoma" w:eastAsia="Times New Roman" w:hAnsi="Tahoma" w:cs="Tahoma"/>
          <w:bCs/>
          <w:sz w:val="26"/>
          <w:szCs w:val="26"/>
          <w:lang w:eastAsia="fr-FR"/>
        </w:rPr>
      </w:pPr>
      <w:r w:rsidRPr="003F021B">
        <w:rPr>
          <w:rFonts w:ascii="Tahoma" w:eastAsia="Times New Roman" w:hAnsi="Tahoma" w:cs="Tahoma"/>
          <w:bCs/>
          <w:sz w:val="26"/>
          <w:szCs w:val="26"/>
          <w:lang w:eastAsia="fr-FR"/>
        </w:rPr>
        <w:t xml:space="preserve"> Le Maire de la Commune de KENTZOU</w:t>
      </w:r>
    </w:p>
    <w:p w14:paraId="6BEA9ACA" w14:textId="77777777" w:rsidR="00A838B3" w:rsidRPr="004B7521" w:rsidRDefault="00A838B3" w:rsidP="00A838B3">
      <w:pPr>
        <w:spacing w:after="0" w:line="240" w:lineRule="auto"/>
        <w:jc w:val="center"/>
        <w:rPr>
          <w:rFonts w:ascii="Times New Roman" w:eastAsia="Times New Roman" w:hAnsi="Times New Roman" w:cs="Times New Roman"/>
          <w:sz w:val="24"/>
          <w:szCs w:val="24"/>
          <w:lang w:eastAsia="fr-FR"/>
        </w:rPr>
      </w:pPr>
    </w:p>
    <w:p w14:paraId="22411771" w14:textId="77777777" w:rsidR="00A838B3" w:rsidRDefault="00A838B3" w:rsidP="00A838B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p>
    <w:p w14:paraId="362D1ECC" w14:textId="77777777" w:rsidR="00A838B3" w:rsidRPr="003F021B" w:rsidRDefault="00A838B3" w:rsidP="00A838B3">
      <w:pPr>
        <w:spacing w:after="0" w:line="240" w:lineRule="auto"/>
        <w:jc w:val="center"/>
        <w:rPr>
          <w:rFonts w:ascii="Tahoma" w:eastAsia="Times New Roman" w:hAnsi="Tahoma" w:cs="Tahoma"/>
          <w:sz w:val="26"/>
          <w:szCs w:val="26"/>
          <w:lang w:eastAsia="fr-FR"/>
        </w:rPr>
      </w:pPr>
      <w:r w:rsidRPr="003F021B">
        <w:rPr>
          <w:rFonts w:ascii="Tahoma" w:eastAsia="Times New Roman" w:hAnsi="Tahoma" w:cs="Tahoma"/>
          <w:sz w:val="28"/>
          <w:szCs w:val="28"/>
          <w:lang w:eastAsia="fr-FR"/>
        </w:rPr>
        <w:t>Commission Interne de Passation des Marchés Placée Auprès de la Commune de KENTZOU</w:t>
      </w:r>
    </w:p>
    <w:p w14:paraId="7C033C4A" w14:textId="77777777" w:rsidR="00A838B3" w:rsidRPr="003F021B" w:rsidRDefault="00A838B3" w:rsidP="00A838B3">
      <w:pPr>
        <w:spacing w:after="0" w:line="240" w:lineRule="auto"/>
        <w:rPr>
          <w:rFonts w:ascii="Arial" w:eastAsia="Times New Roman" w:hAnsi="Arial" w:cs="Arial"/>
          <w:sz w:val="24"/>
          <w:szCs w:val="24"/>
          <w:lang w:eastAsia="fr-FR"/>
        </w:rPr>
      </w:pPr>
    </w:p>
    <w:p w14:paraId="232CEE54" w14:textId="77777777" w:rsidR="00A838B3" w:rsidRPr="004B7521" w:rsidRDefault="00A838B3" w:rsidP="00A838B3">
      <w:pPr>
        <w:spacing w:after="0" w:line="240" w:lineRule="auto"/>
        <w:rPr>
          <w:rFonts w:ascii="Arial" w:eastAsia="Times New Roman" w:hAnsi="Arial" w:cs="Arial"/>
          <w:sz w:val="24"/>
          <w:szCs w:val="24"/>
          <w:lang w:eastAsia="fr-FR"/>
        </w:rPr>
      </w:pPr>
    </w:p>
    <w:p w14:paraId="0DBFC158"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1069029F"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N°……/AONO/R-EST/D-KADEY/C-KENTZOU/CIPM/2</w:t>
      </w:r>
      <w:r w:rsidR="00D44982">
        <w:rPr>
          <w:rFonts w:ascii="Tahoma" w:eastAsia="Times New Roman" w:hAnsi="Tahoma" w:cs="Tahoma"/>
          <w:b/>
          <w:bCs/>
          <w:lang w:eastAsia="fr-FR"/>
        </w:rPr>
        <w:t>4</w:t>
      </w:r>
      <w:r>
        <w:rPr>
          <w:rFonts w:ascii="Tahoma" w:eastAsia="Times New Roman" w:hAnsi="Tahoma" w:cs="Tahoma"/>
          <w:b/>
          <w:bCs/>
          <w:lang w:eastAsia="fr-FR"/>
        </w:rPr>
        <w:t xml:space="preserve"> DU....../......./</w:t>
      </w:r>
      <w:r w:rsidR="004B5EA6">
        <w:rPr>
          <w:rFonts w:ascii="Tahoma" w:eastAsia="Times New Roman" w:hAnsi="Tahoma" w:cs="Tahoma"/>
          <w:b/>
          <w:bCs/>
          <w:lang w:eastAsia="fr-FR"/>
        </w:rPr>
        <w:t>2024</w:t>
      </w:r>
    </w:p>
    <w:p w14:paraId="27964356" w14:textId="77777777" w:rsidR="00A838B3" w:rsidRPr="004B7521" w:rsidRDefault="00A838B3" w:rsidP="00A838B3">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 DE CONSTRUCTION D’UN </w:t>
      </w:r>
      <w:r w:rsidR="000929FE">
        <w:rPr>
          <w:rFonts w:ascii="Tahoma" w:eastAsia="Times New Roman" w:hAnsi="Tahoma" w:cs="Tahoma"/>
          <w:b/>
          <w:bCs/>
          <w:lang w:eastAsia="fr-FR"/>
        </w:rPr>
        <w:t>POSTE AGRICOLE AU VILLAGE MBOUYE</w:t>
      </w:r>
      <w:r>
        <w:rPr>
          <w:rFonts w:ascii="Tahoma" w:eastAsia="Times New Roman" w:hAnsi="Tahoma" w:cs="Tahoma"/>
          <w:b/>
          <w:bCs/>
          <w:lang w:eastAsia="fr-FR"/>
        </w:rPr>
        <w:t>. COMMUNE DE KENTZOU, DEPARTEMENT DE LA KADEY</w:t>
      </w:r>
      <w:r w:rsidRPr="004B7521">
        <w:rPr>
          <w:rFonts w:ascii="Tahoma" w:eastAsia="Times New Roman" w:hAnsi="Tahoma" w:cs="Tahoma"/>
          <w:b/>
          <w:bCs/>
          <w:lang w:eastAsia="fr-FR"/>
        </w:rPr>
        <w:t>, EN PROCEDURE D’URGENCE.</w:t>
      </w:r>
    </w:p>
    <w:p w14:paraId="4AA20F36" w14:textId="77777777" w:rsidR="00A838B3" w:rsidRPr="004B7521" w:rsidRDefault="00A838B3" w:rsidP="00A838B3">
      <w:pPr>
        <w:spacing w:after="0" w:line="240" w:lineRule="auto"/>
        <w:rPr>
          <w:rFonts w:ascii="Times New Roman" w:eastAsia="Times New Roman" w:hAnsi="Times New Roman" w:cs="Times New Roman"/>
          <w:sz w:val="24"/>
          <w:szCs w:val="24"/>
          <w:lang w:eastAsia="fr-FR"/>
        </w:rPr>
      </w:pPr>
    </w:p>
    <w:p w14:paraId="462E63B5" w14:textId="77777777" w:rsidR="00A838B3" w:rsidRPr="009A3350" w:rsidRDefault="00A838B3" w:rsidP="00A838B3">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 xml:space="preserve">Budget d’Investissement Public (BIP), </w:t>
      </w:r>
      <w:r w:rsidR="00A82B49">
        <w:rPr>
          <w:rFonts w:ascii="Tahoma" w:eastAsia="Times New Roman" w:hAnsi="Tahoma" w:cs="Tahoma"/>
          <w:i/>
          <w:iCs/>
          <w:lang w:eastAsia="fr-FR"/>
        </w:rPr>
        <w:t>EXERCICE 2024, MINADER</w:t>
      </w:r>
    </w:p>
    <w:p w14:paraId="7CB3EF77" w14:textId="77777777" w:rsidR="00A838B3" w:rsidRPr="009A3350" w:rsidRDefault="00A838B3" w:rsidP="00A838B3">
      <w:pPr>
        <w:spacing w:after="0" w:line="240" w:lineRule="auto"/>
        <w:jc w:val="both"/>
        <w:rPr>
          <w:rFonts w:ascii="Tahoma" w:eastAsia="Times New Roman" w:hAnsi="Tahoma" w:cs="Tahoma"/>
          <w:b/>
          <w:bCs/>
          <w:sz w:val="20"/>
          <w:szCs w:val="20"/>
          <w:lang w:eastAsia="fr-FR"/>
        </w:rPr>
      </w:pPr>
    </w:p>
    <w:p w14:paraId="1DF6AAD5" w14:textId="77777777" w:rsidR="00A838B3" w:rsidRPr="009A3350" w:rsidRDefault="00A838B3" w:rsidP="00A838B3">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IMPUTATION BUDGETAIRE : </w:t>
      </w:r>
    </w:p>
    <w:p w14:paraId="1B0477EF" w14:textId="1047A233" w:rsidR="00A838B3" w:rsidRPr="0005579E" w:rsidRDefault="00A838B3" w:rsidP="00A838B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Cs/>
          <w:i/>
          <w:sz w:val="24"/>
          <w:szCs w:val="24"/>
          <w:lang w:eastAsia="fr-FR"/>
        </w:rPr>
        <w:t xml:space="preserve">AUTORISATION DE DEPENSE : </w:t>
      </w:r>
    </w:p>
    <w:p w14:paraId="1579DB67" w14:textId="77777777" w:rsidR="00D02ECE" w:rsidRDefault="00D02ECE" w:rsidP="0005579E">
      <w:pPr>
        <w:spacing w:after="0" w:line="240" w:lineRule="auto"/>
        <w:jc w:val="center"/>
        <w:rPr>
          <w:rFonts w:ascii="Arial" w:eastAsia="Times New Roman" w:hAnsi="Arial" w:cs="Arial"/>
          <w:b/>
          <w:bCs/>
          <w:sz w:val="36"/>
          <w:szCs w:val="36"/>
          <w:lang w:eastAsia="fr-FR"/>
        </w:rPr>
      </w:pPr>
    </w:p>
    <w:p w14:paraId="7EE2AE25" w14:textId="77777777" w:rsidR="00D02ECE" w:rsidRDefault="00D02ECE" w:rsidP="0005579E">
      <w:pPr>
        <w:spacing w:after="0" w:line="240" w:lineRule="auto"/>
        <w:jc w:val="center"/>
        <w:rPr>
          <w:rFonts w:ascii="Arial" w:eastAsia="Times New Roman" w:hAnsi="Arial" w:cs="Arial"/>
          <w:b/>
          <w:bCs/>
          <w:sz w:val="36"/>
          <w:szCs w:val="36"/>
          <w:lang w:eastAsia="fr-FR"/>
        </w:rPr>
      </w:pPr>
    </w:p>
    <w:p w14:paraId="593FB654" w14:textId="77777777" w:rsidR="00D02ECE" w:rsidRDefault="00D02ECE" w:rsidP="0005579E">
      <w:pPr>
        <w:spacing w:after="0" w:line="240" w:lineRule="auto"/>
        <w:jc w:val="center"/>
        <w:rPr>
          <w:rFonts w:ascii="Arial" w:eastAsia="Times New Roman" w:hAnsi="Arial" w:cs="Arial"/>
          <w:b/>
          <w:bCs/>
          <w:sz w:val="36"/>
          <w:szCs w:val="36"/>
          <w:lang w:eastAsia="fr-FR"/>
        </w:rPr>
      </w:pPr>
    </w:p>
    <w:p w14:paraId="7C429C23" w14:textId="77777777" w:rsidR="00D02ECE" w:rsidRDefault="00D02ECE" w:rsidP="0005579E">
      <w:pPr>
        <w:spacing w:after="0" w:line="240" w:lineRule="auto"/>
        <w:jc w:val="center"/>
        <w:rPr>
          <w:rFonts w:ascii="Arial" w:eastAsia="Times New Roman" w:hAnsi="Arial" w:cs="Arial"/>
          <w:b/>
          <w:bCs/>
          <w:sz w:val="36"/>
          <w:szCs w:val="36"/>
          <w:lang w:eastAsia="fr-FR"/>
        </w:rPr>
      </w:pPr>
    </w:p>
    <w:p w14:paraId="226CF2F0" w14:textId="77777777" w:rsidR="00D02ECE" w:rsidRDefault="00D02ECE" w:rsidP="00A838B3">
      <w:pPr>
        <w:spacing w:after="0" w:line="240" w:lineRule="auto"/>
        <w:rPr>
          <w:rFonts w:ascii="Arial" w:eastAsia="Times New Roman" w:hAnsi="Arial" w:cs="Arial"/>
          <w:b/>
          <w:bCs/>
          <w:sz w:val="36"/>
          <w:szCs w:val="36"/>
          <w:lang w:eastAsia="fr-FR"/>
        </w:rPr>
      </w:pPr>
    </w:p>
    <w:p w14:paraId="48B09D5B" w14:textId="77777777" w:rsidR="00D02ECE" w:rsidRDefault="00D02ECE" w:rsidP="0005579E">
      <w:pPr>
        <w:spacing w:after="0" w:line="240" w:lineRule="auto"/>
        <w:jc w:val="center"/>
        <w:rPr>
          <w:rFonts w:ascii="Arial" w:eastAsia="Times New Roman" w:hAnsi="Arial" w:cs="Arial"/>
          <w:b/>
          <w:bCs/>
          <w:sz w:val="36"/>
          <w:szCs w:val="36"/>
          <w:lang w:eastAsia="fr-FR"/>
        </w:rPr>
      </w:pPr>
    </w:p>
    <w:p w14:paraId="3A91806E" w14:textId="77777777" w:rsidR="004B7521" w:rsidRPr="0005579E" w:rsidRDefault="004B7521" w:rsidP="0005579E">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12</w:t>
      </w:r>
    </w:p>
    <w:p w14:paraId="7AF8C3AA" w14:textId="77777777" w:rsidR="004B7521" w:rsidRDefault="00000000" w:rsidP="004B7521">
      <w:pPr>
        <w:spacing w:after="0" w:line="240" w:lineRule="auto"/>
        <w:rPr>
          <w:rFonts w:ascii="Arial Narrow" w:eastAsia="Times New Roman" w:hAnsi="Arial Narrow" w:cs="Arial"/>
          <w:sz w:val="32"/>
          <w:szCs w:val="32"/>
          <w:lang w:eastAsia="fr-FR"/>
        </w:rPr>
      </w:pPr>
      <w:r>
        <w:rPr>
          <w:rFonts w:ascii="Arial Narrow" w:eastAsia="Times New Roman" w:hAnsi="Arial Narrow" w:cs="Arial"/>
          <w:noProof/>
          <w:sz w:val="32"/>
          <w:szCs w:val="32"/>
          <w:lang w:eastAsia="fr-FR"/>
        </w:rPr>
        <w:pict w14:anchorId="334D26EE">
          <v:shape id="Zone de texte 11" o:spid="_x0000_s1040" type="#_x0000_t202" style="position:absolute;margin-left:9pt;margin-top:18.75pt;width:473.5pt;height:75.9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">
            <v:textbox>
              <w:txbxContent>
                <w:p w14:paraId="6AB5029A" w14:textId="77777777" w:rsidR="006F7464" w:rsidRPr="001103F4" w:rsidRDefault="006F7464"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w:r>
    </w:p>
    <w:p w14:paraId="34774A71" w14:textId="77777777" w:rsidR="00766AF5" w:rsidRPr="004B7521" w:rsidRDefault="00766AF5" w:rsidP="004B7521">
      <w:pPr>
        <w:spacing w:after="0" w:line="240" w:lineRule="auto"/>
        <w:rPr>
          <w:rFonts w:ascii="Arial Narrow" w:eastAsia="Times New Roman" w:hAnsi="Arial Narrow" w:cs="Arial"/>
          <w:sz w:val="32"/>
          <w:szCs w:val="32"/>
          <w:lang w:eastAsia="fr-FR"/>
        </w:rPr>
      </w:pPr>
    </w:p>
    <w:p w14:paraId="5F6FAA4A" w14:textId="77777777" w:rsidR="0005579E" w:rsidRDefault="0005579E" w:rsidP="004B7521">
      <w:pPr>
        <w:spacing w:after="120" w:line="360" w:lineRule="auto"/>
        <w:jc w:val="both"/>
        <w:rPr>
          <w:rFonts w:ascii="Arial" w:eastAsia="Times New Roman" w:hAnsi="Arial" w:cs="Arial"/>
          <w:lang w:eastAsia="fr-FR"/>
        </w:rPr>
      </w:pPr>
    </w:p>
    <w:p w14:paraId="59E4BF89" w14:textId="77777777" w:rsidR="00A838B3" w:rsidRDefault="00A838B3" w:rsidP="004B7521">
      <w:pPr>
        <w:spacing w:after="120" w:line="360" w:lineRule="auto"/>
        <w:jc w:val="both"/>
        <w:rPr>
          <w:rFonts w:ascii="Arial" w:eastAsia="Times New Roman" w:hAnsi="Arial" w:cs="Arial"/>
          <w:lang w:eastAsia="fr-FR"/>
        </w:rPr>
      </w:pPr>
    </w:p>
    <w:p w14:paraId="3794BEC4" w14:textId="77777777"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lastRenderedPageBreak/>
        <w:t>En application des dispositions de l’article 70 du code des Marchés publics, relatives au cautionnement des marchés,</w:t>
      </w:r>
    </w:p>
    <w:p w14:paraId="6067306E" w14:textId="77777777" w:rsidR="004B7521" w:rsidRPr="004B7521" w:rsidRDefault="004B7521" w:rsidP="004B7521">
      <w:pPr>
        <w:spacing w:after="0" w:line="360" w:lineRule="auto"/>
        <w:jc w:val="center"/>
        <w:rPr>
          <w:rFonts w:ascii="Arial Narrow" w:eastAsia="Times New Roman" w:hAnsi="Arial Narrow" w:cs="Arial"/>
          <w:sz w:val="20"/>
          <w:szCs w:val="20"/>
          <w:lang w:eastAsia="fr-FR"/>
        </w:rPr>
      </w:pPr>
      <w:r w:rsidRPr="004B7521">
        <w:rPr>
          <w:rFonts w:ascii="Arial Narrow" w:eastAsia="Times New Roman" w:hAnsi="Arial Narrow" w:cs="Arial"/>
          <w:b/>
          <w:sz w:val="20"/>
          <w:szCs w:val="20"/>
          <w:lang w:eastAsia="fr-FR"/>
        </w:rPr>
        <w:t>LA LISTE DES BANQUES ET DES COMPAGNIES D’ASSURANCES AGREEES ET HABILITEES A EMETTRE DES CAUTIONS DANS LE C</w:t>
      </w:r>
      <w:r w:rsidR="00504746">
        <w:rPr>
          <w:rFonts w:ascii="Arial Narrow" w:eastAsia="Times New Roman" w:hAnsi="Arial Narrow" w:cs="Arial"/>
          <w:b/>
          <w:sz w:val="20"/>
          <w:szCs w:val="20"/>
          <w:lang w:eastAsia="fr-FR"/>
        </w:rPr>
        <w:t xml:space="preserve">ADRE DES MARCHES PUBLICS EN </w:t>
      </w:r>
      <w:r w:rsidR="004B5EA6">
        <w:rPr>
          <w:rFonts w:ascii="Arial Narrow" w:eastAsia="Times New Roman" w:hAnsi="Arial Narrow" w:cs="Arial"/>
          <w:b/>
          <w:sz w:val="20"/>
          <w:szCs w:val="20"/>
          <w:lang w:eastAsia="fr-FR"/>
        </w:rPr>
        <w:t>2024</w:t>
      </w:r>
      <w:r w:rsidRPr="004B7521">
        <w:rPr>
          <w:rFonts w:ascii="Arial Narrow" w:eastAsia="Times New Roman" w:hAnsi="Arial Narrow" w:cs="Arial"/>
          <w:sz w:val="20"/>
          <w:szCs w:val="20"/>
          <w:lang w:eastAsia="fr-FR"/>
        </w:rPr>
        <w:t>.</w:t>
      </w:r>
    </w:p>
    <w:p w14:paraId="71B9D3E2" w14:textId="77777777"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14:paraId="010282D6" w14:textId="77777777" w:rsidR="004B7521" w:rsidRPr="004B7521" w:rsidRDefault="004B7521" w:rsidP="004B7521">
      <w:pPr>
        <w:spacing w:after="0" w:line="240" w:lineRule="auto"/>
        <w:jc w:val="both"/>
        <w:rPr>
          <w:rFonts w:ascii="Arial" w:eastAsia="Times New Roman" w:hAnsi="Arial" w:cs="Arial"/>
          <w:sz w:val="24"/>
          <w:szCs w:val="24"/>
          <w:lang w:eastAsia="fr-FR"/>
        </w:rPr>
      </w:pPr>
    </w:p>
    <w:p w14:paraId="5861F76D" w14:textId="77777777"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p>
    <w:p w14:paraId="415DE678" w14:textId="77777777" w:rsidR="00504746" w:rsidRPr="002913CC" w:rsidRDefault="00504746" w:rsidP="00504746">
      <w:pPr>
        <w:spacing w:after="0" w:line="240" w:lineRule="auto"/>
        <w:rPr>
          <w:rFonts w:ascii="Arial Narrow" w:eastAsia="Times New Roman" w:hAnsi="Arial Narrow" w:cs="Tahoma"/>
          <w:sz w:val="24"/>
          <w:szCs w:val="24"/>
          <w:lang w:eastAsia="fr-FR"/>
        </w:rPr>
      </w:pPr>
    </w:p>
    <w:p w14:paraId="4A5F4EAD"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14:paraId="455A2ED2"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14:paraId="2FC2FE50" w14:textId="77777777"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14:paraId="66A31C9A"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14:paraId="1A8D1C1C"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14:paraId="327C21AF" w14:textId="77777777"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14:paraId="5F25034D"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14:paraId="29FC7AD0"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14:paraId="56004F3C"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14:paraId="64EC8A2F"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14:paraId="617E21A9" w14:textId="77777777"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14:paraId="3EDE4283"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14:paraId="6FAA6791" w14:textId="77777777"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14:paraId="7754068E"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14:paraId="6D8C708A" w14:textId="77777777"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14:paraId="3FC6612F" w14:textId="77777777"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14:paraId="388B1613" w14:textId="77777777"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14:paraId="4ADAB41D" w14:textId="77777777"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14:paraId="433C94E0" w14:textId="77777777"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14:paraId="06283523"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14:paraId="4F8B386F"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14:paraId="2B00E76C"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CPA S.A, BP. 54, Douala,</w:t>
      </w:r>
    </w:p>
    <w:p w14:paraId="5CBADFB1"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14:paraId="082471C1"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14:paraId="792CB487"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SAAR SA, BP. 1011, Douala,</w:t>
      </w:r>
    </w:p>
    <w:p w14:paraId="4316A0D2"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SAHAM ASSURACES SA, BP. 1540, Douala,</w:t>
      </w:r>
    </w:p>
    <w:p w14:paraId="562462D7"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14:paraId="4CF0C80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14:paraId="4C372417" w14:textId="77777777"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14:paraId="7A7054E1" w14:textId="77777777"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CHANAS ASSURANCES, BP 109 Douala./-</w:t>
      </w:r>
    </w:p>
    <w:p w14:paraId="4275235D" w14:textId="77777777"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14:paraId="22DA88B8"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34BBBDD5"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216E56B1"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210094A0" w14:textId="77777777" w:rsidR="00835989" w:rsidRDefault="00835989"/>
    <w:sectPr w:rsidR="00835989" w:rsidSect="00125CEB">
      <w:headerReference w:type="default" r:id="rId8"/>
      <w:footerReference w:type="even" r:id="rId9"/>
      <w:footerReference w:type="default" r:id="rId10"/>
      <w:pgSz w:w="11906" w:h="16838"/>
      <w:pgMar w:top="1135" w:right="1134" w:bottom="851" w:left="113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EB68" w14:textId="77777777" w:rsidR="00B30D4D" w:rsidRDefault="00B30D4D">
      <w:pPr>
        <w:spacing w:after="0" w:line="240" w:lineRule="auto"/>
      </w:pPr>
      <w:r>
        <w:separator/>
      </w:r>
    </w:p>
  </w:endnote>
  <w:endnote w:type="continuationSeparator" w:id="0">
    <w:p w14:paraId="22E61B0C" w14:textId="77777777" w:rsidR="00B30D4D" w:rsidRDefault="00B3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F0CF" w14:textId="77777777" w:rsidR="006F7464" w:rsidRDefault="00A64A61" w:rsidP="004B7521">
    <w:pPr>
      <w:pStyle w:val="Pieddepage"/>
      <w:framePr w:wrap="around" w:vAnchor="text" w:hAnchor="margin" w:xAlign="right" w:y="1"/>
      <w:rPr>
        <w:rStyle w:val="Numrodepage"/>
      </w:rPr>
    </w:pPr>
    <w:r>
      <w:rPr>
        <w:rStyle w:val="Numrodepage"/>
      </w:rPr>
      <w:fldChar w:fldCharType="begin"/>
    </w:r>
    <w:r w:rsidR="006F7464">
      <w:rPr>
        <w:rStyle w:val="Numrodepage"/>
      </w:rPr>
      <w:instrText xml:space="preserve">PAGE  </w:instrText>
    </w:r>
    <w:r>
      <w:rPr>
        <w:rStyle w:val="Numrodepage"/>
      </w:rPr>
      <w:fldChar w:fldCharType="separate"/>
    </w:r>
    <w:r w:rsidR="006F7464">
      <w:rPr>
        <w:rStyle w:val="Numrodepage"/>
        <w:noProof/>
      </w:rPr>
      <w:t>57</w:t>
    </w:r>
    <w:r>
      <w:rPr>
        <w:rStyle w:val="Numrodepage"/>
      </w:rPr>
      <w:fldChar w:fldCharType="end"/>
    </w:r>
  </w:p>
  <w:p w14:paraId="4FB2FA5B" w14:textId="77777777" w:rsidR="006F7464" w:rsidRDefault="006F7464" w:rsidP="004B752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93E8" w14:textId="77777777" w:rsidR="006F7464" w:rsidRDefault="00A64A61" w:rsidP="004B7521">
    <w:pPr>
      <w:pStyle w:val="Pieddepage"/>
      <w:framePr w:wrap="around" w:vAnchor="text" w:hAnchor="margin" w:xAlign="right" w:y="1"/>
      <w:rPr>
        <w:rStyle w:val="Numrodepage"/>
      </w:rPr>
    </w:pPr>
    <w:r>
      <w:rPr>
        <w:rStyle w:val="Numrodepage"/>
      </w:rPr>
      <w:fldChar w:fldCharType="begin"/>
    </w:r>
    <w:r w:rsidR="006F7464">
      <w:rPr>
        <w:rStyle w:val="Numrodepage"/>
      </w:rPr>
      <w:instrText xml:space="preserve">PAGE  </w:instrText>
    </w:r>
    <w:r>
      <w:rPr>
        <w:rStyle w:val="Numrodepage"/>
      </w:rPr>
      <w:fldChar w:fldCharType="separate"/>
    </w:r>
    <w:r w:rsidR="003E5CD9">
      <w:rPr>
        <w:rStyle w:val="Numrodepage"/>
        <w:noProof/>
      </w:rPr>
      <w:t>22</w:t>
    </w:r>
    <w:r>
      <w:rPr>
        <w:rStyle w:val="Numrodepage"/>
      </w:rPr>
      <w:fldChar w:fldCharType="end"/>
    </w:r>
  </w:p>
  <w:p w14:paraId="1763DED6" w14:textId="77777777" w:rsidR="006F7464" w:rsidRDefault="006F7464" w:rsidP="004B752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7B74" w14:textId="77777777" w:rsidR="00B30D4D" w:rsidRDefault="00B30D4D">
      <w:pPr>
        <w:spacing w:after="0" w:line="240" w:lineRule="auto"/>
      </w:pPr>
      <w:r>
        <w:separator/>
      </w:r>
    </w:p>
  </w:footnote>
  <w:footnote w:type="continuationSeparator" w:id="0">
    <w:p w14:paraId="4CA25D41" w14:textId="77777777" w:rsidR="00B30D4D" w:rsidRDefault="00B30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B314" w14:textId="77777777" w:rsidR="006F7464" w:rsidRDefault="006F7464"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352238"/>
    <w:multiLevelType w:val="hybridMultilevel"/>
    <w:tmpl w:val="9E5CCC18"/>
    <w:lvl w:ilvl="0" w:tplc="040C000D">
      <w:start w:val="1"/>
      <w:numFmt w:val="bullet"/>
      <w:lvlText w:val=""/>
      <w:lvlJc w:val="left"/>
      <w:pPr>
        <w:tabs>
          <w:tab w:val="num" w:pos="1068"/>
        </w:tabs>
        <w:ind w:left="1068" w:hanging="360"/>
      </w:pPr>
      <w:rPr>
        <w:rFonts w:ascii="Wingdings" w:hAnsi="Wingdings" w:hint="default"/>
      </w:rPr>
    </w:lvl>
    <w:lvl w:ilvl="1" w:tplc="DCA8A404">
      <w:start w:val="1"/>
      <w:numFmt w:val="lowerRoman"/>
      <w:lvlText w:val="%2."/>
      <w:lvlJc w:val="left"/>
      <w:pPr>
        <w:tabs>
          <w:tab w:val="num" w:pos="2148"/>
        </w:tabs>
        <w:ind w:left="2148" w:hanging="720"/>
      </w:pPr>
      <w:rPr>
        <w:rFonts w:hint="default"/>
      </w:rPr>
    </w:lvl>
    <w:lvl w:ilvl="2" w:tplc="04A0C0DA">
      <w:start w:val="2"/>
      <w:numFmt w:val="upperLetter"/>
      <w:lvlText w:val="%3."/>
      <w:lvlJc w:val="left"/>
      <w:pPr>
        <w:tabs>
          <w:tab w:val="num" w:pos="2688"/>
        </w:tabs>
        <w:ind w:left="2688" w:hanging="360"/>
      </w:pPr>
      <w:rPr>
        <w:rFonts w:hint="default"/>
      </w:r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15:restartNumberingAfterBreak="0">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 w15:restartNumberingAfterBreak="0">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4" w15:restartNumberingAfterBreak="0">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3"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5" w15:restartNumberingAfterBreak="0">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7"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19" w15:restartNumberingAfterBreak="0">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3" w15:restartNumberingAfterBreak="0">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5" w15:restartNumberingAfterBreak="0">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6" w15:restartNumberingAfterBreak="0">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29" w15:restartNumberingAfterBreak="0">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0" w15:restartNumberingAfterBreak="0">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3" w15:restartNumberingAfterBreak="0">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4" w15:restartNumberingAfterBreak="0">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7" w15:restartNumberingAfterBreak="0">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38" w15:restartNumberingAfterBreak="0">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39" w15:restartNumberingAfterBreak="0">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0" w15:restartNumberingAfterBreak="0">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1" w15:restartNumberingAfterBreak="0">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4"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5"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6" w15:restartNumberingAfterBreak="0">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8" w15:restartNumberingAfterBreak="0">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0" w15:restartNumberingAfterBreak="0">
    <w:nsid w:val="5A2E6C71"/>
    <w:multiLevelType w:val="hybridMultilevel"/>
    <w:tmpl w:val="F2A659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2"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3" w15:restartNumberingAfterBreak="0">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4" w15:restartNumberingAfterBreak="0">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5" w15:restartNumberingAfterBreak="0">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57" w15:restartNumberingAfterBreak="0">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59" w15:restartNumberingAfterBreak="0">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60" w15:restartNumberingAfterBreak="0">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1" w15:restartNumberingAfterBreak="0">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15:restartNumberingAfterBreak="0">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3" w15:restartNumberingAfterBreak="0">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4" w15:restartNumberingAfterBreak="0">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65" w15:restartNumberingAfterBreak="0">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66" w15:restartNumberingAfterBreak="0">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67" w15:restartNumberingAfterBreak="0">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8" w15:restartNumberingAfterBreak="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9" w15:restartNumberingAfterBreak="0">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1" w15:restartNumberingAfterBreak="0">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3" w15:restartNumberingAfterBreak="0">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74" w15:restartNumberingAfterBreak="0">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5" w15:restartNumberingAfterBreak="0">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15:restartNumberingAfterBreak="0">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16cid:durableId="1446191574">
    <w:abstractNumId w:val="46"/>
  </w:num>
  <w:num w:numId="2" w16cid:durableId="2134666748">
    <w:abstractNumId w:val="65"/>
  </w:num>
  <w:num w:numId="3" w16cid:durableId="1781989810">
    <w:abstractNumId w:val="48"/>
  </w:num>
  <w:num w:numId="4" w16cid:durableId="835921389">
    <w:abstractNumId w:val="31"/>
  </w:num>
  <w:num w:numId="5" w16cid:durableId="1888099104">
    <w:abstractNumId w:val="2"/>
  </w:num>
  <w:num w:numId="6" w16cid:durableId="352265244">
    <w:abstractNumId w:val="70"/>
  </w:num>
  <w:num w:numId="7" w16cid:durableId="794518662">
    <w:abstractNumId w:val="47"/>
  </w:num>
  <w:num w:numId="8" w16cid:durableId="1168398109">
    <w:abstractNumId w:val="6"/>
  </w:num>
  <w:num w:numId="9" w16cid:durableId="452943000">
    <w:abstractNumId w:val="40"/>
  </w:num>
  <w:num w:numId="10" w16cid:durableId="456484520">
    <w:abstractNumId w:val="36"/>
  </w:num>
  <w:num w:numId="11" w16cid:durableId="7685883">
    <w:abstractNumId w:val="25"/>
  </w:num>
  <w:num w:numId="12" w16cid:durableId="1906718263">
    <w:abstractNumId w:val="9"/>
  </w:num>
  <w:num w:numId="13" w16cid:durableId="278995177">
    <w:abstractNumId w:val="76"/>
  </w:num>
  <w:num w:numId="14" w16cid:durableId="336272881">
    <w:abstractNumId w:val="1"/>
  </w:num>
  <w:num w:numId="15" w16cid:durableId="2091078192">
    <w:abstractNumId w:val="66"/>
  </w:num>
  <w:num w:numId="16" w16cid:durableId="2102023472">
    <w:abstractNumId w:val="32"/>
  </w:num>
  <w:num w:numId="17" w16cid:durableId="1445223936">
    <w:abstractNumId w:val="11"/>
  </w:num>
  <w:num w:numId="18" w16cid:durableId="1703941383">
    <w:abstractNumId w:val="49"/>
  </w:num>
  <w:num w:numId="19" w16cid:durableId="325593400">
    <w:abstractNumId w:val="41"/>
  </w:num>
  <w:num w:numId="20" w16cid:durableId="992492227">
    <w:abstractNumId w:val="26"/>
  </w:num>
  <w:num w:numId="21" w16cid:durableId="1019624766">
    <w:abstractNumId w:val="17"/>
  </w:num>
  <w:num w:numId="22" w16cid:durableId="855000519">
    <w:abstractNumId w:val="30"/>
  </w:num>
  <w:num w:numId="23" w16cid:durableId="1941062808">
    <w:abstractNumId w:val="58"/>
  </w:num>
  <w:num w:numId="24" w16cid:durableId="1026104840">
    <w:abstractNumId w:val="42"/>
  </w:num>
  <w:num w:numId="25" w16cid:durableId="1808081137">
    <w:abstractNumId w:val="60"/>
  </w:num>
  <w:num w:numId="26" w16cid:durableId="569540234">
    <w:abstractNumId w:val="20"/>
  </w:num>
  <w:num w:numId="27" w16cid:durableId="1572083372">
    <w:abstractNumId w:val="18"/>
  </w:num>
  <w:num w:numId="28" w16cid:durableId="304626202">
    <w:abstractNumId w:val="71"/>
  </w:num>
  <w:num w:numId="29" w16cid:durableId="613904989">
    <w:abstractNumId w:val="22"/>
  </w:num>
  <w:num w:numId="30" w16cid:durableId="857160349">
    <w:abstractNumId w:val="12"/>
  </w:num>
  <w:num w:numId="31" w16cid:durableId="429393118">
    <w:abstractNumId w:val="3"/>
  </w:num>
  <w:num w:numId="32" w16cid:durableId="171845845">
    <w:abstractNumId w:val="75"/>
  </w:num>
  <w:num w:numId="33" w16cid:durableId="1772313314">
    <w:abstractNumId w:val="35"/>
  </w:num>
  <w:num w:numId="34" w16cid:durableId="1372653393">
    <w:abstractNumId w:val="23"/>
  </w:num>
  <w:num w:numId="35" w16cid:durableId="1880317303">
    <w:abstractNumId w:val="10"/>
  </w:num>
  <w:num w:numId="36" w16cid:durableId="845368279">
    <w:abstractNumId w:val="19"/>
  </w:num>
  <w:num w:numId="37" w16cid:durableId="1354500601">
    <w:abstractNumId w:val="28"/>
  </w:num>
  <w:num w:numId="38" w16cid:durableId="59669678">
    <w:abstractNumId w:val="15"/>
  </w:num>
  <w:num w:numId="39" w16cid:durableId="1255093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2267314">
    <w:abstractNumId w:val="53"/>
  </w:num>
  <w:num w:numId="41" w16cid:durableId="718357456">
    <w:abstractNumId w:val="27"/>
  </w:num>
  <w:num w:numId="42" w16cid:durableId="745809224">
    <w:abstractNumId w:val="69"/>
  </w:num>
  <w:num w:numId="43" w16cid:durableId="1620183541">
    <w:abstractNumId w:val="16"/>
  </w:num>
  <w:num w:numId="44" w16cid:durableId="581843147">
    <w:abstractNumId w:val="61"/>
  </w:num>
  <w:num w:numId="45" w16cid:durableId="1485196940">
    <w:abstractNumId w:val="55"/>
  </w:num>
  <w:num w:numId="46" w16cid:durableId="1977056616">
    <w:abstractNumId w:val="21"/>
  </w:num>
  <w:num w:numId="47" w16cid:durableId="897015679">
    <w:abstractNumId w:val="64"/>
  </w:num>
  <w:num w:numId="48" w16cid:durableId="743799412">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5082900">
    <w:abstractNumId w:val="0"/>
    <w:lvlOverride w:ilvl="0">
      <w:lvl w:ilvl="0">
        <w:numFmt w:val="bullet"/>
        <w:lvlText w:val=""/>
        <w:legacy w:legacy="1" w:legacySpace="0" w:legacyIndent="283"/>
        <w:lvlJc w:val="left"/>
        <w:pPr>
          <w:ind w:left="283" w:hanging="283"/>
        </w:pPr>
        <w:rPr>
          <w:rFonts w:ascii="Symbol" w:hAnsi="Symbol" w:hint="default"/>
        </w:rPr>
      </w:lvl>
    </w:lvlOverride>
  </w:num>
  <w:num w:numId="50" w16cid:durableId="859201492">
    <w:abstractNumId w:val="5"/>
  </w:num>
  <w:num w:numId="51" w16cid:durableId="1359697487">
    <w:abstractNumId w:val="52"/>
  </w:num>
  <w:num w:numId="52" w16cid:durableId="676880429">
    <w:abstractNumId w:val="57"/>
  </w:num>
  <w:num w:numId="53" w16cid:durableId="701441609">
    <w:abstractNumId w:val="63"/>
  </w:num>
  <w:num w:numId="54" w16cid:durableId="727846876">
    <w:abstractNumId w:val="14"/>
  </w:num>
  <w:num w:numId="55" w16cid:durableId="1247883405">
    <w:abstractNumId w:val="54"/>
  </w:num>
  <w:num w:numId="56" w16cid:durableId="432093031">
    <w:abstractNumId w:val="4"/>
  </w:num>
  <w:num w:numId="57" w16cid:durableId="1266889362">
    <w:abstractNumId w:val="51"/>
  </w:num>
  <w:num w:numId="58" w16cid:durableId="1760786550">
    <w:abstractNumId w:val="73"/>
  </w:num>
  <w:num w:numId="59" w16cid:durableId="1525511380">
    <w:abstractNumId w:val="77"/>
  </w:num>
  <w:num w:numId="60" w16cid:durableId="635137804">
    <w:abstractNumId w:val="8"/>
  </w:num>
  <w:num w:numId="61" w16cid:durableId="901598501">
    <w:abstractNumId w:val="29"/>
  </w:num>
  <w:num w:numId="62" w16cid:durableId="336346737">
    <w:abstractNumId w:val="44"/>
  </w:num>
  <w:num w:numId="63" w16cid:durableId="2043287739">
    <w:abstractNumId w:val="13"/>
  </w:num>
  <w:num w:numId="64" w16cid:durableId="484587088">
    <w:abstractNumId w:val="72"/>
  </w:num>
  <w:num w:numId="65" w16cid:durableId="1462916783">
    <w:abstractNumId w:val="59"/>
  </w:num>
  <w:num w:numId="66" w16cid:durableId="1960064748">
    <w:abstractNumId w:val="45"/>
  </w:num>
  <w:num w:numId="67" w16cid:durableId="1395349204">
    <w:abstractNumId w:val="56"/>
  </w:num>
  <w:num w:numId="68" w16cid:durableId="2001351256">
    <w:abstractNumId w:val="38"/>
  </w:num>
  <w:num w:numId="69" w16cid:durableId="2056000581">
    <w:abstractNumId w:val="33"/>
  </w:num>
  <w:num w:numId="70" w16cid:durableId="1829443047">
    <w:abstractNumId w:val="68"/>
  </w:num>
  <w:num w:numId="71" w16cid:durableId="415902519">
    <w:abstractNumId w:val="62"/>
  </w:num>
  <w:num w:numId="72" w16cid:durableId="1756710254">
    <w:abstractNumId w:val="37"/>
  </w:num>
  <w:num w:numId="73" w16cid:durableId="354960537">
    <w:abstractNumId w:val="67"/>
  </w:num>
  <w:num w:numId="74" w16cid:durableId="2071031992">
    <w:abstractNumId w:val="24"/>
  </w:num>
  <w:num w:numId="75" w16cid:durableId="200679096">
    <w:abstractNumId w:val="43"/>
  </w:num>
  <w:num w:numId="76" w16cid:durableId="1529878405">
    <w:abstractNumId w:val="39"/>
  </w:num>
  <w:num w:numId="77" w16cid:durableId="2035573226">
    <w:abstractNumId w:val="34"/>
  </w:num>
  <w:num w:numId="78" w16cid:durableId="670065172">
    <w:abstractNumId w:val="5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7521"/>
    <w:rsid w:val="000129DF"/>
    <w:rsid w:val="00017F18"/>
    <w:rsid w:val="000221A9"/>
    <w:rsid w:val="00022E21"/>
    <w:rsid w:val="0005579E"/>
    <w:rsid w:val="00061737"/>
    <w:rsid w:val="000632B7"/>
    <w:rsid w:val="000666B3"/>
    <w:rsid w:val="000716E7"/>
    <w:rsid w:val="000733F6"/>
    <w:rsid w:val="00073D0E"/>
    <w:rsid w:val="000929FE"/>
    <w:rsid w:val="000A2014"/>
    <w:rsid w:val="000C09EA"/>
    <w:rsid w:val="000C6807"/>
    <w:rsid w:val="00100E1A"/>
    <w:rsid w:val="001018EE"/>
    <w:rsid w:val="00116ACE"/>
    <w:rsid w:val="0011723E"/>
    <w:rsid w:val="00125CEB"/>
    <w:rsid w:val="001363DC"/>
    <w:rsid w:val="00141CEB"/>
    <w:rsid w:val="001501C1"/>
    <w:rsid w:val="00156F31"/>
    <w:rsid w:val="001759A5"/>
    <w:rsid w:val="00177A79"/>
    <w:rsid w:val="00184A98"/>
    <w:rsid w:val="0018774B"/>
    <w:rsid w:val="00195248"/>
    <w:rsid w:val="00197ED0"/>
    <w:rsid w:val="001A0313"/>
    <w:rsid w:val="001A0DA1"/>
    <w:rsid w:val="001A2E23"/>
    <w:rsid w:val="001A6EF7"/>
    <w:rsid w:val="001C5FBD"/>
    <w:rsid w:val="001C6599"/>
    <w:rsid w:val="00215BF8"/>
    <w:rsid w:val="002573FD"/>
    <w:rsid w:val="0026186F"/>
    <w:rsid w:val="00265B16"/>
    <w:rsid w:val="002840A0"/>
    <w:rsid w:val="0029085F"/>
    <w:rsid w:val="002B3AD6"/>
    <w:rsid w:val="002B46E9"/>
    <w:rsid w:val="002D3AFD"/>
    <w:rsid w:val="002E047A"/>
    <w:rsid w:val="002E109E"/>
    <w:rsid w:val="002E3B73"/>
    <w:rsid w:val="003251FE"/>
    <w:rsid w:val="00330B33"/>
    <w:rsid w:val="003313C4"/>
    <w:rsid w:val="00331863"/>
    <w:rsid w:val="003421CB"/>
    <w:rsid w:val="00363031"/>
    <w:rsid w:val="003964F0"/>
    <w:rsid w:val="003A2A3B"/>
    <w:rsid w:val="003A684D"/>
    <w:rsid w:val="003E077F"/>
    <w:rsid w:val="003E5CD9"/>
    <w:rsid w:val="003E6669"/>
    <w:rsid w:val="003F021B"/>
    <w:rsid w:val="004058E7"/>
    <w:rsid w:val="00405BAB"/>
    <w:rsid w:val="004123DB"/>
    <w:rsid w:val="00413088"/>
    <w:rsid w:val="00476770"/>
    <w:rsid w:val="0048295A"/>
    <w:rsid w:val="004840E3"/>
    <w:rsid w:val="004A5C91"/>
    <w:rsid w:val="004A7F6F"/>
    <w:rsid w:val="004B2F1C"/>
    <w:rsid w:val="004B5EA6"/>
    <w:rsid w:val="004B7521"/>
    <w:rsid w:val="004C13D5"/>
    <w:rsid w:val="004C409D"/>
    <w:rsid w:val="00504746"/>
    <w:rsid w:val="0051269E"/>
    <w:rsid w:val="005211E9"/>
    <w:rsid w:val="005811E3"/>
    <w:rsid w:val="005B0D63"/>
    <w:rsid w:val="005B3B43"/>
    <w:rsid w:val="005D3116"/>
    <w:rsid w:val="005F0318"/>
    <w:rsid w:val="005F44A8"/>
    <w:rsid w:val="00603FAB"/>
    <w:rsid w:val="00605690"/>
    <w:rsid w:val="00614577"/>
    <w:rsid w:val="006419F5"/>
    <w:rsid w:val="00644F29"/>
    <w:rsid w:val="00665331"/>
    <w:rsid w:val="00674ECB"/>
    <w:rsid w:val="0068412F"/>
    <w:rsid w:val="00697757"/>
    <w:rsid w:val="006C2327"/>
    <w:rsid w:val="006D5791"/>
    <w:rsid w:val="006D5899"/>
    <w:rsid w:val="006E0D4A"/>
    <w:rsid w:val="006E3EA0"/>
    <w:rsid w:val="006E564E"/>
    <w:rsid w:val="006F7464"/>
    <w:rsid w:val="00707F2A"/>
    <w:rsid w:val="00711416"/>
    <w:rsid w:val="00713591"/>
    <w:rsid w:val="00734C04"/>
    <w:rsid w:val="007414D4"/>
    <w:rsid w:val="00744F6E"/>
    <w:rsid w:val="007514AC"/>
    <w:rsid w:val="00766AF5"/>
    <w:rsid w:val="007676B5"/>
    <w:rsid w:val="007822CB"/>
    <w:rsid w:val="00791A22"/>
    <w:rsid w:val="007C1C74"/>
    <w:rsid w:val="007C1FFA"/>
    <w:rsid w:val="007C365C"/>
    <w:rsid w:val="007C38FD"/>
    <w:rsid w:val="007E2020"/>
    <w:rsid w:val="007E6B00"/>
    <w:rsid w:val="008026C6"/>
    <w:rsid w:val="00820DDD"/>
    <w:rsid w:val="00835989"/>
    <w:rsid w:val="008560A0"/>
    <w:rsid w:val="00862478"/>
    <w:rsid w:val="00880BC8"/>
    <w:rsid w:val="008A00AB"/>
    <w:rsid w:val="008B0EB9"/>
    <w:rsid w:val="008B317E"/>
    <w:rsid w:val="008B581C"/>
    <w:rsid w:val="008B6DAD"/>
    <w:rsid w:val="009073DA"/>
    <w:rsid w:val="00915ADA"/>
    <w:rsid w:val="00922D8B"/>
    <w:rsid w:val="00967721"/>
    <w:rsid w:val="00987671"/>
    <w:rsid w:val="009A3350"/>
    <w:rsid w:val="009A6DA2"/>
    <w:rsid w:val="009B1F5D"/>
    <w:rsid w:val="009C1AEA"/>
    <w:rsid w:val="009D43D6"/>
    <w:rsid w:val="009D496C"/>
    <w:rsid w:val="009F5F4F"/>
    <w:rsid w:val="00A04200"/>
    <w:rsid w:val="00A0425C"/>
    <w:rsid w:val="00A24B60"/>
    <w:rsid w:val="00A36596"/>
    <w:rsid w:val="00A63D38"/>
    <w:rsid w:val="00A64A61"/>
    <w:rsid w:val="00A662CA"/>
    <w:rsid w:val="00A73CE6"/>
    <w:rsid w:val="00A82B49"/>
    <w:rsid w:val="00A838B3"/>
    <w:rsid w:val="00A9723A"/>
    <w:rsid w:val="00AD1785"/>
    <w:rsid w:val="00B018E5"/>
    <w:rsid w:val="00B046C0"/>
    <w:rsid w:val="00B11BEF"/>
    <w:rsid w:val="00B129F0"/>
    <w:rsid w:val="00B30D4D"/>
    <w:rsid w:val="00B53B83"/>
    <w:rsid w:val="00B73083"/>
    <w:rsid w:val="00B75F53"/>
    <w:rsid w:val="00BB1C1F"/>
    <w:rsid w:val="00BB78C3"/>
    <w:rsid w:val="00BD12B4"/>
    <w:rsid w:val="00BD7397"/>
    <w:rsid w:val="00BE6D8A"/>
    <w:rsid w:val="00C00A9F"/>
    <w:rsid w:val="00C0428E"/>
    <w:rsid w:val="00C1491A"/>
    <w:rsid w:val="00C16759"/>
    <w:rsid w:val="00C23834"/>
    <w:rsid w:val="00C27EBC"/>
    <w:rsid w:val="00C31412"/>
    <w:rsid w:val="00C32C74"/>
    <w:rsid w:val="00C3639D"/>
    <w:rsid w:val="00C40221"/>
    <w:rsid w:val="00C80A68"/>
    <w:rsid w:val="00CA5885"/>
    <w:rsid w:val="00CB4731"/>
    <w:rsid w:val="00CD3EBA"/>
    <w:rsid w:val="00CE47C1"/>
    <w:rsid w:val="00D02ECE"/>
    <w:rsid w:val="00D11545"/>
    <w:rsid w:val="00D3333B"/>
    <w:rsid w:val="00D36CA1"/>
    <w:rsid w:val="00D44982"/>
    <w:rsid w:val="00D676D1"/>
    <w:rsid w:val="00D76F81"/>
    <w:rsid w:val="00DA1B5F"/>
    <w:rsid w:val="00DC1579"/>
    <w:rsid w:val="00DD10D0"/>
    <w:rsid w:val="00DE2FF2"/>
    <w:rsid w:val="00DE48A2"/>
    <w:rsid w:val="00DF10EE"/>
    <w:rsid w:val="00E36FD7"/>
    <w:rsid w:val="00E46156"/>
    <w:rsid w:val="00E563DC"/>
    <w:rsid w:val="00E67665"/>
    <w:rsid w:val="00E802F9"/>
    <w:rsid w:val="00E86190"/>
    <w:rsid w:val="00E93234"/>
    <w:rsid w:val="00EB1918"/>
    <w:rsid w:val="00EB2C20"/>
    <w:rsid w:val="00EB7281"/>
    <w:rsid w:val="00EC4FB5"/>
    <w:rsid w:val="00ED19EB"/>
    <w:rsid w:val="00EE134E"/>
    <w:rsid w:val="00EF1022"/>
    <w:rsid w:val="00EF467F"/>
    <w:rsid w:val="00F031D8"/>
    <w:rsid w:val="00F050E1"/>
    <w:rsid w:val="00F10C1F"/>
    <w:rsid w:val="00F11FD8"/>
    <w:rsid w:val="00F26FBA"/>
    <w:rsid w:val="00F31133"/>
    <w:rsid w:val="00F547BD"/>
    <w:rsid w:val="00F655FF"/>
    <w:rsid w:val="00F9364A"/>
    <w:rsid w:val="00F938CF"/>
    <w:rsid w:val="00F97F5A"/>
    <w:rsid w:val="00FA014D"/>
    <w:rsid w:val="00FA47AD"/>
    <w:rsid w:val="00FC2656"/>
    <w:rsid w:val="00FF39E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shapelayout v:ext="edit">
      <o:idmap v:ext="edit" data="1"/>
    </o:shapelayout>
  </w:shapeDefaults>
  <w:decimalSymbol w:val=","/>
  <w:listSeparator w:val=";"/>
  <w14:docId w14:val="1A37E2E1"/>
  <w15:docId w15:val="{C8449B9D-CE4B-42CA-930F-6F7931CF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5C"/>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uiPriority w:val="34"/>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semiHidden/>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semiHidden/>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85</Pages>
  <Words>27037</Words>
  <Characters>148708</Characters>
  <Application>Microsoft Office Word</Application>
  <DocSecurity>0</DocSecurity>
  <Lines>1239</Lines>
  <Paragraphs>350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RASTOM</dc:creator>
  <cp:lastModifiedBy>STAFF</cp:lastModifiedBy>
  <cp:revision>29</cp:revision>
  <cp:lastPrinted>2024-08-12T16:22:00Z</cp:lastPrinted>
  <dcterms:created xsi:type="dcterms:W3CDTF">2024-04-04T11:07:00Z</dcterms:created>
  <dcterms:modified xsi:type="dcterms:W3CDTF">2024-08-12T16:23:00Z</dcterms:modified>
</cp:coreProperties>
</file>